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666166">
        <w:rPr>
          <w:b/>
        </w:rPr>
        <w:t>марте</w:t>
      </w:r>
      <w:r w:rsidR="009A3BC4">
        <w:rPr>
          <w:b/>
        </w:rPr>
        <w:t xml:space="preserve"> 2025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572F4E">
        <w:t xml:space="preserve">марте </w:t>
      </w:r>
      <w:r w:rsidR="000B329A" w:rsidRPr="002468DF">
        <w:t>202</w:t>
      </w:r>
      <w:r w:rsidR="009A3BC4">
        <w:t>5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844A9F">
        <w:t>1</w:t>
      </w:r>
      <w:r w:rsidR="00336885">
        <w:t>6</w:t>
      </w:r>
      <w:r w:rsidR="0023219A">
        <w:t xml:space="preserve"> </w:t>
      </w:r>
      <w:r w:rsidR="000B2C18">
        <w:t>обращени</w:t>
      </w:r>
      <w:r w:rsidR="00844A9F">
        <w:t>й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336885">
        <w:rPr>
          <w:i/>
        </w:rPr>
        <w:t>феврале</w:t>
      </w:r>
      <w:r w:rsidR="000B2C18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336885">
        <w:t>12</w:t>
      </w:r>
      <w:r>
        <w:rPr>
          <w:i/>
        </w:rPr>
        <w:t>, в</w:t>
      </w:r>
      <w:r w:rsidR="001D075C">
        <w:rPr>
          <w:i/>
        </w:rPr>
        <w:t xml:space="preserve"> </w:t>
      </w:r>
      <w:r w:rsidR="00336885">
        <w:rPr>
          <w:i/>
        </w:rPr>
        <w:t>марте</w:t>
      </w:r>
      <w:r w:rsidR="008E5EFC">
        <w:rPr>
          <w:i/>
        </w:rPr>
        <w:t xml:space="preserve"> </w:t>
      </w:r>
      <w:r>
        <w:rPr>
          <w:i/>
        </w:rPr>
        <w:t>202</w:t>
      </w:r>
      <w:r w:rsidR="008C4C48">
        <w:rPr>
          <w:i/>
        </w:rPr>
        <w:t>4</w:t>
      </w:r>
      <w:r>
        <w:rPr>
          <w:i/>
        </w:rPr>
        <w:t xml:space="preserve"> года – </w:t>
      </w:r>
      <w:r w:rsidR="00336885">
        <w:rPr>
          <w:i/>
        </w:rPr>
        <w:t>14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844A9F">
        <w:t>1</w:t>
      </w:r>
      <w:r w:rsidR="00336885">
        <w:t>5</w:t>
      </w:r>
      <w:r>
        <w:t xml:space="preserve"> (</w:t>
      </w:r>
      <w:r w:rsidR="00421CBD">
        <w:rPr>
          <w:i/>
        </w:rPr>
        <w:t>в</w:t>
      </w:r>
      <w:r w:rsidR="00336885">
        <w:rPr>
          <w:i/>
        </w:rPr>
        <w:t xml:space="preserve"> феврале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336885">
        <w:rPr>
          <w:i/>
        </w:rPr>
        <w:t>11</w:t>
      </w:r>
      <w:r w:rsidR="00421CBD">
        <w:rPr>
          <w:i/>
        </w:rPr>
        <w:t xml:space="preserve">, в </w:t>
      </w:r>
      <w:r w:rsidR="00336885">
        <w:rPr>
          <w:i/>
        </w:rPr>
        <w:t>марте</w:t>
      </w:r>
      <w:r w:rsidR="00421CBD">
        <w:rPr>
          <w:i/>
        </w:rPr>
        <w:t xml:space="preserve"> 202</w:t>
      </w:r>
      <w:r w:rsidR="009A3BC4">
        <w:rPr>
          <w:i/>
        </w:rPr>
        <w:t>4</w:t>
      </w:r>
      <w:r w:rsidR="00421CBD">
        <w:rPr>
          <w:i/>
        </w:rPr>
        <w:t xml:space="preserve"> года - </w:t>
      </w:r>
      <w:r w:rsidR="00336885">
        <w:rPr>
          <w:i/>
        </w:rPr>
        <w:t>12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336885">
        <w:t>1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336885">
        <w:rPr>
          <w:i/>
        </w:rPr>
        <w:t xml:space="preserve">феврале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336885">
        <w:rPr>
          <w:i/>
        </w:rPr>
        <w:t>1</w:t>
      </w:r>
      <w:r w:rsidR="00421CBD">
        <w:rPr>
          <w:i/>
        </w:rPr>
        <w:t xml:space="preserve">, в </w:t>
      </w:r>
      <w:r w:rsidR="00336885">
        <w:rPr>
          <w:i/>
        </w:rPr>
        <w:t>марте</w:t>
      </w:r>
      <w:r w:rsidR="00145142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336885">
        <w:rPr>
          <w:i/>
        </w:rPr>
        <w:t>2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336885">
        <w:t>марте</w:t>
      </w:r>
      <w:r w:rsidR="000B2C18">
        <w:t xml:space="preserve"> </w:t>
      </w:r>
      <w:r>
        <w:t>202</w:t>
      </w:r>
      <w:r w:rsidR="009A3BC4">
        <w:t>5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336885">
        <w:rPr>
          <w:i/>
        </w:rPr>
        <w:t>феврале</w:t>
      </w:r>
      <w:r w:rsidR="00421CBD">
        <w:rPr>
          <w:i/>
        </w:rPr>
        <w:t xml:space="preserve"> 202</w:t>
      </w:r>
      <w:r w:rsidR="00844A9F">
        <w:rPr>
          <w:i/>
        </w:rPr>
        <w:t>5</w:t>
      </w:r>
      <w:r w:rsidR="00421CBD">
        <w:rPr>
          <w:i/>
        </w:rPr>
        <w:t xml:space="preserve"> года -0, в </w:t>
      </w:r>
      <w:r w:rsidR="00336885">
        <w:rPr>
          <w:i/>
        </w:rPr>
        <w:t xml:space="preserve">марте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года –0)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336885">
      <w:pPr>
        <w:ind w:left="1069"/>
        <w:jc w:val="center"/>
        <w:rPr>
          <w:b/>
        </w:rPr>
      </w:pPr>
      <w:r>
        <w:rPr>
          <w:b/>
        </w:rPr>
        <w:t>марте</w:t>
      </w:r>
      <w:r w:rsidR="008E5EFC" w:rsidRPr="00EA77A7">
        <w:rPr>
          <w:b/>
        </w:rPr>
        <w:t xml:space="preserve"> </w:t>
      </w:r>
      <w:r w:rsidR="00421CBD" w:rsidRPr="00EA77A7">
        <w:rPr>
          <w:b/>
        </w:rPr>
        <w:t>202</w:t>
      </w:r>
      <w:r w:rsidR="002E02B6" w:rsidRPr="00EA77A7">
        <w:rPr>
          <w:b/>
        </w:rPr>
        <w:t>5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 xml:space="preserve">февралем </w:t>
      </w:r>
      <w:r w:rsidR="001E0061" w:rsidRPr="00EA77A7">
        <w:rPr>
          <w:b/>
        </w:rPr>
        <w:t>202</w:t>
      </w:r>
      <w:r w:rsidR="008C4C48"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336885">
        <w:rPr>
          <w:b/>
        </w:rPr>
        <w:t xml:space="preserve">мартом </w:t>
      </w:r>
      <w:r w:rsidR="000B329A" w:rsidRPr="00EA77A7">
        <w:rPr>
          <w:b/>
        </w:rPr>
        <w:t>202</w:t>
      </w:r>
      <w:r w:rsidR="002E02B6" w:rsidRPr="00EA77A7">
        <w:rPr>
          <w:b/>
        </w:rPr>
        <w:t>4</w:t>
      </w:r>
      <w:r w:rsidR="000B329A" w:rsidRPr="00EA77A7">
        <w:rPr>
          <w:b/>
        </w:rPr>
        <w:t xml:space="preserve"> года</w:t>
      </w:r>
    </w:p>
    <w:p w:rsidR="008D189E" w:rsidRDefault="00572F4E">
      <w:pPr>
        <w:ind w:left="1069"/>
        <w:jc w:val="center"/>
        <w:rPr>
          <w:b/>
        </w:rPr>
      </w:pPr>
      <w:r>
        <w:object w:dxaOrig="9523" w:dyaOrig="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76.25pt;height:175.5pt" o:ole="">
            <v:imagedata r:id="rId7" o:title=""/>
          </v:shape>
          <o:OLEObject Type="Embed" ProgID="MSGraph.Chart.8" ShapeID="_x0000_i1039" DrawAspect="Content" ObjectID="_1806329977" r:id="rId8">
            <o:FieldCodes>\s</o:FieldCodes>
          </o:OLEObject>
        </w:object>
      </w:r>
    </w:p>
    <w:p w:rsidR="00387E1E" w:rsidRDefault="007041DE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C614D7">
        <w:rPr>
          <w:b/>
          <w:color w:val="000000"/>
        </w:rPr>
        <w:lastRenderedPageBreak/>
        <w:t>Динам</w:t>
      </w:r>
      <w:r>
        <w:rPr>
          <w:b/>
          <w:color w:val="000000"/>
        </w:rPr>
        <w:t>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Default="00421CBD">
      <w:pPr>
        <w:ind w:firstLine="709"/>
        <w:jc w:val="both"/>
      </w:pPr>
      <w:r w:rsidRPr="00B80AF0">
        <w:t xml:space="preserve">По сравнению с </w:t>
      </w:r>
      <w:r w:rsidR="00572F4E">
        <w:t>февралем</w:t>
      </w:r>
      <w:r w:rsidR="00B61F94">
        <w:t xml:space="preserve"> 2025</w:t>
      </w:r>
      <w:r w:rsidR="000B329A" w:rsidRPr="00B80AF0">
        <w:t xml:space="preserve"> года общее количество обращений </w:t>
      </w:r>
      <w:r w:rsidR="00B61F94">
        <w:rPr>
          <w:b/>
        </w:rPr>
        <w:t>увеличилось</w:t>
      </w:r>
      <w:r w:rsidR="0023219A">
        <w:rPr>
          <w:b/>
        </w:rPr>
        <w:t xml:space="preserve"> </w:t>
      </w:r>
      <w:r w:rsidR="001807D6" w:rsidRPr="00B80AF0">
        <w:t xml:space="preserve">на </w:t>
      </w:r>
      <w:r w:rsidR="00572F4E">
        <w:t>25</w:t>
      </w:r>
      <w:r w:rsidR="00A804BD">
        <w:t xml:space="preserve"> </w:t>
      </w:r>
      <w:r w:rsidR="001807D6" w:rsidRPr="00B80AF0">
        <w:t xml:space="preserve">% (на </w:t>
      </w:r>
      <w:r w:rsidR="00572F4E">
        <w:t>4</w:t>
      </w:r>
      <w:r w:rsidR="00EA62A6" w:rsidRPr="00B80AF0">
        <w:t xml:space="preserve"> обра</w:t>
      </w:r>
      <w:r w:rsidR="00572F4E">
        <w:t>щения</w:t>
      </w:r>
      <w:r w:rsidRPr="00B80AF0">
        <w:t xml:space="preserve">) и по сравнению с </w:t>
      </w:r>
      <w:r w:rsidR="00572F4E">
        <w:t>мартом</w:t>
      </w:r>
      <w:r w:rsidR="00B80AF0" w:rsidRPr="00B80AF0">
        <w:t xml:space="preserve"> </w:t>
      </w:r>
      <w:r w:rsidR="000B329A" w:rsidRPr="00B80AF0">
        <w:t>202</w:t>
      </w:r>
      <w:r w:rsidR="00EA77A7">
        <w:t>4</w:t>
      </w:r>
      <w:r w:rsidR="000B329A" w:rsidRPr="00B80AF0">
        <w:t xml:space="preserve"> года </w:t>
      </w:r>
      <w:r w:rsidR="00B61F94">
        <w:rPr>
          <w:b/>
        </w:rPr>
        <w:t>увеличилось</w:t>
      </w:r>
      <w:r w:rsidR="000F79E1">
        <w:rPr>
          <w:b/>
        </w:rPr>
        <w:t xml:space="preserve"> </w:t>
      </w:r>
      <w:r w:rsidRPr="00B80AF0">
        <w:t xml:space="preserve">на </w:t>
      </w:r>
      <w:r w:rsidR="00572F4E">
        <w:t>12,5</w:t>
      </w:r>
      <w:r w:rsidR="001807D6" w:rsidRPr="00B80AF0">
        <w:t xml:space="preserve"> % (на </w:t>
      </w:r>
      <w:r w:rsidR="00572F4E">
        <w:t>2</w:t>
      </w:r>
      <w:r w:rsidR="00B61F94">
        <w:t xml:space="preserve"> </w:t>
      </w:r>
      <w:r w:rsidR="00572F4E">
        <w:t>обращения</w:t>
      </w:r>
      <w:r w:rsidR="000B329A" w:rsidRPr="00B80AF0">
        <w:t>)</w:t>
      </w:r>
      <w:r w:rsidR="000B329A" w:rsidRPr="00C356A8">
        <w:t>.</w:t>
      </w:r>
    </w:p>
    <w:p w:rsidR="00387E1E" w:rsidRDefault="007041DE">
      <w:pPr>
        <w:ind w:firstLine="709"/>
        <w:jc w:val="both"/>
        <w:rPr>
          <w:color w:val="000000"/>
        </w:rPr>
      </w:pPr>
      <w:r>
        <w:rPr>
          <w:color w:val="000000"/>
        </w:rPr>
        <w:pict>
          <v:shape id="_x0000_s1029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72F4E" w:rsidRPr="00FC4CAF">
        <w:rPr>
          <w:color w:val="000000"/>
        </w:rPr>
        <w:object w:dxaOrig="10274" w:dyaOrig="5107">
          <v:shape id="_x0000_i1046" type="#_x0000_t75" style="width:513.75pt;height:255pt" o:ole="">
            <v:imagedata r:id="rId9" o:title=""/>
          </v:shape>
          <o:OLEObject Type="Embed" ProgID="MSGraph.Chart.8" ShapeID="_x0000_i1046" DrawAspect="Content" ObjectID="_1806329978" r:id="rId10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1F374E" w:rsidRPr="00714B6D">
        <w:rPr>
          <w:color w:val="000000"/>
        </w:rPr>
        <w:t xml:space="preserve">Из </w:t>
      </w:r>
      <w:r w:rsidR="000B329A" w:rsidRPr="00714B6D">
        <w:rPr>
          <w:color w:val="000000"/>
        </w:rPr>
        <w:t>о</w:t>
      </w:r>
      <w:r w:rsidR="000B329A" w:rsidRPr="00203C40">
        <w:rPr>
          <w:color w:val="000000"/>
        </w:rPr>
        <w:t>бщего количества, поступив</w:t>
      </w:r>
      <w:r w:rsidR="002904F5" w:rsidRPr="00203C40">
        <w:rPr>
          <w:color w:val="000000"/>
        </w:rPr>
        <w:t xml:space="preserve">ших обращений в министерство – </w:t>
      </w:r>
      <w:r w:rsidR="007B56A3">
        <w:rPr>
          <w:color w:val="000000"/>
        </w:rPr>
        <w:t>7 обращений</w:t>
      </w:r>
      <w:r w:rsidR="000B329A" w:rsidRPr="00203C40">
        <w:rPr>
          <w:color w:val="000000"/>
        </w:rPr>
        <w:t xml:space="preserve"> поступило от жителей </w:t>
      </w:r>
      <w:r w:rsidR="0075679A" w:rsidRPr="00203C40">
        <w:rPr>
          <w:color w:val="000000"/>
        </w:rPr>
        <w:t>области (</w:t>
      </w:r>
      <w:r w:rsidR="00BF7344">
        <w:rPr>
          <w:color w:val="000000"/>
        </w:rPr>
        <w:t>44</w:t>
      </w:r>
      <w:r w:rsidR="001807D6" w:rsidRPr="00203C40">
        <w:rPr>
          <w:color w:val="000000"/>
        </w:rPr>
        <w:t xml:space="preserve"> </w:t>
      </w:r>
      <w:r w:rsidR="000B329A" w:rsidRPr="00203C40">
        <w:rPr>
          <w:color w:val="000000"/>
        </w:rPr>
        <w:t>% от об</w:t>
      </w:r>
      <w:r w:rsidR="0075679A" w:rsidRPr="00203C40">
        <w:rPr>
          <w:color w:val="000000"/>
        </w:rPr>
        <w:t xml:space="preserve">щего количества обратившихся), </w:t>
      </w:r>
      <w:r w:rsidR="00EB42EA">
        <w:rPr>
          <w:color w:val="000000"/>
        </w:rPr>
        <w:t>6</w:t>
      </w:r>
      <w:r w:rsidR="00E4130E">
        <w:rPr>
          <w:color w:val="000000"/>
        </w:rPr>
        <w:t xml:space="preserve"> </w:t>
      </w:r>
      <w:r w:rsidR="000B329A" w:rsidRPr="00203C40">
        <w:rPr>
          <w:color w:val="000000"/>
        </w:rPr>
        <w:t>обращ</w:t>
      </w:r>
      <w:r w:rsidR="00EB42EA">
        <w:rPr>
          <w:color w:val="000000"/>
        </w:rPr>
        <w:t>ений</w:t>
      </w:r>
      <w:r w:rsidR="00EA62A6" w:rsidRPr="00203C40">
        <w:rPr>
          <w:color w:val="000000"/>
        </w:rPr>
        <w:t xml:space="preserve"> поступило от жителей </w:t>
      </w:r>
      <w:r w:rsidR="0075679A" w:rsidRPr="00203C40">
        <w:rPr>
          <w:color w:val="000000"/>
        </w:rPr>
        <w:t xml:space="preserve">г. Новосибирска </w:t>
      </w:r>
      <w:r w:rsidR="00816C10">
        <w:rPr>
          <w:color w:val="000000"/>
        </w:rPr>
        <w:t>(</w:t>
      </w:r>
      <w:r w:rsidR="00BF7344" w:rsidRPr="00BF7344">
        <w:rPr>
          <w:color w:val="000000"/>
        </w:rPr>
        <w:t>3</w:t>
      </w:r>
      <w:r w:rsidR="007B56A3" w:rsidRPr="00BF7344">
        <w:rPr>
          <w:color w:val="000000"/>
        </w:rPr>
        <w:t>7</w:t>
      </w:r>
      <w:r w:rsidR="001807D6" w:rsidRPr="00203C40">
        <w:rPr>
          <w:color w:val="000000"/>
        </w:rPr>
        <w:t xml:space="preserve"> </w:t>
      </w:r>
      <w:r w:rsidR="000B329A" w:rsidRPr="00203C40">
        <w:rPr>
          <w:color w:val="000000"/>
        </w:rPr>
        <w:t>% от общего количества</w:t>
      </w:r>
      <w:r w:rsidR="00EA62A6" w:rsidRPr="00203C40">
        <w:rPr>
          <w:color w:val="000000"/>
        </w:rPr>
        <w:t>)</w:t>
      </w:r>
      <w:r w:rsidR="007B56A3">
        <w:rPr>
          <w:color w:val="000000"/>
        </w:rPr>
        <w:t>, 3 обращения - др</w:t>
      </w:r>
      <w:r w:rsidR="00642D58">
        <w:rPr>
          <w:color w:val="000000"/>
        </w:rPr>
        <w:t>.</w:t>
      </w:r>
      <w:r w:rsidR="007B56A3">
        <w:rPr>
          <w:color w:val="000000"/>
        </w:rPr>
        <w:t xml:space="preserve"> (</w:t>
      </w:r>
      <w:r w:rsidR="00BF7344">
        <w:rPr>
          <w:color w:val="000000"/>
        </w:rPr>
        <w:t>19</w:t>
      </w:r>
      <w:r w:rsidR="007B56A3">
        <w:rPr>
          <w:color w:val="000000"/>
        </w:rPr>
        <w:t xml:space="preserve"> %).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Pr="00816C10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20781">
        <w:rPr>
          <w:shd w:val="clear" w:color="auto" w:fill="FFFFFF"/>
        </w:rPr>
        <w:t>1</w:t>
      </w:r>
      <w:r w:rsidR="00BF7344">
        <w:rPr>
          <w:shd w:val="clear" w:color="auto" w:fill="FFFFFF"/>
        </w:rPr>
        <w:t>1</w:t>
      </w:r>
      <w:r w:rsidR="003A392D">
        <w:rPr>
          <w:shd w:val="clear" w:color="auto" w:fill="FFFFFF"/>
        </w:rPr>
        <w:t xml:space="preserve"> обращений</w:t>
      </w:r>
      <w:r w:rsidR="001C34FE" w:rsidRPr="00816C10">
        <w:rPr>
          <w:shd w:val="clear" w:color="auto" w:fill="FFFFFF"/>
        </w:rPr>
        <w:t xml:space="preserve"> (</w:t>
      </w:r>
      <w:r w:rsidR="00E07CC4">
        <w:rPr>
          <w:shd w:val="clear" w:color="auto" w:fill="FFFFFF"/>
        </w:rPr>
        <w:t>69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311C2B" w:rsidRPr="00BF7344" w:rsidRDefault="0087112E" w:rsidP="00BF7344">
      <w:pPr>
        <w:shd w:val="clear" w:color="auto" w:fill="FFFFFF"/>
        <w:ind w:firstLine="709"/>
        <w:jc w:val="both"/>
      </w:pPr>
      <w:r w:rsidRPr="00816C10">
        <w:rPr>
          <w:b/>
          <w:shd w:val="clear" w:color="auto" w:fill="FFFFFF"/>
        </w:rPr>
        <w:t>- </w:t>
      </w:r>
      <w:r w:rsidR="00BF7344" w:rsidRPr="00BF7344">
        <w:rPr>
          <w:color w:val="000000"/>
          <w:shd w:val="clear" w:color="auto" w:fill="FFFFFF"/>
        </w:rPr>
        <w:t>О Постановлении Правительства Новосибирской области № 131-п, о содержании собак</w:t>
      </w:r>
      <w:r w:rsidR="00D20781" w:rsidRPr="00BF7344">
        <w:rPr>
          <w:color w:val="000000"/>
          <w:shd w:val="clear" w:color="auto" w:fill="FFFFFF"/>
        </w:rPr>
        <w:t>;</w:t>
      </w:r>
    </w:p>
    <w:p w:rsidR="00D20781" w:rsidRDefault="00BF7344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 xml:space="preserve">- </w:t>
      </w:r>
      <w:r w:rsidRPr="00BF7344">
        <w:rPr>
          <w:color w:val="000000"/>
          <w:shd w:val="clear" w:color="auto" w:fill="FFFFFF"/>
        </w:rPr>
        <w:t>О представлении информации о рыночной стоимости семян льна масличного в 4</w:t>
      </w:r>
      <w:r w:rsidR="003A392D">
        <w:rPr>
          <w:color w:val="000000"/>
          <w:shd w:val="clear" w:color="auto" w:fill="FFFFFF"/>
        </w:rPr>
        <w:t xml:space="preserve"> </w:t>
      </w:r>
      <w:r w:rsidRPr="00BF7344">
        <w:rPr>
          <w:color w:val="000000"/>
          <w:shd w:val="clear" w:color="auto" w:fill="FFFFFF"/>
        </w:rPr>
        <w:t>ом квартале 2020 года и 1ом квартале 2021 года</w:t>
      </w:r>
      <w:r>
        <w:rPr>
          <w:color w:val="000000"/>
          <w:shd w:val="clear" w:color="auto" w:fill="FFFFFF"/>
        </w:rPr>
        <w:t>;</w:t>
      </w:r>
    </w:p>
    <w:p w:rsidR="00BF7344" w:rsidRDefault="00BF7344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 xml:space="preserve">- </w:t>
      </w:r>
      <w:r w:rsidRPr="00BF7344">
        <w:rPr>
          <w:color w:val="000000"/>
          <w:shd w:val="clear" w:color="auto" w:fill="FFFFFF"/>
        </w:rPr>
        <w:t>О представлении разъяснений о получении гранта или субсидии для ЛПХ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="003A392D">
        <w:rPr>
          <w:color w:val="000000"/>
          <w:shd w:val="clear" w:color="auto" w:fill="FFFFFF"/>
        </w:rPr>
        <w:t>О </w:t>
      </w:r>
      <w:r w:rsidRPr="00BF7344">
        <w:rPr>
          <w:color w:val="000000"/>
          <w:shd w:val="clear" w:color="auto" w:fill="FFFFFF"/>
        </w:rPr>
        <w:t>разъяснении порядка перевода земельного участка из земель сельскохозяйственных угодий в зону ведения садоводства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>- </w:t>
      </w:r>
      <w:r w:rsidRPr="00BF7344">
        <w:rPr>
          <w:color w:val="000000"/>
          <w:shd w:val="clear" w:color="auto" w:fill="FFFFFF"/>
        </w:rPr>
        <w:t>Проблема с работой в программах ЕФИС ЗСН и ФГИС Зерно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>- </w:t>
      </w:r>
      <w:r w:rsidRPr="00BF7344">
        <w:rPr>
          <w:color w:val="000000"/>
          <w:shd w:val="clear" w:color="auto" w:fill="FFFFFF"/>
        </w:rPr>
        <w:t>О ненадлежащем состоянии дороги до НСТ "Яблоневый сад-2"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>- </w:t>
      </w:r>
      <w:r w:rsidRPr="00BF7344">
        <w:rPr>
          <w:color w:val="000000"/>
          <w:shd w:val="clear" w:color="auto" w:fill="FFFFFF"/>
        </w:rPr>
        <w:t>О представлении информации о получении субсидии СНТ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rPr>
          <w:color w:val="000000"/>
        </w:rPr>
      </w:pPr>
      <w:r>
        <w:rPr>
          <w:color w:val="000000"/>
          <w:shd w:val="clear" w:color="auto" w:fill="FFFFFF"/>
        </w:rPr>
        <w:t>- </w:t>
      </w:r>
      <w:r w:rsidRPr="00BF7344">
        <w:rPr>
          <w:color w:val="000000"/>
        </w:rPr>
        <w:t>Получение подъемных средств молодому специалисту при трудоустройстве в СХП в НСО</w:t>
      </w:r>
      <w:r>
        <w:rPr>
          <w:color w:val="000000"/>
        </w:rPr>
        <w:t>;</w:t>
      </w:r>
    </w:p>
    <w:p w:rsidR="00BF7344" w:rsidRDefault="00BF7344" w:rsidP="00BF7344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BF7344">
        <w:rPr>
          <w:color w:val="000000"/>
        </w:rPr>
        <w:t>- </w:t>
      </w:r>
      <w:r w:rsidRPr="00BF7344">
        <w:rPr>
          <w:color w:val="000000"/>
          <w:shd w:val="clear" w:color="auto" w:fill="FFFFFF"/>
        </w:rPr>
        <w:t>Предоставление субсидии на поддержку ведения садоводства и огородничества для собственных нужд на территории НСО</w:t>
      </w:r>
      <w:r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>- </w:t>
      </w:r>
      <w:r w:rsidRPr="00BF7344">
        <w:rPr>
          <w:color w:val="000000"/>
          <w:shd w:val="clear" w:color="auto" w:fill="FFFFFF"/>
        </w:rPr>
        <w:t>О проведении проверки КФХ</w:t>
      </w:r>
      <w:r w:rsidR="003A392D">
        <w:rPr>
          <w:color w:val="000000"/>
          <w:shd w:val="clear" w:color="auto" w:fill="FFFFFF"/>
        </w:rPr>
        <w:t>;</w:t>
      </w:r>
    </w:p>
    <w:p w:rsidR="00BF7344" w:rsidRDefault="00BF7344" w:rsidP="00BF7344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BF7344">
        <w:rPr>
          <w:color w:val="000000"/>
          <w:shd w:val="clear" w:color="auto" w:fill="FFFFFF"/>
        </w:rPr>
        <w:t>- </w:t>
      </w:r>
      <w:r w:rsidRPr="00BF7344">
        <w:rPr>
          <w:color w:val="000000"/>
          <w:shd w:val="clear" w:color="auto" w:fill="FFFFFF"/>
        </w:rPr>
        <w:t>О разъяснении условий получения гранта "Начинающий фермер"</w:t>
      </w:r>
      <w:r w:rsidR="003A392D">
        <w:rPr>
          <w:color w:val="000000"/>
          <w:shd w:val="clear" w:color="auto" w:fill="FFFFFF"/>
        </w:rPr>
        <w:t>.</w:t>
      </w:r>
    </w:p>
    <w:p w:rsidR="00EC107C" w:rsidRPr="00816C10" w:rsidRDefault="00EC107C" w:rsidP="00EC107C">
      <w:pPr>
        <w:ind w:left="708"/>
        <w:jc w:val="both"/>
      </w:pPr>
      <w:r w:rsidRPr="00EC107C">
        <w:rPr>
          <w:b/>
          <w:color w:val="000000"/>
          <w:shd w:val="clear" w:color="auto" w:fill="FFFFFF"/>
        </w:rPr>
        <w:t>Природные ресурсы и охрана окружающей природной среды</w:t>
      </w:r>
      <w:r>
        <w:rPr>
          <w:color w:val="000000"/>
          <w:shd w:val="clear" w:color="auto" w:fill="FFFFFF"/>
        </w:rPr>
        <w:t xml:space="preserve"> – 3 </w:t>
      </w:r>
      <w:r w:rsidRPr="00E07CC4">
        <w:rPr>
          <w:shd w:val="clear" w:color="auto" w:fill="FFFFFF"/>
        </w:rPr>
        <w:t>(</w:t>
      </w:r>
      <w:r w:rsidR="00E07CC4" w:rsidRPr="00E07CC4">
        <w:rPr>
          <w:shd w:val="clear" w:color="auto" w:fill="FFFFFF"/>
        </w:rPr>
        <w:t>19</w:t>
      </w:r>
      <w:r w:rsidRPr="00816C10">
        <w:rPr>
          <w:shd w:val="clear" w:color="auto" w:fill="FFFFFF"/>
        </w:rPr>
        <w:t xml:space="preserve"> </w:t>
      </w:r>
      <w:r w:rsidRPr="00816C10">
        <w:t xml:space="preserve">% от общего количества вопросов):  </w:t>
      </w:r>
    </w:p>
    <w:p w:rsidR="00EC107C" w:rsidRDefault="00EC107C" w:rsidP="00EC107C">
      <w:pPr>
        <w:shd w:val="clear" w:color="auto" w:fill="FFFFFF"/>
        <w:ind w:firstLine="709"/>
        <w:rPr>
          <w:color w:val="000000"/>
        </w:rPr>
      </w:pPr>
      <w:r w:rsidRPr="00EC107C">
        <w:rPr>
          <w:color w:val="000000"/>
        </w:rPr>
        <w:lastRenderedPageBreak/>
        <w:t>- О правилах выгула собак крупных пород</w:t>
      </w:r>
      <w:r>
        <w:rPr>
          <w:color w:val="000000"/>
        </w:rPr>
        <w:t>;</w:t>
      </w:r>
    </w:p>
    <w:p w:rsidR="00EC107C" w:rsidRDefault="00EC107C" w:rsidP="00EC107C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EC107C">
        <w:rPr>
          <w:color w:val="000000"/>
        </w:rPr>
        <w:t>- </w:t>
      </w:r>
      <w:r w:rsidRPr="00EC107C">
        <w:rPr>
          <w:color w:val="000000"/>
          <w:shd w:val="clear" w:color="auto" w:fill="FFFFFF"/>
        </w:rPr>
        <w:t>Возврат незаконно отчуждённого земельного участка</w:t>
      </w:r>
      <w:r>
        <w:rPr>
          <w:color w:val="000000"/>
          <w:shd w:val="clear" w:color="auto" w:fill="FFFFFF"/>
        </w:rPr>
        <w:t>;</w:t>
      </w:r>
    </w:p>
    <w:p w:rsidR="00EC107C" w:rsidRPr="00EC107C" w:rsidRDefault="00EC107C" w:rsidP="00EC107C">
      <w:pPr>
        <w:shd w:val="clear" w:color="auto" w:fill="FFFFFF"/>
        <w:ind w:firstLine="709"/>
        <w:jc w:val="both"/>
        <w:rPr>
          <w:color w:val="000000"/>
        </w:rPr>
      </w:pPr>
      <w:r w:rsidRPr="00EC107C">
        <w:rPr>
          <w:color w:val="000000"/>
          <w:shd w:val="clear" w:color="auto" w:fill="FFFFFF"/>
        </w:rPr>
        <w:t>- </w:t>
      </w:r>
      <w:r w:rsidRPr="00EC107C">
        <w:rPr>
          <w:color w:val="000000"/>
          <w:shd w:val="clear" w:color="auto" w:fill="FFFFFF"/>
        </w:rPr>
        <w:t>Получение информации о наличии или отсутствии особо ценных продуктивных сельскохозяйственных угодий</w:t>
      </w:r>
      <w:r>
        <w:rPr>
          <w:color w:val="000000"/>
          <w:shd w:val="clear" w:color="auto" w:fill="FFFFFF"/>
        </w:rPr>
        <w:t>.</w:t>
      </w:r>
    </w:p>
    <w:p w:rsidR="00EC107C" w:rsidRPr="00816C10" w:rsidRDefault="00EC107C" w:rsidP="00EC107C">
      <w:pPr>
        <w:ind w:left="708"/>
        <w:jc w:val="both"/>
      </w:pPr>
      <w:r w:rsidRPr="00EC107C">
        <w:rPr>
          <w:b/>
          <w:color w:val="000000"/>
        </w:rPr>
        <w:t>Основы государственного управления</w:t>
      </w:r>
      <w:r>
        <w:rPr>
          <w:color w:val="000000"/>
        </w:rPr>
        <w:t xml:space="preserve"> – 1 (</w:t>
      </w:r>
      <w:r w:rsidR="00E07CC4">
        <w:rPr>
          <w:shd w:val="clear" w:color="auto" w:fill="FFFFFF"/>
        </w:rPr>
        <w:t>6</w:t>
      </w:r>
      <w:r w:rsidRPr="00816C10">
        <w:rPr>
          <w:shd w:val="clear" w:color="auto" w:fill="FFFFFF"/>
        </w:rPr>
        <w:t xml:space="preserve"> </w:t>
      </w:r>
      <w:r w:rsidRPr="00816C10">
        <w:t xml:space="preserve">% от общего количества вопросов):  </w:t>
      </w:r>
    </w:p>
    <w:p w:rsidR="00EC107C" w:rsidRDefault="00EC107C" w:rsidP="00EC107C">
      <w:pPr>
        <w:ind w:firstLine="709"/>
        <w:rPr>
          <w:color w:val="000000"/>
          <w:shd w:val="clear" w:color="auto" w:fill="FFFFFF"/>
        </w:rPr>
      </w:pPr>
      <w:r w:rsidRPr="00EC107C">
        <w:rPr>
          <w:color w:val="000000"/>
        </w:rPr>
        <w:t xml:space="preserve">- </w:t>
      </w:r>
      <w:r w:rsidRPr="00EC107C">
        <w:rPr>
          <w:color w:val="000000"/>
          <w:shd w:val="clear" w:color="auto" w:fill="FFFFFF"/>
        </w:rPr>
        <w:t>О приватизации совхозов</w:t>
      </w:r>
      <w:r>
        <w:rPr>
          <w:color w:val="000000"/>
          <w:shd w:val="clear" w:color="auto" w:fill="FFFFFF"/>
        </w:rPr>
        <w:t>.</w:t>
      </w:r>
    </w:p>
    <w:p w:rsidR="00EC107C" w:rsidRPr="00816C10" w:rsidRDefault="00EC107C" w:rsidP="00EC107C">
      <w:pPr>
        <w:ind w:left="708"/>
        <w:jc w:val="both"/>
      </w:pPr>
      <w:r w:rsidRPr="00EC107C">
        <w:rPr>
          <w:b/>
          <w:color w:val="000000"/>
          <w:shd w:val="clear" w:color="auto" w:fill="FFFFFF"/>
        </w:rPr>
        <w:t>Семья</w:t>
      </w:r>
      <w:r>
        <w:rPr>
          <w:b/>
          <w:color w:val="000000"/>
          <w:shd w:val="clear" w:color="auto" w:fill="FFFFFF"/>
        </w:rPr>
        <w:t xml:space="preserve"> </w:t>
      </w:r>
      <w:r w:rsidR="00E07CC4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="00E07CC4">
        <w:rPr>
          <w:color w:val="000000"/>
          <w:shd w:val="clear" w:color="auto" w:fill="FFFFFF"/>
        </w:rPr>
        <w:t xml:space="preserve">1 </w:t>
      </w:r>
      <w:r>
        <w:rPr>
          <w:color w:val="000000"/>
        </w:rPr>
        <w:t>(</w:t>
      </w:r>
      <w:r w:rsidR="00E07CC4">
        <w:rPr>
          <w:shd w:val="clear" w:color="auto" w:fill="FFFFFF"/>
        </w:rPr>
        <w:t>6</w:t>
      </w:r>
      <w:r w:rsidRPr="00816C10">
        <w:rPr>
          <w:shd w:val="clear" w:color="auto" w:fill="FFFFFF"/>
        </w:rPr>
        <w:t xml:space="preserve"> </w:t>
      </w:r>
      <w:r w:rsidRPr="00816C10">
        <w:t xml:space="preserve">% от общего количества вопросов):  </w:t>
      </w:r>
    </w:p>
    <w:p w:rsidR="00EC107C" w:rsidRPr="00EC107C" w:rsidRDefault="00EC107C" w:rsidP="00EC107C">
      <w:pPr>
        <w:ind w:firstLine="709"/>
        <w:rPr>
          <w:color w:val="000000"/>
        </w:rPr>
      </w:pPr>
      <w:r w:rsidRPr="00EC107C">
        <w:rPr>
          <w:color w:val="000000"/>
        </w:rPr>
        <w:t>- </w:t>
      </w:r>
      <w:r w:rsidRPr="00EC107C">
        <w:rPr>
          <w:color w:val="000000"/>
          <w:shd w:val="clear" w:color="auto" w:fill="FFFFFF"/>
        </w:rPr>
        <w:t>О содействии во взаимодействии с сотрудником министерства</w:t>
      </w:r>
      <w:r>
        <w:rPr>
          <w:color w:val="000000"/>
          <w:shd w:val="clear" w:color="auto" w:fill="FFFFFF"/>
        </w:rPr>
        <w:t>.</w:t>
      </w:r>
    </w:p>
    <w:p w:rsidR="00BF7344" w:rsidRPr="00EC107C" w:rsidRDefault="00BF7344" w:rsidP="00BF7344">
      <w:pPr>
        <w:shd w:val="clear" w:color="auto" w:fill="FFFFFF"/>
        <w:ind w:firstLine="709"/>
        <w:rPr>
          <w:color w:val="000000"/>
        </w:rPr>
      </w:pPr>
    </w:p>
    <w:p w:rsidR="00387E1E" w:rsidRPr="00950E76" w:rsidRDefault="000B329A">
      <w:pPr>
        <w:ind w:firstLine="709"/>
        <w:jc w:val="both"/>
        <w:rPr>
          <w:b/>
          <w:shd w:val="clear" w:color="auto" w:fill="FFFFFF"/>
        </w:rPr>
      </w:pPr>
      <w:r w:rsidRPr="00714B6D">
        <w:rPr>
          <w:b/>
          <w:shd w:val="clear" w:color="auto" w:fill="FFFFFF"/>
        </w:rPr>
        <w:t>Рассмотрение</w:t>
      </w:r>
      <w:r w:rsidRPr="007E078F">
        <w:rPr>
          <w:b/>
          <w:shd w:val="clear" w:color="auto" w:fill="FFFFFF"/>
        </w:rPr>
        <w:t xml:space="preserve"> письменных обращений</w:t>
      </w:r>
    </w:p>
    <w:p w:rsidR="00387E1E" w:rsidRDefault="000D3335">
      <w:pPr>
        <w:ind w:firstLine="709"/>
        <w:jc w:val="both"/>
        <w:rPr>
          <w:shd w:val="clear" w:color="auto" w:fill="FFFFFF"/>
        </w:rPr>
      </w:pPr>
      <w:r w:rsidRPr="00950E76">
        <w:rPr>
          <w:shd w:val="clear" w:color="auto" w:fill="FFFFFF"/>
        </w:rPr>
        <w:t>В</w:t>
      </w:r>
      <w:r w:rsidR="00D72459">
        <w:rPr>
          <w:shd w:val="clear" w:color="auto" w:fill="FFFFFF"/>
        </w:rPr>
        <w:t xml:space="preserve"> </w:t>
      </w:r>
      <w:r w:rsidR="008408DF">
        <w:rPr>
          <w:shd w:val="clear" w:color="auto" w:fill="FFFFFF"/>
        </w:rPr>
        <w:t>марте</w:t>
      </w:r>
      <w:r w:rsidR="007E078F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>202</w:t>
      </w:r>
      <w:r w:rsidR="00816C10">
        <w:rPr>
          <w:shd w:val="clear" w:color="auto" w:fill="FFFFFF"/>
        </w:rPr>
        <w:t>5</w:t>
      </w:r>
      <w:r w:rsidRPr="00950E76">
        <w:rPr>
          <w:shd w:val="clear" w:color="auto" w:fill="FFFFFF"/>
        </w:rPr>
        <w:t xml:space="preserve"> года поступило </w:t>
      </w:r>
      <w:r w:rsidR="00D72459">
        <w:rPr>
          <w:shd w:val="clear" w:color="auto" w:fill="FFFFFF"/>
        </w:rPr>
        <w:t>1</w:t>
      </w:r>
      <w:r w:rsidR="008408DF">
        <w:rPr>
          <w:shd w:val="clear" w:color="auto" w:fill="FFFFFF"/>
        </w:rPr>
        <w:t>5</w:t>
      </w:r>
      <w:r w:rsidR="00551E1E" w:rsidRPr="00950E76">
        <w:rPr>
          <w:shd w:val="clear" w:color="auto" w:fill="FFFFFF"/>
        </w:rPr>
        <w:t xml:space="preserve"> </w:t>
      </w:r>
      <w:r w:rsidR="000B329A" w:rsidRPr="00950E76">
        <w:rPr>
          <w:shd w:val="clear" w:color="auto" w:fill="FFFFFF"/>
        </w:rPr>
        <w:t>письменных обращений, в том числе в</w:t>
      </w:r>
      <w:r w:rsidR="008A76EC" w:rsidRPr="00950E76">
        <w:rPr>
          <w:shd w:val="clear" w:color="auto" w:fill="FFFFFF"/>
        </w:rPr>
        <w:t xml:space="preserve"> форме электронного документа </w:t>
      </w:r>
      <w:r w:rsidR="00D72459">
        <w:rPr>
          <w:shd w:val="clear" w:color="auto" w:fill="FFFFFF"/>
        </w:rPr>
        <w:t>1</w:t>
      </w:r>
      <w:r w:rsidR="008408DF">
        <w:rPr>
          <w:shd w:val="clear" w:color="auto" w:fill="FFFFFF"/>
        </w:rPr>
        <w:t>4</w:t>
      </w:r>
      <w:r w:rsidRPr="00950E76">
        <w:rPr>
          <w:shd w:val="clear" w:color="auto" w:fill="FFFFFF"/>
        </w:rPr>
        <w:t xml:space="preserve"> (</w:t>
      </w:r>
      <w:r w:rsidR="008408DF">
        <w:rPr>
          <w:shd w:val="clear" w:color="auto" w:fill="FFFFFF"/>
        </w:rPr>
        <w:t>93</w:t>
      </w:r>
      <w:r w:rsidR="000B329A" w:rsidRPr="00950E76">
        <w:rPr>
          <w:shd w:val="clear" w:color="auto" w:fill="FFFFFF"/>
        </w:rPr>
        <w:t xml:space="preserve"> %)</w:t>
      </w:r>
      <w:r w:rsidRPr="00950E76">
        <w:rPr>
          <w:shd w:val="clear" w:color="auto" w:fill="FFFFFF"/>
        </w:rPr>
        <w:t xml:space="preserve"> (в </w:t>
      </w:r>
      <w:r w:rsidR="008408DF">
        <w:rPr>
          <w:shd w:val="clear" w:color="auto" w:fill="FFFFFF"/>
        </w:rPr>
        <w:t>феврале</w:t>
      </w:r>
      <w:r w:rsidR="008A76EC" w:rsidRPr="00950E76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>202</w:t>
      </w:r>
      <w:r w:rsidR="00D20781">
        <w:rPr>
          <w:shd w:val="clear" w:color="auto" w:fill="FFFFFF"/>
        </w:rPr>
        <w:t>5</w:t>
      </w:r>
      <w:r w:rsidRPr="00950E76">
        <w:rPr>
          <w:shd w:val="clear" w:color="auto" w:fill="FFFFFF"/>
        </w:rPr>
        <w:t xml:space="preserve"> года поступило </w:t>
      </w:r>
      <w:r w:rsidR="008408DF">
        <w:rPr>
          <w:shd w:val="clear" w:color="auto" w:fill="FFFFFF"/>
        </w:rPr>
        <w:t>11</w:t>
      </w:r>
      <w:r w:rsidR="00752307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>письменных обращения</w:t>
      </w:r>
      <w:r w:rsidR="000B329A" w:rsidRPr="00950E76">
        <w:rPr>
          <w:shd w:val="clear" w:color="auto" w:fill="FFFFFF"/>
        </w:rPr>
        <w:t xml:space="preserve">, в т. ч. в </w:t>
      </w:r>
      <w:r w:rsidR="00E96EF4" w:rsidRPr="00950E76">
        <w:rPr>
          <w:shd w:val="clear" w:color="auto" w:fill="FFFFFF"/>
        </w:rPr>
        <w:t>форме</w:t>
      </w:r>
      <w:r w:rsidR="00551E1E" w:rsidRPr="00950E76">
        <w:rPr>
          <w:shd w:val="clear" w:color="auto" w:fill="FFFFFF"/>
        </w:rPr>
        <w:t xml:space="preserve"> электронного документа –</w:t>
      </w:r>
      <w:r w:rsidR="008408DF">
        <w:rPr>
          <w:shd w:val="clear" w:color="auto" w:fill="FFFFFF"/>
        </w:rPr>
        <w:t xml:space="preserve"> 10</w:t>
      </w:r>
      <w:r w:rsidRPr="00950E76">
        <w:rPr>
          <w:shd w:val="clear" w:color="auto" w:fill="FFFFFF"/>
        </w:rPr>
        <w:t xml:space="preserve"> (</w:t>
      </w:r>
      <w:r w:rsidR="008408DF">
        <w:rPr>
          <w:shd w:val="clear" w:color="auto" w:fill="FFFFFF"/>
        </w:rPr>
        <w:t>91</w:t>
      </w:r>
      <w:r w:rsidR="00FC7E0B" w:rsidRPr="00950E76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 xml:space="preserve">%), в </w:t>
      </w:r>
      <w:r w:rsidR="008408DF">
        <w:rPr>
          <w:shd w:val="clear" w:color="auto" w:fill="FFFFFF"/>
        </w:rPr>
        <w:t xml:space="preserve">марте </w:t>
      </w:r>
      <w:r w:rsidR="00551E1E" w:rsidRPr="00950E76">
        <w:rPr>
          <w:shd w:val="clear" w:color="auto" w:fill="FFFFFF"/>
        </w:rPr>
        <w:t>202</w:t>
      </w:r>
      <w:r w:rsidR="00D72459">
        <w:rPr>
          <w:shd w:val="clear" w:color="auto" w:fill="FFFFFF"/>
        </w:rPr>
        <w:t>4</w:t>
      </w:r>
      <w:r w:rsidR="00551E1E" w:rsidRPr="00950E76">
        <w:rPr>
          <w:shd w:val="clear" w:color="auto" w:fill="FFFFFF"/>
        </w:rPr>
        <w:t xml:space="preserve"> года</w:t>
      </w:r>
      <w:r w:rsidR="00551E1E">
        <w:rPr>
          <w:shd w:val="clear" w:color="auto" w:fill="FFFFFF"/>
        </w:rPr>
        <w:t xml:space="preserve"> -</w:t>
      </w:r>
      <w:r w:rsidR="00816C10">
        <w:rPr>
          <w:shd w:val="clear" w:color="auto" w:fill="FFFFFF"/>
        </w:rPr>
        <w:t xml:space="preserve"> </w:t>
      </w:r>
      <w:r w:rsidR="008408DF">
        <w:rPr>
          <w:shd w:val="clear" w:color="auto" w:fill="FFFFFF"/>
        </w:rPr>
        <w:t>12</w:t>
      </w:r>
      <w:r w:rsidR="000B329A">
        <w:rPr>
          <w:shd w:val="clear" w:color="auto" w:fill="FFFFFF"/>
        </w:rPr>
        <w:t>, в том числе в</w:t>
      </w:r>
      <w:r w:rsidR="00E96EF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форме электронного документа -</w:t>
      </w:r>
      <w:r w:rsidR="00752307">
        <w:rPr>
          <w:shd w:val="clear" w:color="auto" w:fill="FFFFFF"/>
        </w:rPr>
        <w:t xml:space="preserve"> </w:t>
      </w:r>
      <w:r w:rsidR="008408DF">
        <w:rPr>
          <w:shd w:val="clear" w:color="auto" w:fill="FFFFFF"/>
        </w:rPr>
        <w:t>8</w:t>
      </w:r>
      <w:r>
        <w:rPr>
          <w:shd w:val="clear" w:color="auto" w:fill="FFFFFF"/>
        </w:rPr>
        <w:t xml:space="preserve"> (</w:t>
      </w:r>
      <w:r w:rsidR="008408DF">
        <w:rPr>
          <w:shd w:val="clear" w:color="auto" w:fill="FFFFFF"/>
        </w:rPr>
        <w:t>67</w:t>
      </w:r>
      <w:r w:rsidR="007E078F">
        <w:rPr>
          <w:shd w:val="clear" w:color="auto" w:fill="FFFFFF"/>
        </w:rPr>
        <w:t> </w:t>
      </w:r>
      <w:r w:rsidR="00551E1E">
        <w:rPr>
          <w:shd w:val="clear" w:color="auto" w:fill="FFFFFF"/>
        </w:rPr>
        <w:t>%</w:t>
      </w:r>
      <w:r w:rsidR="000B329A">
        <w:rPr>
          <w:shd w:val="clear" w:color="auto" w:fill="FFFFFF"/>
        </w:rPr>
        <w:t>).</w:t>
      </w:r>
    </w:p>
    <w:p w:rsidR="00387E1E" w:rsidRDefault="00387E1E">
      <w:pPr>
        <w:ind w:firstLine="709"/>
        <w:jc w:val="both"/>
        <w:rPr>
          <w:b/>
          <w:color w:val="000000"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CD530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both"/>
        <w:rPr>
          <w:color w:val="000000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387E1E" w:rsidRDefault="008A76E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- </w:t>
      </w:r>
      <w:r w:rsidR="00217710">
        <w:rPr>
          <w:shd w:val="clear" w:color="auto" w:fill="FFFFFF"/>
        </w:rPr>
        <w:t>15</w:t>
      </w:r>
      <w:r w:rsidR="00551E1E">
        <w:rPr>
          <w:shd w:val="clear" w:color="auto" w:fill="FFFFFF"/>
        </w:rPr>
        <w:t xml:space="preserve"> (</w:t>
      </w:r>
      <w:r w:rsidR="00217710">
        <w:rPr>
          <w:shd w:val="clear" w:color="auto" w:fill="FFFFFF"/>
        </w:rPr>
        <w:t>100</w:t>
      </w:r>
      <w:r w:rsidR="000B329A">
        <w:rPr>
          <w:shd w:val="clear" w:color="auto" w:fill="FFFFFF"/>
        </w:rPr>
        <w:t xml:space="preserve"> %) (</w:t>
      </w:r>
      <w:r w:rsidR="000D3335">
        <w:t xml:space="preserve">в </w:t>
      </w:r>
      <w:r w:rsidR="00217710">
        <w:t>феврале</w:t>
      </w:r>
      <w:r w:rsidR="00CF5CB0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0D3335">
        <w:rPr>
          <w:shd w:val="clear" w:color="auto" w:fill="FFFFFF"/>
        </w:rPr>
        <w:t>–</w:t>
      </w:r>
      <w:r w:rsidR="00CF5CB0">
        <w:rPr>
          <w:shd w:val="clear" w:color="auto" w:fill="FFFFFF"/>
        </w:rPr>
        <w:t xml:space="preserve"> </w:t>
      </w:r>
      <w:r w:rsidR="00217710">
        <w:rPr>
          <w:shd w:val="clear" w:color="auto" w:fill="FFFFFF"/>
        </w:rPr>
        <w:t>9</w:t>
      </w:r>
      <w:r w:rsidR="000D3335">
        <w:rPr>
          <w:shd w:val="clear" w:color="auto" w:fill="FFFFFF"/>
        </w:rPr>
        <w:t xml:space="preserve"> (</w:t>
      </w:r>
      <w:r w:rsidR="00217710">
        <w:rPr>
          <w:shd w:val="clear" w:color="auto" w:fill="FFFFFF"/>
        </w:rPr>
        <w:t>82</w:t>
      </w:r>
      <w:r w:rsidR="00FC7E0B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551E1E">
        <w:t>в</w:t>
      </w:r>
      <w:r w:rsidR="006D4CCC">
        <w:t xml:space="preserve"> </w:t>
      </w:r>
      <w:r w:rsidR="00217710">
        <w:t>марте</w:t>
      </w:r>
      <w:r w:rsidR="007E483E">
        <w:t xml:space="preserve"> </w:t>
      </w:r>
      <w:r w:rsidR="00CF5CB0">
        <w:t>2024</w:t>
      </w:r>
      <w:r w:rsidR="000B329A">
        <w:t xml:space="preserve"> года</w:t>
      </w:r>
      <w:r>
        <w:rPr>
          <w:shd w:val="clear" w:color="auto" w:fill="FFFFFF"/>
        </w:rPr>
        <w:t xml:space="preserve"> – </w:t>
      </w:r>
      <w:r w:rsidR="00217710">
        <w:rPr>
          <w:shd w:val="clear" w:color="auto" w:fill="FFFFFF"/>
        </w:rPr>
        <w:t>10</w:t>
      </w:r>
      <w:r w:rsidR="000D3335">
        <w:rPr>
          <w:shd w:val="clear" w:color="auto" w:fill="FFFFFF"/>
        </w:rPr>
        <w:t xml:space="preserve"> (</w:t>
      </w:r>
      <w:r w:rsidR="00217710">
        <w:rPr>
          <w:shd w:val="clear" w:color="auto" w:fill="FFFFFF"/>
        </w:rPr>
        <w:t xml:space="preserve">83 </w:t>
      </w:r>
      <w:r w:rsidR="00551E1E">
        <w:rPr>
          <w:shd w:val="clear" w:color="auto" w:fill="FFFFFF"/>
        </w:rPr>
        <w:t>%</w:t>
      </w:r>
      <w:r w:rsidR="000B329A">
        <w:rPr>
          <w:shd w:val="clear" w:color="auto" w:fill="FFFFFF"/>
        </w:rPr>
        <w:t>);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жалобы – </w:t>
      </w:r>
      <w:r w:rsidR="001A1F85">
        <w:rPr>
          <w:shd w:val="clear" w:color="auto" w:fill="FFFFFF"/>
        </w:rPr>
        <w:t>0</w:t>
      </w:r>
      <w:r w:rsidR="000B329A">
        <w:rPr>
          <w:shd w:val="clear" w:color="auto" w:fill="FFFFFF"/>
        </w:rPr>
        <w:t xml:space="preserve"> (</w:t>
      </w:r>
      <w:r w:rsidR="001A1F85">
        <w:rPr>
          <w:shd w:val="clear" w:color="auto" w:fill="FFFFFF"/>
        </w:rPr>
        <w:t>0</w:t>
      </w:r>
      <w:r w:rsidR="00870FF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217710">
        <w:t>феврале</w:t>
      </w:r>
      <w:r w:rsidR="002468DF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8566BF">
        <w:rPr>
          <w:shd w:val="clear" w:color="auto" w:fill="FFFFFF"/>
        </w:rPr>
        <w:t>- 0</w:t>
      </w:r>
      <w:r w:rsidR="000B329A">
        <w:rPr>
          <w:shd w:val="clear" w:color="auto" w:fill="FFFFFF"/>
        </w:rPr>
        <w:t xml:space="preserve"> (</w:t>
      </w:r>
      <w:r w:rsidR="008566BF">
        <w:rPr>
          <w:shd w:val="clear" w:color="auto" w:fill="FFFFFF"/>
        </w:rPr>
        <w:t>0</w:t>
      </w:r>
      <w:r w:rsidR="00103EA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>в</w:t>
      </w:r>
      <w:r w:rsidR="009C0FB6">
        <w:t xml:space="preserve"> </w:t>
      </w:r>
      <w:r w:rsidR="00217710">
        <w:t>марте</w:t>
      </w:r>
      <w:r w:rsidR="007E078F">
        <w:t xml:space="preserve"> </w:t>
      </w:r>
      <w:r w:rsidR="000B329A">
        <w:t>202</w:t>
      </w:r>
      <w:r w:rsidR="00CF5CB0">
        <w:t>4</w:t>
      </w:r>
      <w:r w:rsidR="000B329A">
        <w:t xml:space="preserve"> года</w:t>
      </w:r>
      <w:r>
        <w:rPr>
          <w:shd w:val="clear" w:color="auto" w:fill="FFFFFF"/>
        </w:rPr>
        <w:t xml:space="preserve"> – 0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%); 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запросы </w:t>
      </w:r>
      <w:r w:rsidR="009C0FB6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9C0FB6">
        <w:rPr>
          <w:shd w:val="clear" w:color="auto" w:fill="FFFFFF"/>
        </w:rPr>
        <w:t>0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217710">
        <w:t>феврале</w:t>
      </w:r>
      <w:r w:rsidR="00870FF1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7E078F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7E078F">
        <w:rPr>
          <w:shd w:val="clear" w:color="auto" w:fill="FFFFFF"/>
        </w:rPr>
        <w:t xml:space="preserve">0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 w:rsidR="00217710">
        <w:t>марте</w:t>
      </w:r>
      <w:r w:rsidR="001A1F85">
        <w:t xml:space="preserve"> </w:t>
      </w:r>
      <w:r w:rsidR="000D3335">
        <w:t>202</w:t>
      </w:r>
      <w:r w:rsidR="00CF5CB0">
        <w:t>4</w:t>
      </w:r>
      <w:r w:rsidR="000D3335">
        <w:t xml:space="preserve"> года- </w:t>
      </w:r>
      <w:r w:rsidR="003D22F3">
        <w:t>0</w:t>
      </w:r>
      <w:r w:rsidR="000B329A">
        <w:rPr>
          <w:shd w:val="clear" w:color="auto" w:fill="FFFFFF"/>
        </w:rPr>
        <w:t xml:space="preserve"> (</w:t>
      </w:r>
      <w:r w:rsidR="003D22F3">
        <w:rPr>
          <w:shd w:val="clear" w:color="auto" w:fill="FFFFFF"/>
        </w:rPr>
        <w:t>0</w:t>
      </w:r>
      <w:r w:rsidR="00321BD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%);</w:t>
      </w:r>
    </w:p>
    <w:p w:rsidR="00387E1E" w:rsidRDefault="001F374E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0B329A">
        <w:rPr>
          <w:shd w:val="clear" w:color="auto" w:fill="FFFFFF"/>
        </w:rPr>
        <w:t xml:space="preserve">предложения – </w:t>
      </w:r>
      <w:r w:rsidR="007E078F">
        <w:rPr>
          <w:shd w:val="clear" w:color="auto" w:fill="FFFFFF"/>
        </w:rPr>
        <w:t>0</w:t>
      </w:r>
      <w:r w:rsidR="00FC7E0B">
        <w:rPr>
          <w:shd w:val="clear" w:color="auto" w:fill="FFFFFF"/>
        </w:rPr>
        <w:t xml:space="preserve"> (</w:t>
      </w:r>
      <w:r w:rsidR="007E078F">
        <w:rPr>
          <w:shd w:val="clear" w:color="auto" w:fill="FFFFFF"/>
        </w:rPr>
        <w:t>0</w:t>
      </w:r>
      <w:r w:rsidR="00CF5CB0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217710">
        <w:t>феврале</w:t>
      </w:r>
      <w:r w:rsidR="003D22F3">
        <w:t xml:space="preserve"> </w:t>
      </w:r>
      <w:r w:rsidR="000C1356">
        <w:t>2024</w:t>
      </w:r>
      <w:r w:rsidR="000B329A">
        <w:t xml:space="preserve"> года </w:t>
      </w:r>
      <w:r w:rsidR="006D4CCC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6D4CCC">
        <w:rPr>
          <w:shd w:val="clear" w:color="auto" w:fill="FFFFFF"/>
        </w:rPr>
        <w:t>0</w:t>
      </w:r>
      <w:r w:rsidR="009C0FB6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 w:rsidR="00217710">
        <w:t xml:space="preserve">марте </w:t>
      </w:r>
      <w:r w:rsidR="000B329A">
        <w:t>202</w:t>
      </w:r>
      <w:r w:rsidR="00CF5CB0">
        <w:t>4</w:t>
      </w:r>
      <w:r w:rsidR="000B329A">
        <w:t xml:space="preserve"> года</w:t>
      </w:r>
      <w:r w:rsidR="000B329A">
        <w:rPr>
          <w:shd w:val="clear" w:color="auto" w:fill="FFFFFF"/>
        </w:rPr>
        <w:t xml:space="preserve">   –</w:t>
      </w:r>
      <w:r w:rsidR="001A1F85">
        <w:rPr>
          <w:shd w:val="clear" w:color="auto" w:fill="FFFFFF"/>
        </w:rPr>
        <w:t xml:space="preserve"> </w:t>
      </w:r>
      <w:r w:rsidR="008566BF">
        <w:rPr>
          <w:shd w:val="clear" w:color="auto" w:fill="FFFFFF"/>
        </w:rPr>
        <w:t>0</w:t>
      </w:r>
      <w:r w:rsidR="000B329A">
        <w:rPr>
          <w:shd w:val="clear" w:color="auto" w:fill="FFFFFF"/>
        </w:rPr>
        <w:t xml:space="preserve"> (</w:t>
      </w:r>
      <w:r w:rsidR="008566BF">
        <w:rPr>
          <w:shd w:val="clear" w:color="auto" w:fill="FFFFFF"/>
        </w:rPr>
        <w:t>0</w:t>
      </w:r>
      <w:r w:rsidR="00F71E04">
        <w:rPr>
          <w:shd w:val="clear" w:color="auto" w:fill="FFFFFF"/>
        </w:rPr>
        <w:t> </w:t>
      </w:r>
      <w:r w:rsidR="000B329A">
        <w:rPr>
          <w:shd w:val="clear" w:color="auto" w:fill="FFFFFF"/>
        </w:rPr>
        <w:t>%);</w:t>
      </w:r>
    </w:p>
    <w:p w:rsidR="00387E1E" w:rsidRDefault="00915633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не обращение</w:t>
      </w:r>
      <w:r w:rsidR="001F374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="00217710">
        <w:rPr>
          <w:shd w:val="clear" w:color="auto" w:fill="FFFFFF"/>
        </w:rPr>
        <w:t>0</w:t>
      </w:r>
      <w:r w:rsidR="000C1356">
        <w:rPr>
          <w:shd w:val="clear" w:color="auto" w:fill="FFFFFF"/>
        </w:rPr>
        <w:t xml:space="preserve"> (</w:t>
      </w:r>
      <w:r w:rsidR="00217710">
        <w:rPr>
          <w:shd w:val="clear" w:color="auto" w:fill="FFFFFF"/>
        </w:rPr>
        <w:t>0</w:t>
      </w:r>
      <w:r w:rsidR="009C0FB6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3A392D">
        <w:t>феврале</w:t>
      </w:r>
      <w:bookmarkStart w:id="0" w:name="_GoBack"/>
      <w:bookmarkEnd w:id="0"/>
      <w:r w:rsidR="001A1F85">
        <w:t xml:space="preserve"> </w:t>
      </w:r>
      <w:r w:rsidR="00D72459">
        <w:t>2025</w:t>
      </w:r>
      <w:r w:rsidR="000B329A">
        <w:t xml:space="preserve"> года </w:t>
      </w:r>
      <w:r w:rsidR="00FC7E0B">
        <w:rPr>
          <w:shd w:val="clear" w:color="auto" w:fill="FFFFFF"/>
        </w:rPr>
        <w:t xml:space="preserve">– </w:t>
      </w:r>
      <w:r w:rsidR="00217710">
        <w:rPr>
          <w:shd w:val="clear" w:color="auto" w:fill="FFFFFF"/>
        </w:rPr>
        <w:t>2</w:t>
      </w:r>
      <w:r w:rsidR="00321BD1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217710">
        <w:rPr>
          <w:shd w:val="clear" w:color="auto" w:fill="FFFFFF"/>
        </w:rPr>
        <w:t>18</w:t>
      </w:r>
      <w:r w:rsidR="003D22F3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>
        <w:t xml:space="preserve">в </w:t>
      </w:r>
      <w:r w:rsidR="00217710">
        <w:t xml:space="preserve">марте </w:t>
      </w:r>
      <w:r w:rsidR="000C1356">
        <w:t>202</w:t>
      </w:r>
      <w:r w:rsidR="00CF5CB0">
        <w:t>4</w:t>
      </w:r>
      <w:r w:rsidR="000B329A">
        <w:t xml:space="preserve"> года</w:t>
      </w:r>
      <w:r w:rsidR="000B329A">
        <w:rPr>
          <w:shd w:val="clear" w:color="auto" w:fill="FFFFFF"/>
        </w:rPr>
        <w:t xml:space="preserve">   –</w:t>
      </w:r>
      <w:r w:rsidR="001F374E">
        <w:rPr>
          <w:shd w:val="clear" w:color="auto" w:fill="FFFFFF"/>
        </w:rPr>
        <w:t xml:space="preserve"> </w:t>
      </w:r>
      <w:r w:rsidR="00217710">
        <w:rPr>
          <w:shd w:val="clear" w:color="auto" w:fill="FFFFFF"/>
        </w:rPr>
        <w:t>2</w:t>
      </w:r>
      <w:r w:rsidR="000B329A">
        <w:rPr>
          <w:shd w:val="clear" w:color="auto" w:fill="FFFFFF"/>
        </w:rPr>
        <w:t xml:space="preserve"> (</w:t>
      </w:r>
      <w:r w:rsidR="00217710">
        <w:rPr>
          <w:shd w:val="clear" w:color="auto" w:fill="FFFFFF"/>
        </w:rPr>
        <w:t>17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%).</w:t>
      </w:r>
    </w:p>
    <w:p w:rsidR="00387E1E" w:rsidRDefault="00217710">
      <w:pPr>
        <w:ind w:firstLine="709"/>
        <w:jc w:val="center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object w:dxaOrig="8000" w:dyaOrig="4913">
          <v:shape id="_x0000_i1059" type="#_x0000_t75" style="width:399.75pt;height:246pt" o:ole="">
            <v:imagedata r:id="rId11" o:title=""/>
          </v:shape>
          <o:OLEObject Type="Embed" ProgID="MSGraph.Chart.8" ShapeID="_x0000_i1059" DrawAspect="Content" ObjectID="_1806329979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387E1E" w:rsidRDefault="007041DE" w:rsidP="00D11AF1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B329A">
        <w:rPr>
          <w:shd w:val="clear" w:color="auto" w:fill="FFFFFF"/>
        </w:rPr>
        <w:t xml:space="preserve">          </w:t>
      </w:r>
      <w:r w:rsidR="000B329A" w:rsidRPr="00D11AF1">
        <w:rPr>
          <w:shd w:val="clear" w:color="auto" w:fill="FFFFFF"/>
        </w:rPr>
        <w:t>Вопросы, содержащиеся в письменных обращениях рассмотрены министерством НСО.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Результативность рассмотрения вопросов, содержащихся в письменных обращениях:</w:t>
      </w:r>
    </w:p>
    <w:p w:rsidR="00387E1E" w:rsidRDefault="00321BD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разъяснено – </w:t>
      </w:r>
      <w:r w:rsidR="00217710">
        <w:rPr>
          <w:shd w:val="clear" w:color="auto" w:fill="FFFFFF"/>
        </w:rPr>
        <w:t>10</w:t>
      </w:r>
      <w:r w:rsidR="00915633">
        <w:rPr>
          <w:shd w:val="clear" w:color="auto" w:fill="FFFFFF"/>
        </w:rPr>
        <w:t xml:space="preserve"> (</w:t>
      </w:r>
      <w:r w:rsidR="001120A8">
        <w:rPr>
          <w:shd w:val="clear" w:color="auto" w:fill="FFFFFF"/>
        </w:rPr>
        <w:t>67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%);</w:t>
      </w:r>
    </w:p>
    <w:p w:rsidR="00F71E04" w:rsidRDefault="00F71E04" w:rsidP="00F71E0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 списано в дело – </w:t>
      </w:r>
      <w:r w:rsidR="001120A8">
        <w:rPr>
          <w:shd w:val="clear" w:color="auto" w:fill="FFFFFF"/>
        </w:rPr>
        <w:t>0</w:t>
      </w:r>
      <w:r>
        <w:rPr>
          <w:shd w:val="clear" w:color="auto" w:fill="FFFFFF"/>
        </w:rPr>
        <w:t xml:space="preserve"> (</w:t>
      </w:r>
      <w:r w:rsidR="001120A8">
        <w:rPr>
          <w:shd w:val="clear" w:color="auto" w:fill="FFFFFF"/>
        </w:rPr>
        <w:t>0</w:t>
      </w:r>
      <w:r>
        <w:rPr>
          <w:shd w:val="clear" w:color="auto" w:fill="FFFFFF"/>
        </w:rPr>
        <w:t xml:space="preserve"> %)</w:t>
      </w:r>
      <w:r w:rsidR="00E141BD">
        <w:rPr>
          <w:shd w:val="clear" w:color="auto" w:fill="FFFFFF"/>
        </w:rPr>
        <w:t>;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ост</w:t>
      </w:r>
      <w:r w:rsidR="000C1356">
        <w:rPr>
          <w:shd w:val="clear" w:color="auto" w:fill="FFFFFF"/>
        </w:rPr>
        <w:t xml:space="preserve">алось </w:t>
      </w:r>
      <w:r w:rsidR="00915633">
        <w:rPr>
          <w:shd w:val="clear" w:color="auto" w:fill="FFFFFF"/>
        </w:rPr>
        <w:t xml:space="preserve">на рассмотрении на </w:t>
      </w:r>
      <w:r w:rsidR="001120A8">
        <w:rPr>
          <w:shd w:val="clear" w:color="auto" w:fill="FFFFFF"/>
        </w:rPr>
        <w:t>апрель</w:t>
      </w:r>
      <w:r w:rsidR="00DE794B">
        <w:rPr>
          <w:shd w:val="clear" w:color="auto" w:fill="FFFFFF"/>
        </w:rPr>
        <w:t xml:space="preserve"> </w:t>
      </w:r>
      <w:r w:rsidR="00321BD1">
        <w:rPr>
          <w:shd w:val="clear" w:color="auto" w:fill="FFFFFF"/>
        </w:rPr>
        <w:t>202</w:t>
      </w:r>
      <w:r w:rsidR="00F71E04">
        <w:rPr>
          <w:shd w:val="clear" w:color="auto" w:fill="FFFFFF"/>
        </w:rPr>
        <w:t>5</w:t>
      </w:r>
      <w:r w:rsidR="00321BD1">
        <w:rPr>
          <w:shd w:val="clear" w:color="auto" w:fill="FFFFFF"/>
        </w:rPr>
        <w:t xml:space="preserve"> – </w:t>
      </w:r>
      <w:r w:rsidR="001120A8">
        <w:rPr>
          <w:shd w:val="clear" w:color="auto" w:fill="FFFFFF"/>
        </w:rPr>
        <w:t>5</w:t>
      </w:r>
      <w:r w:rsidR="00915633">
        <w:rPr>
          <w:shd w:val="clear" w:color="auto" w:fill="FFFFFF"/>
        </w:rPr>
        <w:t xml:space="preserve"> (</w:t>
      </w:r>
      <w:r w:rsidR="001120A8">
        <w:rPr>
          <w:shd w:val="clear" w:color="auto" w:fill="FFFFFF"/>
        </w:rPr>
        <w:t>33</w:t>
      </w:r>
      <w:r>
        <w:rPr>
          <w:shd w:val="clear" w:color="auto" w:fill="FFFFFF"/>
        </w:rPr>
        <w:t xml:space="preserve"> %)</w:t>
      </w:r>
      <w:r w:rsidR="001120A8">
        <w:rPr>
          <w:shd w:val="clear" w:color="auto" w:fill="FFFFFF"/>
        </w:rPr>
        <w:t>;</w:t>
      </w:r>
    </w:p>
    <w:p w:rsidR="00387E1E" w:rsidRDefault="000C135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не поддержано</w:t>
      </w:r>
      <w:r w:rsidR="00915633">
        <w:rPr>
          <w:shd w:val="clear" w:color="auto" w:fill="FFFFFF"/>
        </w:rPr>
        <w:t xml:space="preserve"> – нет (в </w:t>
      </w:r>
      <w:r w:rsidR="001120A8">
        <w:rPr>
          <w:shd w:val="clear" w:color="auto" w:fill="FFFFFF"/>
        </w:rPr>
        <w:t xml:space="preserve">феврале </w:t>
      </w:r>
      <w:r w:rsidR="00915633">
        <w:rPr>
          <w:shd w:val="clear" w:color="auto" w:fill="FFFFFF"/>
        </w:rPr>
        <w:t>202</w:t>
      </w:r>
      <w:r w:rsidR="00E141BD">
        <w:rPr>
          <w:shd w:val="clear" w:color="auto" w:fill="FFFFFF"/>
        </w:rPr>
        <w:t>5</w:t>
      </w:r>
      <w:r w:rsidR="00915633">
        <w:rPr>
          <w:shd w:val="clear" w:color="auto" w:fill="FFFFFF"/>
        </w:rPr>
        <w:t xml:space="preserve"> года – нет, в </w:t>
      </w:r>
      <w:r w:rsidR="001120A8">
        <w:rPr>
          <w:shd w:val="clear" w:color="auto" w:fill="FFFFFF"/>
        </w:rPr>
        <w:t>марте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202</w:t>
      </w:r>
      <w:r w:rsidR="009F5C04">
        <w:rPr>
          <w:shd w:val="clear" w:color="auto" w:fill="FFFFFF"/>
        </w:rPr>
        <w:t>4</w:t>
      </w:r>
      <w:r w:rsidR="000B329A">
        <w:rPr>
          <w:shd w:val="clear" w:color="auto" w:fill="FFFFFF"/>
        </w:rPr>
        <w:t xml:space="preserve"> года – нет)</w:t>
      </w:r>
      <w:r w:rsidR="00F71E04">
        <w:rPr>
          <w:shd w:val="clear" w:color="auto" w:fill="FFFFFF"/>
        </w:rPr>
        <w:t>.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Личный прием граждан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 постановлением Губернатора Новосибирской области от 25.12.2006 №</w:t>
      </w:r>
      <w:r w:rsidR="001120A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>
        <w:rPr>
          <w:b/>
          <w:shd w:val="clear" w:color="auto" w:fill="FFFFFF"/>
        </w:rPr>
        <w:t>единый день личного приема</w:t>
      </w:r>
      <w:r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387E1E" w:rsidRPr="00D96EB4" w:rsidRDefault="000B32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1072A6">
        <w:rPr>
          <w:shd w:val="clear" w:color="auto" w:fill="FFFFFF"/>
        </w:rPr>
        <w:t xml:space="preserve">На </w:t>
      </w:r>
      <w:r w:rsidRPr="00D96EB4">
        <w:rPr>
          <w:shd w:val="clear" w:color="auto" w:fill="FFFFFF"/>
        </w:rPr>
        <w:t>лично</w:t>
      </w:r>
      <w:r w:rsidR="000C1356" w:rsidRPr="00D96EB4">
        <w:rPr>
          <w:shd w:val="clear" w:color="auto" w:fill="FFFFFF"/>
        </w:rPr>
        <w:t>м</w:t>
      </w:r>
      <w:r w:rsidR="001072A6">
        <w:rPr>
          <w:shd w:val="clear" w:color="auto" w:fill="FFFFFF"/>
        </w:rPr>
        <w:t xml:space="preserve"> приеме</w:t>
      </w:r>
      <w:r w:rsidR="00915633" w:rsidRPr="00D96EB4">
        <w:rPr>
          <w:shd w:val="clear" w:color="auto" w:fill="FFFFFF"/>
        </w:rPr>
        <w:t xml:space="preserve"> в министерстве в</w:t>
      </w:r>
      <w:r w:rsidR="00F71E04">
        <w:rPr>
          <w:shd w:val="clear" w:color="auto" w:fill="FFFFFF"/>
        </w:rPr>
        <w:t xml:space="preserve"> </w:t>
      </w:r>
      <w:r w:rsidR="001120A8">
        <w:rPr>
          <w:shd w:val="clear" w:color="auto" w:fill="FFFFFF"/>
        </w:rPr>
        <w:t>марте</w:t>
      </w:r>
      <w:r w:rsidR="004423F8">
        <w:rPr>
          <w:shd w:val="clear" w:color="auto" w:fill="FFFFFF"/>
        </w:rPr>
        <w:t xml:space="preserve"> </w:t>
      </w:r>
      <w:r w:rsidR="001072A6">
        <w:rPr>
          <w:shd w:val="clear" w:color="auto" w:fill="FFFFFF"/>
        </w:rPr>
        <w:t>202</w:t>
      </w:r>
      <w:r w:rsidR="009F5C04">
        <w:rPr>
          <w:shd w:val="clear" w:color="auto" w:fill="FFFFFF"/>
        </w:rPr>
        <w:t>5</w:t>
      </w:r>
      <w:r w:rsidR="00DE1E47">
        <w:rPr>
          <w:shd w:val="clear" w:color="auto" w:fill="FFFFFF"/>
        </w:rPr>
        <w:t xml:space="preserve"> года был принят</w:t>
      </w:r>
      <w:r w:rsidR="00464695">
        <w:rPr>
          <w:shd w:val="clear" w:color="auto" w:fill="FFFFFF"/>
        </w:rPr>
        <w:t xml:space="preserve"> -</w:t>
      </w:r>
      <w:r w:rsidR="001072A6">
        <w:rPr>
          <w:shd w:val="clear" w:color="auto" w:fill="FFFFFF"/>
        </w:rPr>
        <w:t xml:space="preserve"> </w:t>
      </w:r>
      <w:r w:rsidR="00DE1E47">
        <w:rPr>
          <w:shd w:val="clear" w:color="auto" w:fill="FFFFFF"/>
        </w:rPr>
        <w:t>1</w:t>
      </w:r>
      <w:r w:rsidR="001072A6">
        <w:rPr>
          <w:shd w:val="clear" w:color="auto" w:fill="FFFFFF"/>
        </w:rPr>
        <w:t xml:space="preserve"> граждан</w:t>
      </w:r>
      <w:r w:rsidR="00DE1E47">
        <w:rPr>
          <w:shd w:val="clear" w:color="auto" w:fill="FFFFFF"/>
        </w:rPr>
        <w:t>ин</w:t>
      </w:r>
      <w:r w:rsidR="000C1356" w:rsidRPr="00D96EB4">
        <w:rPr>
          <w:shd w:val="clear" w:color="auto" w:fill="FFFFFF"/>
        </w:rPr>
        <w:t xml:space="preserve"> (в </w:t>
      </w:r>
      <w:r w:rsidR="001120A8">
        <w:rPr>
          <w:shd w:val="clear" w:color="auto" w:fill="FFFFFF"/>
        </w:rPr>
        <w:t>феврале</w:t>
      </w:r>
      <w:r w:rsidR="009F5C04">
        <w:rPr>
          <w:shd w:val="clear" w:color="auto" w:fill="FFFFFF"/>
        </w:rPr>
        <w:t xml:space="preserve"> </w:t>
      </w:r>
      <w:r w:rsidR="00870FF1">
        <w:rPr>
          <w:shd w:val="clear" w:color="auto" w:fill="FFFFFF"/>
        </w:rPr>
        <w:t>202</w:t>
      </w:r>
      <w:r w:rsidR="00DE1E47">
        <w:rPr>
          <w:shd w:val="clear" w:color="auto" w:fill="FFFFFF"/>
        </w:rPr>
        <w:t>5</w:t>
      </w:r>
      <w:r w:rsidR="004423F8">
        <w:rPr>
          <w:shd w:val="clear" w:color="auto" w:fill="FFFFFF"/>
        </w:rPr>
        <w:t xml:space="preserve"> года – </w:t>
      </w:r>
      <w:r w:rsidR="001120A8">
        <w:rPr>
          <w:shd w:val="clear" w:color="auto" w:fill="FFFFFF"/>
        </w:rPr>
        <w:t>1</w:t>
      </w:r>
      <w:r w:rsidR="00915633" w:rsidRPr="00D96EB4">
        <w:rPr>
          <w:shd w:val="clear" w:color="auto" w:fill="FFFFFF"/>
        </w:rPr>
        <w:t xml:space="preserve"> граждан</w:t>
      </w:r>
      <w:r w:rsidR="001120A8">
        <w:rPr>
          <w:shd w:val="clear" w:color="auto" w:fill="FFFFFF"/>
        </w:rPr>
        <w:t>ин</w:t>
      </w:r>
      <w:r w:rsidR="00915633" w:rsidRPr="00D96EB4">
        <w:rPr>
          <w:shd w:val="clear" w:color="auto" w:fill="FFFFFF"/>
        </w:rPr>
        <w:t xml:space="preserve"> и в </w:t>
      </w:r>
      <w:r w:rsidR="001120A8">
        <w:rPr>
          <w:shd w:val="clear" w:color="auto" w:fill="FFFFFF"/>
        </w:rPr>
        <w:t>марте</w:t>
      </w:r>
      <w:r w:rsidR="00F71E04">
        <w:rPr>
          <w:shd w:val="clear" w:color="auto" w:fill="FFFFFF"/>
        </w:rPr>
        <w:t xml:space="preserve"> </w:t>
      </w:r>
      <w:r w:rsidRPr="00D96EB4">
        <w:rPr>
          <w:shd w:val="clear" w:color="auto" w:fill="FFFFFF"/>
        </w:rPr>
        <w:t>202</w:t>
      </w:r>
      <w:r w:rsidR="009F5C04">
        <w:rPr>
          <w:shd w:val="clear" w:color="auto" w:fill="FFFFFF"/>
        </w:rPr>
        <w:t>4</w:t>
      </w:r>
      <w:r w:rsidRPr="00D96EB4">
        <w:rPr>
          <w:shd w:val="clear" w:color="auto" w:fill="FFFFFF"/>
        </w:rPr>
        <w:t xml:space="preserve"> года </w:t>
      </w:r>
      <w:r w:rsidR="00464695">
        <w:rPr>
          <w:shd w:val="clear" w:color="auto" w:fill="FFFFFF"/>
        </w:rPr>
        <w:t xml:space="preserve">- </w:t>
      </w:r>
      <w:r w:rsidR="00DE1E47">
        <w:rPr>
          <w:shd w:val="clear" w:color="auto" w:fill="FFFFFF"/>
        </w:rPr>
        <w:t>2</w:t>
      </w:r>
      <w:r w:rsidR="00DE794B">
        <w:rPr>
          <w:shd w:val="clear" w:color="auto" w:fill="FFFFFF"/>
        </w:rPr>
        <w:t xml:space="preserve"> граждан</w:t>
      </w:r>
      <w:r w:rsidR="00F71E04">
        <w:rPr>
          <w:shd w:val="clear" w:color="auto" w:fill="FFFFFF"/>
        </w:rPr>
        <w:t>ина</w:t>
      </w:r>
      <w:r w:rsidR="001072A6">
        <w:rPr>
          <w:shd w:val="clear" w:color="auto" w:fill="FFFFFF"/>
        </w:rPr>
        <w:t>)</w:t>
      </w:r>
      <w:r w:rsidR="00915633" w:rsidRPr="00D96EB4">
        <w:rPr>
          <w:shd w:val="clear" w:color="auto" w:fill="FFFFFF"/>
        </w:rPr>
        <w:t>.</w:t>
      </w: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справочную телефонную службу в</w:t>
      </w:r>
      <w:r w:rsidR="00F71E04">
        <w:rPr>
          <w:shd w:val="clear" w:color="auto" w:fill="FFFFFF"/>
        </w:rPr>
        <w:t xml:space="preserve"> </w:t>
      </w:r>
      <w:r w:rsidR="001120A8">
        <w:rPr>
          <w:shd w:val="clear" w:color="auto" w:fill="FFFFFF"/>
        </w:rPr>
        <w:t>марте</w:t>
      </w:r>
      <w:r w:rsidR="00D96EB4">
        <w:rPr>
          <w:shd w:val="clear" w:color="auto" w:fill="FFFFFF"/>
        </w:rPr>
        <w:t xml:space="preserve"> 202</w:t>
      </w:r>
      <w:r w:rsidR="00464695">
        <w:rPr>
          <w:shd w:val="clear" w:color="auto" w:fill="FFFFFF"/>
        </w:rPr>
        <w:t>5</w:t>
      </w:r>
      <w:r w:rsidR="00D96EB4">
        <w:rPr>
          <w:shd w:val="clear" w:color="auto" w:fill="FFFFFF"/>
        </w:rPr>
        <w:t xml:space="preserve"> года</w:t>
      </w:r>
      <w:r w:rsidR="00915633">
        <w:rPr>
          <w:shd w:val="clear" w:color="auto" w:fill="FFFFFF"/>
        </w:rPr>
        <w:t xml:space="preserve">, в </w:t>
      </w:r>
      <w:r w:rsidR="001120A8">
        <w:rPr>
          <w:shd w:val="clear" w:color="auto" w:fill="FFFFFF"/>
        </w:rPr>
        <w:t>феврале</w:t>
      </w:r>
      <w:r w:rsidR="00D96EB4">
        <w:rPr>
          <w:shd w:val="clear" w:color="auto" w:fill="FFFFFF"/>
        </w:rPr>
        <w:t xml:space="preserve"> 202</w:t>
      </w:r>
      <w:r w:rsidR="00DE1E47">
        <w:rPr>
          <w:shd w:val="clear" w:color="auto" w:fill="FFFFFF"/>
        </w:rPr>
        <w:t>5</w:t>
      </w:r>
      <w:r w:rsidR="00D96EB4"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</w:t>
      </w:r>
      <w:r w:rsidR="000C1356">
        <w:rPr>
          <w:shd w:val="clear" w:color="auto" w:fill="FFFFFF"/>
        </w:rPr>
        <w:t>и</w:t>
      </w:r>
      <w:r w:rsidR="00915633">
        <w:rPr>
          <w:shd w:val="clear" w:color="auto" w:fill="FFFFFF"/>
        </w:rPr>
        <w:t xml:space="preserve"> в </w:t>
      </w:r>
      <w:r w:rsidR="001120A8">
        <w:rPr>
          <w:shd w:val="clear" w:color="auto" w:fill="FFFFFF"/>
        </w:rPr>
        <w:t>марте</w:t>
      </w:r>
      <w:r w:rsidR="00E171D9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>202</w:t>
      </w:r>
      <w:r w:rsidR="00464695">
        <w:rPr>
          <w:shd w:val="clear" w:color="auto" w:fill="FFFFFF"/>
        </w:rPr>
        <w:t>4</w:t>
      </w:r>
      <w:r>
        <w:rPr>
          <w:shd w:val="clear" w:color="auto" w:fill="FFFFFF"/>
        </w:rPr>
        <w:t xml:space="preserve"> года устных сообщений и запросов информации, в </w:t>
      </w:r>
      <w:r w:rsidR="002468DF">
        <w:rPr>
          <w:shd w:val="clear" w:color="auto" w:fill="FFFFFF"/>
        </w:rPr>
        <w:t>том числе в форме смс-сообщений</w:t>
      </w:r>
      <w:r>
        <w:rPr>
          <w:shd w:val="clear" w:color="auto" w:fill="FFFFFF"/>
        </w:rPr>
        <w:t xml:space="preserve"> не поступало.</w:t>
      </w:r>
    </w:p>
    <w:p w:rsidR="00387E1E" w:rsidRDefault="00387E1E">
      <w:pPr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91563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1120A8">
        <w:rPr>
          <w:shd w:val="clear" w:color="auto" w:fill="FFFFFF"/>
        </w:rPr>
        <w:t>марте</w:t>
      </w:r>
      <w:r w:rsidR="000B329A">
        <w:rPr>
          <w:shd w:val="clear" w:color="auto" w:fill="FFFFFF"/>
        </w:rPr>
        <w:t xml:space="preserve"> 202</w:t>
      </w:r>
      <w:r w:rsidR="00464695">
        <w:rPr>
          <w:shd w:val="clear" w:color="auto" w:fill="FFFFFF"/>
        </w:rPr>
        <w:t>5</w:t>
      </w:r>
      <w:r w:rsidR="000B329A">
        <w:rPr>
          <w:shd w:val="clear" w:color="auto" w:fill="FFFFFF"/>
        </w:rPr>
        <w:t xml:space="preserve"> года в министерстве обращений, поставленных на контроль, с истекшими сроками рассмотрения нет.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Организация работы с обращениями в</w:t>
      </w:r>
      <w:r w:rsidR="000C1356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 xml:space="preserve">министерстве позволила в </w:t>
      </w:r>
      <w:r w:rsidR="001120A8">
        <w:rPr>
          <w:shd w:val="clear" w:color="auto" w:fill="FFFFFF"/>
        </w:rPr>
        <w:t>марте</w:t>
      </w:r>
      <w:r>
        <w:rPr>
          <w:shd w:val="clear" w:color="auto" w:fill="FFFFFF"/>
        </w:rPr>
        <w:t xml:space="preserve"> 202</w:t>
      </w:r>
      <w:r w:rsidR="00890D81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>
      <w:pPr>
        <w:rPr>
          <w:sz w:val="18"/>
          <w:szCs w:val="18"/>
          <w:shd w:val="clear" w:color="auto" w:fill="FFFFFF"/>
        </w:rPr>
      </w:pP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DE" w:rsidRDefault="007041DE">
      <w:r>
        <w:separator/>
      </w:r>
    </w:p>
  </w:endnote>
  <w:endnote w:type="continuationSeparator" w:id="0">
    <w:p w:rsidR="007041DE" w:rsidRDefault="0070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DE" w:rsidRDefault="007041DE">
      <w:r>
        <w:separator/>
      </w:r>
    </w:p>
  </w:footnote>
  <w:footnote w:type="continuationSeparator" w:id="0">
    <w:p w:rsidR="007041DE" w:rsidRDefault="0070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21D93"/>
    <w:rsid w:val="000348DE"/>
    <w:rsid w:val="000556E8"/>
    <w:rsid w:val="000B2C18"/>
    <w:rsid w:val="000B329A"/>
    <w:rsid w:val="000C1356"/>
    <w:rsid w:val="000D3335"/>
    <w:rsid w:val="000F79E1"/>
    <w:rsid w:val="00103EA1"/>
    <w:rsid w:val="001072A6"/>
    <w:rsid w:val="001120A8"/>
    <w:rsid w:val="00126BDE"/>
    <w:rsid w:val="00145142"/>
    <w:rsid w:val="00146526"/>
    <w:rsid w:val="001807D6"/>
    <w:rsid w:val="00194E66"/>
    <w:rsid w:val="001A1F85"/>
    <w:rsid w:val="001C34FE"/>
    <w:rsid w:val="001D075C"/>
    <w:rsid w:val="001E0061"/>
    <w:rsid w:val="001F374E"/>
    <w:rsid w:val="00203C40"/>
    <w:rsid w:val="002139B9"/>
    <w:rsid w:val="00217710"/>
    <w:rsid w:val="0023219A"/>
    <w:rsid w:val="002468DF"/>
    <w:rsid w:val="002904F5"/>
    <w:rsid w:val="002A373C"/>
    <w:rsid w:val="002B7024"/>
    <w:rsid w:val="002C02AB"/>
    <w:rsid w:val="002D030C"/>
    <w:rsid w:val="002E02B6"/>
    <w:rsid w:val="003002F0"/>
    <w:rsid w:val="00305A0B"/>
    <w:rsid w:val="00311C2B"/>
    <w:rsid w:val="00321BD1"/>
    <w:rsid w:val="00336885"/>
    <w:rsid w:val="00340D7A"/>
    <w:rsid w:val="00376290"/>
    <w:rsid w:val="0038091F"/>
    <w:rsid w:val="00385807"/>
    <w:rsid w:val="0038736E"/>
    <w:rsid w:val="00387E1E"/>
    <w:rsid w:val="003A392D"/>
    <w:rsid w:val="003B24BF"/>
    <w:rsid w:val="003B4A2E"/>
    <w:rsid w:val="003D22F3"/>
    <w:rsid w:val="003F09C7"/>
    <w:rsid w:val="00400B4A"/>
    <w:rsid w:val="00417C60"/>
    <w:rsid w:val="00421CBD"/>
    <w:rsid w:val="004423F8"/>
    <w:rsid w:val="0044539B"/>
    <w:rsid w:val="00464695"/>
    <w:rsid w:val="00483F5B"/>
    <w:rsid w:val="00492489"/>
    <w:rsid w:val="004A23F8"/>
    <w:rsid w:val="004A2F22"/>
    <w:rsid w:val="004E0EEB"/>
    <w:rsid w:val="004F4653"/>
    <w:rsid w:val="004F5981"/>
    <w:rsid w:val="004F5B53"/>
    <w:rsid w:val="00530704"/>
    <w:rsid w:val="00532462"/>
    <w:rsid w:val="00535679"/>
    <w:rsid w:val="00551E1E"/>
    <w:rsid w:val="00572F4E"/>
    <w:rsid w:val="005D4E79"/>
    <w:rsid w:val="006139A7"/>
    <w:rsid w:val="00621424"/>
    <w:rsid w:val="00623EBF"/>
    <w:rsid w:val="00642D58"/>
    <w:rsid w:val="006611E9"/>
    <w:rsid w:val="00666166"/>
    <w:rsid w:val="00676593"/>
    <w:rsid w:val="006837D5"/>
    <w:rsid w:val="00690F12"/>
    <w:rsid w:val="006B1EDB"/>
    <w:rsid w:val="006D4CCC"/>
    <w:rsid w:val="007041DE"/>
    <w:rsid w:val="00714B6D"/>
    <w:rsid w:val="00724E04"/>
    <w:rsid w:val="007379CE"/>
    <w:rsid w:val="00751F01"/>
    <w:rsid w:val="00752307"/>
    <w:rsid w:val="0075679A"/>
    <w:rsid w:val="00797CA0"/>
    <w:rsid w:val="007A04CE"/>
    <w:rsid w:val="007A45F7"/>
    <w:rsid w:val="007A4656"/>
    <w:rsid w:val="007B56A3"/>
    <w:rsid w:val="007E078F"/>
    <w:rsid w:val="007E4383"/>
    <w:rsid w:val="007E483E"/>
    <w:rsid w:val="00816C10"/>
    <w:rsid w:val="00832D6E"/>
    <w:rsid w:val="00834D78"/>
    <w:rsid w:val="008408DF"/>
    <w:rsid w:val="00844A9F"/>
    <w:rsid w:val="008566BF"/>
    <w:rsid w:val="00870FF1"/>
    <w:rsid w:val="0087112E"/>
    <w:rsid w:val="008750EA"/>
    <w:rsid w:val="008829DC"/>
    <w:rsid w:val="00890D81"/>
    <w:rsid w:val="008A0356"/>
    <w:rsid w:val="008A09D3"/>
    <w:rsid w:val="008A76EC"/>
    <w:rsid w:val="008C4C48"/>
    <w:rsid w:val="008D189E"/>
    <w:rsid w:val="008E5EFC"/>
    <w:rsid w:val="009024AF"/>
    <w:rsid w:val="00915633"/>
    <w:rsid w:val="0092393A"/>
    <w:rsid w:val="009440D7"/>
    <w:rsid w:val="00950E76"/>
    <w:rsid w:val="00960917"/>
    <w:rsid w:val="00966E66"/>
    <w:rsid w:val="00973EFB"/>
    <w:rsid w:val="00986F06"/>
    <w:rsid w:val="009A3BC4"/>
    <w:rsid w:val="009B55CB"/>
    <w:rsid w:val="009C0FB6"/>
    <w:rsid w:val="009C19DF"/>
    <w:rsid w:val="009D1769"/>
    <w:rsid w:val="009D2154"/>
    <w:rsid w:val="009F5C04"/>
    <w:rsid w:val="00A07BE2"/>
    <w:rsid w:val="00A526A7"/>
    <w:rsid w:val="00A643E8"/>
    <w:rsid w:val="00A71C42"/>
    <w:rsid w:val="00A804BD"/>
    <w:rsid w:val="00A91452"/>
    <w:rsid w:val="00AA0C56"/>
    <w:rsid w:val="00AB3FF6"/>
    <w:rsid w:val="00AB64CA"/>
    <w:rsid w:val="00B24903"/>
    <w:rsid w:val="00B56CD1"/>
    <w:rsid w:val="00B56E4F"/>
    <w:rsid w:val="00B61F94"/>
    <w:rsid w:val="00B74460"/>
    <w:rsid w:val="00B77853"/>
    <w:rsid w:val="00B80AF0"/>
    <w:rsid w:val="00BC4D36"/>
    <w:rsid w:val="00BF6E24"/>
    <w:rsid w:val="00BF7344"/>
    <w:rsid w:val="00C249E5"/>
    <w:rsid w:val="00C356A8"/>
    <w:rsid w:val="00C453CF"/>
    <w:rsid w:val="00C614D7"/>
    <w:rsid w:val="00C65C60"/>
    <w:rsid w:val="00C864D6"/>
    <w:rsid w:val="00C97189"/>
    <w:rsid w:val="00C97C60"/>
    <w:rsid w:val="00CA187A"/>
    <w:rsid w:val="00CD530D"/>
    <w:rsid w:val="00CD571D"/>
    <w:rsid w:val="00CF0120"/>
    <w:rsid w:val="00CF5CB0"/>
    <w:rsid w:val="00D11AF1"/>
    <w:rsid w:val="00D20781"/>
    <w:rsid w:val="00D72459"/>
    <w:rsid w:val="00D96EB4"/>
    <w:rsid w:val="00DA7D2B"/>
    <w:rsid w:val="00DD372C"/>
    <w:rsid w:val="00DE1E47"/>
    <w:rsid w:val="00DE794B"/>
    <w:rsid w:val="00E07CC4"/>
    <w:rsid w:val="00E141BD"/>
    <w:rsid w:val="00E171D9"/>
    <w:rsid w:val="00E358C0"/>
    <w:rsid w:val="00E4130E"/>
    <w:rsid w:val="00E7173A"/>
    <w:rsid w:val="00E764F9"/>
    <w:rsid w:val="00E96EF4"/>
    <w:rsid w:val="00EA62A6"/>
    <w:rsid w:val="00EA77A7"/>
    <w:rsid w:val="00EB0F2F"/>
    <w:rsid w:val="00EB42EA"/>
    <w:rsid w:val="00EC107C"/>
    <w:rsid w:val="00EF3E12"/>
    <w:rsid w:val="00F439C6"/>
    <w:rsid w:val="00F71E04"/>
    <w:rsid w:val="00FB158C"/>
    <w:rsid w:val="00FC7E0B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C1FE87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61</cp:revision>
  <cp:lastPrinted>2024-09-19T05:31:00Z</cp:lastPrinted>
  <dcterms:created xsi:type="dcterms:W3CDTF">2022-05-04T09:37:00Z</dcterms:created>
  <dcterms:modified xsi:type="dcterms:W3CDTF">2025-04-16T10:33:00Z</dcterms:modified>
  <cp:version>1048576</cp:version>
</cp:coreProperties>
</file>