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sz w:val="28"/>
          <w:szCs w:val="28"/>
        </w:rPr>
        <w:t xml:space="preserve">еестр документов, входящих в состав государственной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развитие сельских территорий в Новосибирской области»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91"/>
        <w:tblW w:w="14990" w:type="dxa"/>
        <w:tblLayout w:type="fixed"/>
        <w:tblLook w:val="04A0" w:firstRow="1" w:lastRow="0" w:firstColumn="1" w:lastColumn="0" w:noHBand="0" w:noVBand="1"/>
      </w:tblPr>
      <w:tblGrid>
        <w:gridCol w:w="565"/>
        <w:gridCol w:w="2695"/>
        <w:gridCol w:w="1843"/>
        <w:gridCol w:w="4393"/>
        <w:gridCol w:w="2410"/>
        <w:gridCol w:w="1701"/>
        <w:gridCol w:w="1383"/>
      </w:tblGrid>
      <w:tr>
        <w:tblPrEx/>
        <w:trPr/>
        <w:tc>
          <w:tcPr>
            <w:tcW w:w="5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Гиперссылка на текст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</w:tr>
      <w:tr>
        <w:tblPrEx/>
        <w:trPr/>
        <w:tc>
          <w:tcPr>
            <w:tcW w:w="5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149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Новосибирской области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Комплексное развитие сельских территорий в Новосибирской области»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6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Стратегические приоритеты в сфере реализации государственной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остановление Правительства Новосибирской области от 31.12.2019 N 525-п (ред. от 29.03.2024) "О государственной программе Новосибирской области "Комплексное развитие сельских территорий в Ново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сибирской области" ( далее-Постановление)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 02.02.2015 № 37-п (в ред. от 01.07.2024 № 289-п)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https://mcx.nso.ru/page/751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Правила предоставления  и методика распределения иных межбюджетных трансфертов местным бюджетам муниципальных образований Новосибирской области из областного бюджета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</w:p>
        </w:tc>
        <w:tc>
          <w:tcPr>
            <w:tcW w:w="4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предоставления и методика распределения иных межбюджетных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трансфертов на обеспечение мероприятий по улучшению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жилищных условий граждан, проживающих на сельских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территориях Новосибирской области, предоставляемых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 областного бюджета Новосибирской области местным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бюджетам муниципальных образований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(далее - Правила по улучшению жилищных условий)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Приложение 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 к 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https://mcx.nso.ru/page/751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Порядок предоставления и распределения субсидий местным бюджетам из областного бюджета в рамках реализации государственной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Порядок предоставления и распределения субсидий местным бюджетам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государственную поддержку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строительству жилья, предоставляемого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найма жилого помещения 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(далее - Порядок по строительству жилья, предоставляемого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договору найма жилого помещения)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Приложение 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 к 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https://mcx.nso.ru/page/751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Порядок предоставления и распределения субсидий местным бюджетам из областного бюджета в рамках реализации государственной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предоставления и распределения субсидий местным бюджетам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реализацию мероприятий по строительству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инженерной инфраструктуры и обустройству общественных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пространств вновь создаваемых жилых микрорайонов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сельской местности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(далее - Порядок по обустройству жилых микрорайонов)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Приложение 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 к 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https://mcx.nso.ru/page/751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Порядок предоставления и распределения субсидий местным бюджетам из областного бюджета в рамках реализации государственной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предоставления и распределения субсидий местным бюджетам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реализацию проектов, направленных на создание комфортных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условий проживания в сельской местности Новосибирской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области (далее - Порядок по созданию комфортных условий)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Приложение 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 к 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https://mcx.nso.ru/page/751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Порядок предоставления и распределения субсидий местным бюджетам из областного бюджета в рамках реализации государственной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предоставления и распределения субсидий местным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бюджетам на реализацию мероприятий по формированию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современного облика сельских территорий, 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создание и развитие инфраструктуры в сельской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местности Новосибирской области (далее - 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формированию современного облика)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Приложение 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 к 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https://mcx.nso.ru/page/751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Порядок предоставления и распределения субсидий местным бюджетам из областного бюджета в рамках реализации государственной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предоставления и распределения субсидий местным бюджетам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реализацию мероприятий по разработке 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документации и проведения ее государственной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реализации проектов комплексного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сельских территорий или сельских агломераций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Приложение 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 к 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https://mcx.nso.ru/page/751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Порядок финансирования мероприятий, предусмотренных государственной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</w:p>
        </w:tc>
        <w:tc>
          <w:tcPr>
            <w:tcW w:w="4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Порядок финансирования мероприятий, предусмотренных государственной программой Новосибирской области «Комплексное развитие сельских территорий в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Приложение №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 Постановлению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https://mcx.nso.ru/page/751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5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Порядок предоставления субсидий сельскохозяйственным товаропроизводителям на реализацию мероприятий государственной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</w:p>
        </w:tc>
        <w:tc>
          <w:tcPr>
            <w:tcW w:w="4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Порядок предоставления субсидий сельскохозяйственным товаропроизводителям на реализацию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, направленных на оказание содействия в обеспечении квалифицированными специалистами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 ( далее Порядок)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Приложение №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 Постановлению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https://mcx.nso.ru/page/751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149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«Улучшение жилищных условий граждан, проживающих на сельских территориях»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r>
          </w:p>
        </w:tc>
      </w:tr>
      <w:tr>
        <w:tblPrEx/>
        <w:trPr/>
        <w:tc>
          <w:tcPr>
            <w:tcW w:w="5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Паспорт структурного элемента государственной программы, включающий в том числе план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Протокол заочного заседания регионального Проектного комитета областных исполнительных органов государственной власти Новосибирской области, государственных органов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25.07.2024 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б/н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https://mcx.nso.ru/page/6308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149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«Современный облик сельских территорий»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r>
          </w:p>
        </w:tc>
      </w:tr>
      <w:tr>
        <w:tblPrEx/>
        <w:trPr/>
        <w:tc>
          <w:tcPr>
            <w:tcW w:w="5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Паспорт структурного элемента государственной программы, включающий в том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числе план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Протокол заочного заседания регионального Проектного комитета областных исполнительных органов государственной власти Новосибирской области, государственных органов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25.07.2024 № б/н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https://mcx.nso.ru/page/6308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149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«Подготовка квалифицированных кадров»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Паспорт структурного элемента государственной программы, включающий в том числе план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Иной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ЭЦП Лещенко Евгений Михайлович –заместитель председателя Правительства Новосибирской области-министр сельского хозяйства.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14.02.2024;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07.06.2024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https://mcx.nso.ru/page/6308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6838" w:h="11906" w:orient="landscape"/>
      <w:pgMar w:top="850" w:right="567" w:bottom="850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 w:cs="Times New Roman"/>
        <w:sz w:val="20"/>
        <w:szCs w:val="20"/>
      </w:rPr>
      <w:t xml:space="preserve">10</w:t>
    </w:r>
    <w:r>
      <w:rPr>
        <w:rFonts w:ascii="Times New Roman" w:hAnsi="Times New Roman" w:eastAsia="Times New Roman" w:cs="Times New Roman"/>
        <w:sz w:val="20"/>
        <w:szCs w:val="20"/>
      </w:rPr>
      <w:fldChar w:fldCharType="end"/>
    </w:r>
    <w:r/>
  </w:p>
  <w:p>
    <w:pPr>
      <w:pStyle w:val="74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ing 1 Char"/>
    <w:basedOn w:val="721"/>
    <w:link w:val="712"/>
    <w:uiPriority w:val="9"/>
    <w:rPr>
      <w:rFonts w:ascii="Arial" w:hAnsi="Arial" w:eastAsia="Arial" w:cs="Arial"/>
      <w:sz w:val="40"/>
      <w:szCs w:val="40"/>
    </w:rPr>
  </w:style>
  <w:style w:type="character" w:styleId="695">
    <w:name w:val="Heading 2 Char"/>
    <w:basedOn w:val="721"/>
    <w:link w:val="713"/>
    <w:uiPriority w:val="9"/>
    <w:rPr>
      <w:rFonts w:ascii="Arial" w:hAnsi="Arial" w:eastAsia="Arial" w:cs="Arial"/>
      <w:sz w:val="34"/>
    </w:rPr>
  </w:style>
  <w:style w:type="character" w:styleId="696">
    <w:name w:val="Heading 3 Char"/>
    <w:basedOn w:val="721"/>
    <w:link w:val="714"/>
    <w:uiPriority w:val="9"/>
    <w:rPr>
      <w:rFonts w:ascii="Arial" w:hAnsi="Arial" w:eastAsia="Arial" w:cs="Arial"/>
      <w:sz w:val="30"/>
      <w:szCs w:val="30"/>
    </w:rPr>
  </w:style>
  <w:style w:type="character" w:styleId="697">
    <w:name w:val="Heading 4 Char"/>
    <w:basedOn w:val="721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698">
    <w:name w:val="Heading 5 Char"/>
    <w:basedOn w:val="72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699">
    <w:name w:val="Heading 6 Char"/>
    <w:basedOn w:val="72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00">
    <w:name w:val="Heading 7 Char"/>
    <w:basedOn w:val="72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8 Char"/>
    <w:basedOn w:val="72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02">
    <w:name w:val="Heading 9 Char"/>
    <w:basedOn w:val="72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character" w:styleId="703">
    <w:name w:val="Title Char"/>
    <w:basedOn w:val="721"/>
    <w:link w:val="734"/>
    <w:uiPriority w:val="10"/>
    <w:rPr>
      <w:sz w:val="48"/>
      <w:szCs w:val="48"/>
    </w:rPr>
  </w:style>
  <w:style w:type="character" w:styleId="704">
    <w:name w:val="Subtitle Char"/>
    <w:basedOn w:val="721"/>
    <w:link w:val="736"/>
    <w:uiPriority w:val="11"/>
    <w:rPr>
      <w:sz w:val="24"/>
      <w:szCs w:val="24"/>
    </w:rPr>
  </w:style>
  <w:style w:type="character" w:styleId="705">
    <w:name w:val="Quote Char"/>
    <w:link w:val="738"/>
    <w:uiPriority w:val="29"/>
    <w:rPr>
      <w:i/>
    </w:rPr>
  </w:style>
  <w:style w:type="character" w:styleId="706">
    <w:name w:val="Intense Quote Char"/>
    <w:link w:val="740"/>
    <w:uiPriority w:val="30"/>
    <w:rPr>
      <w:i/>
    </w:rPr>
  </w:style>
  <w:style w:type="character" w:styleId="707">
    <w:name w:val="Header Char"/>
    <w:basedOn w:val="721"/>
    <w:link w:val="742"/>
    <w:uiPriority w:val="99"/>
  </w:style>
  <w:style w:type="character" w:styleId="708">
    <w:name w:val="Caption Char"/>
    <w:basedOn w:val="746"/>
    <w:link w:val="744"/>
    <w:uiPriority w:val="99"/>
  </w:style>
  <w:style w:type="character" w:styleId="709">
    <w:name w:val="Footnote Text Char"/>
    <w:link w:val="874"/>
    <w:uiPriority w:val="99"/>
    <w:rPr>
      <w:sz w:val="18"/>
    </w:rPr>
  </w:style>
  <w:style w:type="character" w:styleId="710">
    <w:name w:val="Endnote Text Char"/>
    <w:link w:val="877"/>
    <w:uiPriority w:val="99"/>
    <w:rPr>
      <w:sz w:val="20"/>
    </w:rPr>
  </w:style>
  <w:style w:type="paragraph" w:styleId="711" w:default="1">
    <w:name w:val="Normal"/>
    <w:qFormat/>
  </w:style>
  <w:style w:type="paragraph" w:styleId="712">
    <w:name w:val="Heading 1"/>
    <w:basedOn w:val="711"/>
    <w:next w:val="711"/>
    <w:link w:val="72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3">
    <w:name w:val="Heading 2"/>
    <w:basedOn w:val="711"/>
    <w:next w:val="711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4">
    <w:name w:val="Heading 3"/>
    <w:basedOn w:val="711"/>
    <w:next w:val="711"/>
    <w:link w:val="7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5">
    <w:name w:val="Heading 4"/>
    <w:basedOn w:val="711"/>
    <w:next w:val="711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711"/>
    <w:next w:val="711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711"/>
    <w:next w:val="711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18">
    <w:name w:val="Heading 7"/>
    <w:basedOn w:val="711"/>
    <w:next w:val="711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9">
    <w:name w:val="Heading 8"/>
    <w:basedOn w:val="711"/>
    <w:next w:val="711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20">
    <w:name w:val="Heading 9"/>
    <w:basedOn w:val="711"/>
    <w:next w:val="711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 w:default="1">
    <w:name w:val="Default Paragraph Font"/>
    <w:uiPriority w:val="1"/>
    <w:unhideWhenUsed/>
  </w:style>
  <w:style w:type="table" w:styleId="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Заголовок 1 Знак"/>
    <w:basedOn w:val="721"/>
    <w:link w:val="712"/>
    <w:uiPriority w:val="9"/>
    <w:rPr>
      <w:rFonts w:ascii="Arial" w:hAnsi="Arial" w:eastAsia="Arial" w:cs="Arial"/>
      <w:sz w:val="40"/>
      <w:szCs w:val="40"/>
    </w:rPr>
  </w:style>
  <w:style w:type="character" w:styleId="725" w:customStyle="1">
    <w:name w:val="Заголовок 2 Знак"/>
    <w:basedOn w:val="721"/>
    <w:link w:val="713"/>
    <w:uiPriority w:val="9"/>
    <w:rPr>
      <w:rFonts w:ascii="Arial" w:hAnsi="Arial" w:eastAsia="Arial" w:cs="Arial"/>
      <w:sz w:val="34"/>
    </w:rPr>
  </w:style>
  <w:style w:type="character" w:styleId="726" w:customStyle="1">
    <w:name w:val="Заголовок 3 Знак"/>
    <w:basedOn w:val="721"/>
    <w:link w:val="714"/>
    <w:uiPriority w:val="9"/>
    <w:rPr>
      <w:rFonts w:ascii="Arial" w:hAnsi="Arial" w:eastAsia="Arial" w:cs="Arial"/>
      <w:sz w:val="30"/>
      <w:szCs w:val="30"/>
    </w:rPr>
  </w:style>
  <w:style w:type="character" w:styleId="727" w:customStyle="1">
    <w:name w:val="Заголовок 4 Знак"/>
    <w:basedOn w:val="721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Заголовок 5 Знак"/>
    <w:basedOn w:val="72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Заголовок 6 Знак"/>
    <w:basedOn w:val="72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Заголовок 7 Знак"/>
    <w:basedOn w:val="72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Заголовок 8 Знак"/>
    <w:basedOn w:val="72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Заголовок 9 Знак"/>
    <w:basedOn w:val="72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No Spacing"/>
    <w:uiPriority w:val="1"/>
    <w:qFormat/>
    <w:pPr>
      <w:spacing w:after="0" w:line="240" w:lineRule="auto"/>
    </w:pPr>
  </w:style>
  <w:style w:type="paragraph" w:styleId="734">
    <w:name w:val="Title"/>
    <w:basedOn w:val="711"/>
    <w:next w:val="711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 w:customStyle="1">
    <w:name w:val="Заголовок Знак"/>
    <w:basedOn w:val="721"/>
    <w:link w:val="734"/>
    <w:uiPriority w:val="10"/>
    <w:rPr>
      <w:sz w:val="48"/>
      <w:szCs w:val="48"/>
    </w:rPr>
  </w:style>
  <w:style w:type="paragraph" w:styleId="736">
    <w:name w:val="Subtitle"/>
    <w:basedOn w:val="711"/>
    <w:next w:val="711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 w:customStyle="1">
    <w:name w:val="Подзаголовок Знак"/>
    <w:basedOn w:val="721"/>
    <w:link w:val="736"/>
    <w:uiPriority w:val="11"/>
    <w:rPr>
      <w:sz w:val="24"/>
      <w:szCs w:val="24"/>
    </w:rPr>
  </w:style>
  <w:style w:type="paragraph" w:styleId="738">
    <w:name w:val="Quote"/>
    <w:basedOn w:val="711"/>
    <w:next w:val="711"/>
    <w:link w:val="739"/>
    <w:uiPriority w:val="29"/>
    <w:qFormat/>
    <w:pPr>
      <w:ind w:left="720" w:right="720"/>
    </w:pPr>
    <w:rPr>
      <w:i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basedOn w:val="711"/>
    <w:next w:val="711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paragraph" w:styleId="742">
    <w:name w:val="Header"/>
    <w:basedOn w:val="711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 w:customStyle="1">
    <w:name w:val="Верхний колонтитул Знак"/>
    <w:basedOn w:val="721"/>
    <w:link w:val="742"/>
    <w:uiPriority w:val="99"/>
  </w:style>
  <w:style w:type="paragraph" w:styleId="744">
    <w:name w:val="Footer"/>
    <w:basedOn w:val="711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 w:customStyle="1">
    <w:name w:val="Footer Char"/>
    <w:basedOn w:val="721"/>
    <w:uiPriority w:val="99"/>
  </w:style>
  <w:style w:type="paragraph" w:styleId="746">
    <w:name w:val="Caption"/>
    <w:basedOn w:val="711"/>
    <w:next w:val="71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7" w:customStyle="1">
    <w:name w:val="Нижний колонтитул Знак"/>
    <w:link w:val="744"/>
    <w:uiPriority w:val="99"/>
  </w:style>
  <w:style w:type="table" w:styleId="748" w:customStyle="1">
    <w:name w:val="Table Grid Light"/>
    <w:basedOn w:val="72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9">
    <w:name w:val="Plain Table 1"/>
    <w:basedOn w:val="72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basedOn w:val="72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 w:customStyle="1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7" w:customStyle="1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8" w:customStyle="1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9" w:customStyle="1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0" w:customStyle="1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1" w:customStyle="1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2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9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0" w:customStyle="1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1" w:customStyle="1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2" w:customStyle="1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3" w:customStyle="1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4" w:customStyle="1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5" w:customStyle="1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6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9" w:customStyle="1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0" w:customStyle="1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1" w:customStyle="1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2" w:customStyle="1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3" w:customStyle="1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4" w:customStyle="1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5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ned - Accent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Lined - Accent 1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4" w:customStyle="1">
    <w:name w:val="Lined - Accent 2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5" w:customStyle="1">
    <w:name w:val="Lined - Accent 3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6" w:customStyle="1">
    <w:name w:val="Lined - Accent 4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7" w:customStyle="1">
    <w:name w:val="Lined - Accent 5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8" w:customStyle="1">
    <w:name w:val="Lined - Accent 6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9" w:customStyle="1">
    <w:name w:val="Bordered &amp; Lined - Accent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Bordered &amp; Lined - Accent 1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1" w:customStyle="1">
    <w:name w:val="Bordered &amp; Lined - Accent 2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Bordered &amp; Lined - Accent 3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Bordered &amp; Lined - Accent 4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Bordered &amp; Lined - Accent 5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5" w:customStyle="1">
    <w:name w:val="Bordered &amp; Lined - Accent 6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7" w:customStyle="1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8" w:customStyle="1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9" w:customStyle="1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0" w:customStyle="1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1" w:customStyle="1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2" w:customStyle="1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3">
    <w:name w:val="Hyperlink"/>
    <w:uiPriority w:val="99"/>
    <w:unhideWhenUsed/>
    <w:rPr>
      <w:color w:val="0563c1" w:themeColor="hyperlink"/>
      <w:u w:val="single"/>
    </w:rPr>
  </w:style>
  <w:style w:type="paragraph" w:styleId="874">
    <w:name w:val="footnote text"/>
    <w:basedOn w:val="711"/>
    <w:link w:val="875"/>
    <w:uiPriority w:val="99"/>
    <w:semiHidden/>
    <w:unhideWhenUsed/>
    <w:pPr>
      <w:spacing w:after="40" w:line="240" w:lineRule="auto"/>
    </w:pPr>
    <w:rPr>
      <w:sz w:val="18"/>
    </w:rPr>
  </w:style>
  <w:style w:type="character" w:styleId="875" w:customStyle="1">
    <w:name w:val="Текст сноски Знак"/>
    <w:link w:val="874"/>
    <w:uiPriority w:val="99"/>
    <w:rPr>
      <w:sz w:val="18"/>
    </w:rPr>
  </w:style>
  <w:style w:type="character" w:styleId="876">
    <w:name w:val="footnote reference"/>
    <w:basedOn w:val="721"/>
    <w:uiPriority w:val="99"/>
    <w:unhideWhenUsed/>
    <w:rPr>
      <w:vertAlign w:val="superscript"/>
    </w:rPr>
  </w:style>
  <w:style w:type="paragraph" w:styleId="877">
    <w:name w:val="endnote text"/>
    <w:basedOn w:val="711"/>
    <w:link w:val="878"/>
    <w:uiPriority w:val="99"/>
    <w:semiHidden/>
    <w:unhideWhenUsed/>
    <w:pPr>
      <w:spacing w:after="0" w:line="240" w:lineRule="auto"/>
    </w:pPr>
    <w:rPr>
      <w:sz w:val="20"/>
    </w:rPr>
  </w:style>
  <w:style w:type="character" w:styleId="878" w:customStyle="1">
    <w:name w:val="Текст концевой сноски Знак"/>
    <w:link w:val="877"/>
    <w:uiPriority w:val="99"/>
    <w:rPr>
      <w:sz w:val="20"/>
    </w:rPr>
  </w:style>
  <w:style w:type="character" w:styleId="879">
    <w:name w:val="endnote reference"/>
    <w:basedOn w:val="721"/>
    <w:uiPriority w:val="99"/>
    <w:semiHidden/>
    <w:unhideWhenUsed/>
    <w:rPr>
      <w:vertAlign w:val="superscript"/>
    </w:rPr>
  </w:style>
  <w:style w:type="paragraph" w:styleId="880">
    <w:name w:val="toc 1"/>
    <w:basedOn w:val="711"/>
    <w:next w:val="711"/>
    <w:uiPriority w:val="39"/>
    <w:unhideWhenUsed/>
    <w:pPr>
      <w:spacing w:after="57"/>
    </w:pPr>
  </w:style>
  <w:style w:type="paragraph" w:styleId="881">
    <w:name w:val="toc 2"/>
    <w:basedOn w:val="711"/>
    <w:next w:val="711"/>
    <w:uiPriority w:val="39"/>
    <w:unhideWhenUsed/>
    <w:pPr>
      <w:ind w:left="283"/>
      <w:spacing w:after="57"/>
    </w:pPr>
  </w:style>
  <w:style w:type="paragraph" w:styleId="882">
    <w:name w:val="toc 3"/>
    <w:basedOn w:val="711"/>
    <w:next w:val="711"/>
    <w:uiPriority w:val="39"/>
    <w:unhideWhenUsed/>
    <w:pPr>
      <w:ind w:left="567"/>
      <w:spacing w:after="57"/>
    </w:pPr>
  </w:style>
  <w:style w:type="paragraph" w:styleId="883">
    <w:name w:val="toc 4"/>
    <w:basedOn w:val="711"/>
    <w:next w:val="711"/>
    <w:uiPriority w:val="39"/>
    <w:unhideWhenUsed/>
    <w:pPr>
      <w:ind w:left="850"/>
      <w:spacing w:after="57"/>
    </w:pPr>
  </w:style>
  <w:style w:type="paragraph" w:styleId="884">
    <w:name w:val="toc 5"/>
    <w:basedOn w:val="711"/>
    <w:next w:val="711"/>
    <w:uiPriority w:val="39"/>
    <w:unhideWhenUsed/>
    <w:pPr>
      <w:ind w:left="1134"/>
      <w:spacing w:after="57"/>
    </w:pPr>
  </w:style>
  <w:style w:type="paragraph" w:styleId="885">
    <w:name w:val="toc 6"/>
    <w:basedOn w:val="711"/>
    <w:next w:val="711"/>
    <w:uiPriority w:val="39"/>
    <w:unhideWhenUsed/>
    <w:pPr>
      <w:ind w:left="1417"/>
      <w:spacing w:after="57"/>
    </w:pPr>
  </w:style>
  <w:style w:type="paragraph" w:styleId="886">
    <w:name w:val="toc 7"/>
    <w:basedOn w:val="711"/>
    <w:next w:val="711"/>
    <w:uiPriority w:val="39"/>
    <w:unhideWhenUsed/>
    <w:pPr>
      <w:ind w:left="1701"/>
      <w:spacing w:after="57"/>
    </w:pPr>
  </w:style>
  <w:style w:type="paragraph" w:styleId="887">
    <w:name w:val="toc 8"/>
    <w:basedOn w:val="711"/>
    <w:next w:val="711"/>
    <w:uiPriority w:val="39"/>
    <w:unhideWhenUsed/>
    <w:pPr>
      <w:ind w:left="1984"/>
      <w:spacing w:after="57"/>
    </w:pPr>
  </w:style>
  <w:style w:type="paragraph" w:styleId="888">
    <w:name w:val="toc 9"/>
    <w:basedOn w:val="711"/>
    <w:next w:val="711"/>
    <w:uiPriority w:val="39"/>
    <w:unhideWhenUsed/>
    <w:pPr>
      <w:ind w:left="2268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711"/>
    <w:next w:val="711"/>
    <w:uiPriority w:val="99"/>
    <w:unhideWhenUsed/>
    <w:pPr>
      <w:spacing w:after="0"/>
    </w:pPr>
  </w:style>
  <w:style w:type="table" w:styleId="891">
    <w:name w:val="Table Grid"/>
    <w:basedOn w:val="72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2">
    <w:name w:val="List Paragraph"/>
    <w:basedOn w:val="711"/>
    <w:uiPriority w:val="34"/>
    <w:qFormat/>
    <w:pPr>
      <w:contextualSpacing/>
      <w:ind w:left="720"/>
    </w:pPr>
  </w:style>
  <w:style w:type="character" w:styleId="893">
    <w:name w:val="FollowedHyperlink"/>
    <w:basedOn w:val="721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Чудинов Александр Владимирович</dc:creator>
  <cp:keywords/>
  <dc:description/>
  <cp:revision>17</cp:revision>
  <dcterms:created xsi:type="dcterms:W3CDTF">2024-06-27T02:32:00Z</dcterms:created>
  <dcterms:modified xsi:type="dcterms:W3CDTF">2024-08-16T03:09:05Z</dcterms:modified>
</cp:coreProperties>
</file>