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E3" w:rsidRDefault="00617B67" w:rsidP="003B1B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заявителям для участия в конкурсном отборе</w:t>
      </w:r>
    </w:p>
    <w:p w:rsidR="003B1BE3" w:rsidRDefault="003B1BE3" w:rsidP="00617B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 право получения гранта на развитие семейной фермы</w:t>
      </w:r>
    </w:p>
    <w:p w:rsidR="00617B67" w:rsidRDefault="00617B67" w:rsidP="00617B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51"/>
      <w:bookmarkEnd w:id="0"/>
      <w:r w:rsidRPr="00E03181">
        <w:rPr>
          <w:sz w:val="28"/>
          <w:szCs w:val="28"/>
        </w:rPr>
        <w:t>Участники отбора должны соответствовать на дату представления в министерство документов, следующим требованиям: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1) участник отбора -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или сельской агломерации Новосибирской области, осуществляющие деятельность более 12 месяцев с даты регистрации, осуществляющие деятельность на сельской территории или на территории сельской агломерации Новосибирской области;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2) участник отбора предусматривает условия для создания собственной или совместно с другими сельскохозяйственными товаропроизводителями кормовой базы (для проектов в отрасли животноводства);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3) планируемое маточное поголовье крупного рогатого скота молочного или мясного направлений, не должно превышать 400 голов, коз (овец) - 500 голов маточного стада;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4) участник отбора имеет бизнес-план развития хозяйства по увеличению объема реализуемой сельскохозяйственной продукции по направлению деятельности (отрасли), определенной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№ 37-п. В бизнес-план заявителя включаются направления расходов и условия использования гранта, предусмотренные приложением № 6 к постановлению № 37-п;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 xml:space="preserve">5) проектом участника отбора предусматривается достижение плановых показателей деятельности, обязательство по исполнению которых включается в соглашение между </w:t>
      </w:r>
      <w:proofErr w:type="spellStart"/>
      <w:r w:rsidRPr="00E03181">
        <w:rPr>
          <w:sz w:val="28"/>
          <w:szCs w:val="28"/>
        </w:rPr>
        <w:t>грантополучателями</w:t>
      </w:r>
      <w:proofErr w:type="spellEnd"/>
      <w:r w:rsidRPr="00E03181">
        <w:rPr>
          <w:sz w:val="28"/>
          <w:szCs w:val="28"/>
        </w:rPr>
        <w:t xml:space="preserve"> и министерством сельского хозяйства Новосибирской области;</w:t>
      </w:r>
    </w:p>
    <w:p w:rsidR="003C66C9" w:rsidRPr="003C66C9" w:rsidRDefault="00E03181" w:rsidP="003C66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6) </w:t>
      </w:r>
      <w:r w:rsidR="003C66C9" w:rsidRPr="003C66C9">
        <w:rPr>
          <w:sz w:val="28"/>
          <w:szCs w:val="28"/>
        </w:rPr>
        <w:t xml:space="preserve">заявитель имеет план расходов на развитие семейной фермы, предусматривающий виды затрат, установленные </w:t>
      </w:r>
      <w:hyperlink r:id="rId4" w:history="1">
        <w:r w:rsidR="003C66C9" w:rsidRPr="003C66C9">
          <w:rPr>
            <w:sz w:val="28"/>
            <w:szCs w:val="28"/>
          </w:rPr>
          <w:t>подпунктом 2 пункта 4</w:t>
        </w:r>
      </w:hyperlink>
      <w:r w:rsidR="003C66C9" w:rsidRPr="003C66C9">
        <w:rPr>
          <w:sz w:val="28"/>
          <w:szCs w:val="28"/>
        </w:rPr>
        <w:t xml:space="preserve"> приложения </w:t>
      </w:r>
      <w:r w:rsidR="003C66C9">
        <w:rPr>
          <w:sz w:val="28"/>
          <w:szCs w:val="28"/>
        </w:rPr>
        <w:t>№</w:t>
      </w:r>
      <w:r w:rsidR="003C66C9" w:rsidRPr="003C66C9">
        <w:rPr>
          <w:sz w:val="28"/>
          <w:szCs w:val="28"/>
        </w:rPr>
        <w:t xml:space="preserve"> 6 к постановлению Правительства Новосибирской области от 02.02.2015 </w:t>
      </w:r>
      <w:r w:rsidR="003C66C9">
        <w:rPr>
          <w:sz w:val="28"/>
          <w:szCs w:val="28"/>
        </w:rPr>
        <w:t>№</w:t>
      </w:r>
      <w:r w:rsidR="003C66C9" w:rsidRPr="003C66C9">
        <w:rPr>
          <w:sz w:val="28"/>
          <w:szCs w:val="28"/>
        </w:rPr>
        <w:t xml:space="preserve"> 37-п </w:t>
      </w:r>
      <w:r w:rsidR="003C66C9">
        <w:rPr>
          <w:sz w:val="28"/>
          <w:szCs w:val="28"/>
        </w:rPr>
        <w:t>«</w:t>
      </w:r>
      <w:r w:rsidR="003C66C9" w:rsidRPr="003C66C9">
        <w:rPr>
          <w:sz w:val="28"/>
          <w:szCs w:val="28"/>
        </w:rPr>
        <w:t xml:space="preserve">О государственной программе Новосибирской области </w:t>
      </w:r>
      <w:r w:rsidR="003C66C9">
        <w:rPr>
          <w:sz w:val="28"/>
          <w:szCs w:val="28"/>
        </w:rPr>
        <w:t>«</w:t>
      </w:r>
      <w:r w:rsidR="003C66C9" w:rsidRPr="003C66C9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3C66C9">
        <w:rPr>
          <w:sz w:val="28"/>
          <w:szCs w:val="28"/>
        </w:rPr>
        <w:t>»</w:t>
      </w:r>
      <w:r w:rsidR="003C66C9" w:rsidRPr="003C66C9">
        <w:rPr>
          <w:sz w:val="28"/>
          <w:szCs w:val="28"/>
        </w:rPr>
        <w:t>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7) участник отбора обязуется оплачивать не менее 40% стоимости каждого наименования приобретений, указанных в плане расходов, и начисленный налог на добавленную стоимость (если заявитель является плательщиком налога на добавленную стоимость) в полном объеме за счет собственных средств;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 xml:space="preserve">8) участник отбора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министерство, использовать имущество, </w:t>
      </w:r>
      <w:r w:rsidRPr="00E03181">
        <w:rPr>
          <w:sz w:val="28"/>
          <w:szCs w:val="28"/>
        </w:rPr>
        <w:lastRenderedPageBreak/>
        <w:t>закупаемое за счет гранта на развитие семейной фермы, исключительно на развитие и деятельность семейной фермы;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9) участник отбора обязуется осуществлять деятельность К(Ф)Х, на которую предоставляется грант, в течение не менее пяти лет со дня получения гранта на развитие семейной фермы;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10) участник отбора соглашается на передачу и обработку его персональных данных в соответствии с законодательством Российской Федерации;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11) участник отбора обязуется достичь плановых показателей деятельности, обязательство по исполнению которых включается в соглашение, заключаемое между заявителем и министерством сельского хозяйства Новосибирской области;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 xml:space="preserve">12) получение гранта на развитие семейной фермы возможно при условии завершения реализации проекта </w:t>
      </w:r>
      <w:proofErr w:type="spellStart"/>
      <w:r w:rsidRPr="00E03181">
        <w:rPr>
          <w:sz w:val="28"/>
          <w:szCs w:val="28"/>
        </w:rPr>
        <w:t>грантополучателя</w:t>
      </w:r>
      <w:proofErr w:type="spellEnd"/>
      <w:r w:rsidRPr="00E03181">
        <w:rPr>
          <w:sz w:val="28"/>
          <w:szCs w:val="28"/>
        </w:rPr>
        <w:t xml:space="preserve"> на который ранее был получен соответствующий грант, отсутствия внесения изменений в плановые показатели деятельности ранее реализованного проекта </w:t>
      </w:r>
      <w:proofErr w:type="spellStart"/>
      <w:r w:rsidRPr="00E03181">
        <w:rPr>
          <w:sz w:val="28"/>
          <w:szCs w:val="28"/>
        </w:rPr>
        <w:t>грантополучателя</w:t>
      </w:r>
      <w:proofErr w:type="spellEnd"/>
      <w:r w:rsidRPr="00E03181">
        <w:rPr>
          <w:sz w:val="28"/>
          <w:szCs w:val="28"/>
        </w:rPr>
        <w:t xml:space="preserve">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</w:t>
      </w:r>
      <w:proofErr w:type="spellStart"/>
      <w:r w:rsidRPr="00E03181">
        <w:rPr>
          <w:sz w:val="28"/>
          <w:szCs w:val="28"/>
        </w:rPr>
        <w:t>грантополучателя</w:t>
      </w:r>
      <w:proofErr w:type="spellEnd"/>
      <w:r w:rsidRPr="00E03181">
        <w:rPr>
          <w:sz w:val="28"/>
          <w:szCs w:val="28"/>
        </w:rPr>
        <w:t xml:space="preserve"> с участием средств гранта на развитие семейной фермы вследствие наступления обстоятельств непреодолимой силы не более чем на 10 процентов;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13) повторное получение гранта на развитие семейной фермы, возможно при условии реализации соответствующего проекта в полном объеме и достигшие плановых показателей деятельности, не ранее чем через 36 месяцев с даты получения предыдущего гранта;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14)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:rsidR="00E03181" w:rsidRPr="00E03181" w:rsidRDefault="00E03181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15) 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:rsidR="003C66C9" w:rsidRPr="003C66C9" w:rsidRDefault="00E03181" w:rsidP="003C66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181">
        <w:rPr>
          <w:sz w:val="28"/>
          <w:szCs w:val="28"/>
        </w:rPr>
        <w:t>16) </w:t>
      </w:r>
      <w:r w:rsidR="003C66C9" w:rsidRPr="003C66C9">
        <w:rPr>
          <w:sz w:val="28"/>
          <w:szCs w:val="28"/>
        </w:rPr>
        <w:t>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3181" w:rsidRDefault="003C66C9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участник отбора не долж</w:t>
      </w:r>
      <w:r w:rsidR="00E03181" w:rsidRPr="00E03181">
        <w:rPr>
          <w:sz w:val="28"/>
          <w:szCs w:val="28"/>
        </w:rPr>
        <w:t>ен получать средства из областного бюджета Новосибирской области на основании иных нормативных правовых актов Новосибирской области</w:t>
      </w:r>
      <w:r>
        <w:rPr>
          <w:sz w:val="28"/>
          <w:szCs w:val="28"/>
        </w:rPr>
        <w:t xml:space="preserve"> на указанные цели;</w:t>
      </w:r>
    </w:p>
    <w:p w:rsidR="003C66C9" w:rsidRPr="003C66C9" w:rsidRDefault="003C66C9" w:rsidP="003C66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 З</w:t>
      </w:r>
      <w:bookmarkStart w:id="1" w:name="_GoBack"/>
      <w:bookmarkEnd w:id="1"/>
      <w:r w:rsidRPr="003C66C9">
        <w:rPr>
          <w:sz w:val="28"/>
          <w:szCs w:val="28"/>
        </w:rPr>
        <w:t>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C66C9" w:rsidRPr="00E03181" w:rsidRDefault="003C66C9" w:rsidP="00E03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79D" w:rsidRPr="00E03181" w:rsidRDefault="002F779D" w:rsidP="003C66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F779D" w:rsidRPr="00E03181" w:rsidSect="002F77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67"/>
    <w:rsid w:val="00130F9A"/>
    <w:rsid w:val="002F779D"/>
    <w:rsid w:val="003B1BE3"/>
    <w:rsid w:val="003B1EA4"/>
    <w:rsid w:val="003C66C9"/>
    <w:rsid w:val="005B69A8"/>
    <w:rsid w:val="00617B67"/>
    <w:rsid w:val="00997266"/>
    <w:rsid w:val="00BB612F"/>
    <w:rsid w:val="00D67689"/>
    <w:rsid w:val="00E03181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649A"/>
  <w15:chartTrackingRefBased/>
  <w15:docId w15:val="{6852CC0C-22C5-4F4E-BC16-1C1C57F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6EEFB6FA43FF5B844D25539A9640F2E241FA1800E07CBEC4112D5C59B0773A4296C4F29C1011EECD28D9427F24D4A9AF18271C1F21C84CB825A607CA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2</cp:revision>
  <dcterms:created xsi:type="dcterms:W3CDTF">2023-10-10T12:40:00Z</dcterms:created>
  <dcterms:modified xsi:type="dcterms:W3CDTF">2023-10-10T12:40:00Z</dcterms:modified>
</cp:coreProperties>
</file>