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83" w:rsidRPr="00EE1D83" w:rsidRDefault="00EE1D83" w:rsidP="00EE1D83">
      <w:pPr>
        <w:spacing w:after="200" w:line="276" w:lineRule="auto"/>
        <w:ind w:left="5529" w:right="-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left="5529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сельского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left="5529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Новосибирской области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left="5529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E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03.09.2019</w:t>
      </w: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Pr="00EE1D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133-нпа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EE1D83" w:rsidRPr="00EE1D83" w:rsidRDefault="00EE1D83" w:rsidP="00EE1D8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D83" w:rsidRPr="00EE1D83" w:rsidRDefault="00EE1D83" w:rsidP="00EE1D8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1D83">
        <w:rPr>
          <w:rFonts w:ascii="Times New Roman" w:eastAsia="Calibri" w:hAnsi="Times New Roman" w:cs="Times New Roman"/>
          <w:b/>
          <w:sz w:val="28"/>
          <w:szCs w:val="28"/>
        </w:rPr>
        <w:t>Бизнес-план создания и развития крестьянского (фермерского) хозяйства (</w:t>
      </w:r>
      <w:r w:rsidRPr="00EE1D83">
        <w:rPr>
          <w:rFonts w:ascii="Times New Roman" w:hAnsi="Times New Roman" w:cs="Times New Roman"/>
          <w:b/>
          <w:sz w:val="28"/>
          <w:szCs w:val="28"/>
        </w:rPr>
        <w:t>«Агростартап»)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Times New Roman" w:hAnsi="TimesET" w:cs="Times New Roman"/>
          <w:b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Times New Roman" w:hAnsi="TimesET" w:cs="Times New Roman"/>
          <w:sz w:val="24"/>
          <w:szCs w:val="24"/>
          <w:lang w:eastAsia="ru-RU"/>
        </w:rPr>
      </w:pPr>
      <w:r w:rsidRPr="00EE1D83">
        <w:rPr>
          <w:rFonts w:ascii="TimesET" w:eastAsia="Times New Roman" w:hAnsi="TimesET" w:cs="Times New Roman"/>
          <w:sz w:val="24"/>
          <w:szCs w:val="24"/>
          <w:lang w:eastAsia="ru-RU"/>
        </w:rPr>
        <w:t>____________________________________________________________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Times New Roman" w:hAnsi="TimesET" w:cs="Times New Roman"/>
          <w:sz w:val="24"/>
          <w:szCs w:val="24"/>
          <w:lang w:eastAsia="ru-RU"/>
        </w:rPr>
      </w:pPr>
      <w:r w:rsidRPr="00EE1D83">
        <w:rPr>
          <w:rFonts w:ascii="TimesET" w:eastAsia="Times New Roman" w:hAnsi="TimesET" w:cs="Times New Roman"/>
          <w:sz w:val="24"/>
          <w:szCs w:val="24"/>
          <w:lang w:eastAsia="ru-RU"/>
        </w:rPr>
        <w:t>(наименование бизнес-</w:t>
      </w: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Times New Roman" w:hAnsi="TimesET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1. Краткая характеристика крестьянского (фермерского) хозяйства*/(Ф.И.О гражданина)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>1.1. Полное наименование крестьянского (фермерского) хозяйства (далее-К(Ф)Х)</w:t>
      </w:r>
      <w:r w:rsidRPr="00EE1D83">
        <w:rPr>
          <w:rFonts w:ascii="Calibri" w:eastAsia="Calibri" w:hAnsi="Calibri" w:cs="Times New Roman"/>
          <w:sz w:val="28"/>
          <w:szCs w:val="28"/>
        </w:rPr>
        <w:t xml:space="preserve"> _______________________________________________________________________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 xml:space="preserve">1.2. Дата регистрации </w:t>
      </w:r>
      <w:r w:rsidRPr="00EE1D83">
        <w:rPr>
          <w:rFonts w:ascii="Times New Roman" w:eastAsia="Calibri" w:hAnsi="Times New Roman" w:cs="Times New Roman"/>
          <w:sz w:val="28"/>
          <w:szCs w:val="28"/>
        </w:rPr>
        <w:t>К(Ф)Х</w:t>
      </w:r>
      <w:r w:rsidRPr="00EE1D83">
        <w:rPr>
          <w:rFonts w:ascii="TimesET" w:eastAsia="Calibri" w:hAnsi="TimesET" w:cs="Times New Roman"/>
          <w:sz w:val="28"/>
          <w:szCs w:val="28"/>
        </w:rPr>
        <w:t xml:space="preserve"> в налоговом органе, система налогообложения</w:t>
      </w:r>
      <w:r w:rsidRPr="00EE1D83">
        <w:rPr>
          <w:rFonts w:eastAsia="Calibri" w:cs="Times New Roman"/>
          <w:sz w:val="28"/>
          <w:szCs w:val="28"/>
        </w:rPr>
        <w:t xml:space="preserve"> </w:t>
      </w:r>
      <w:r w:rsidRPr="00EE1D83">
        <w:rPr>
          <w:rFonts w:ascii="Times New Roman" w:eastAsia="Calibri" w:hAnsi="Times New Roman" w:cs="Times New Roman"/>
          <w:sz w:val="28"/>
          <w:szCs w:val="28"/>
        </w:rPr>
        <w:t>(при наличии)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E1D83">
        <w:rPr>
          <w:rFonts w:ascii="Calibri" w:eastAsia="Calibri" w:hAnsi="Calibri" w:cs="Times New Roman"/>
          <w:sz w:val="28"/>
          <w:szCs w:val="28"/>
        </w:rPr>
        <w:t>_______________________________________________________________________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 xml:space="preserve">1.3. Основной вид предпринимательской деятельности </w:t>
      </w:r>
      <w:r w:rsidRPr="00EE1D83">
        <w:rPr>
          <w:rFonts w:ascii="Times New Roman" w:eastAsia="Calibri" w:hAnsi="Times New Roman" w:cs="Times New Roman"/>
          <w:sz w:val="28"/>
          <w:szCs w:val="28"/>
        </w:rPr>
        <w:t>К(Ф)Х</w:t>
      </w:r>
      <w:r w:rsidRPr="00EE1D83">
        <w:rPr>
          <w:rFonts w:ascii="TimesET" w:eastAsia="Calibri" w:hAnsi="TimesET" w:cs="Times New Roman"/>
          <w:sz w:val="28"/>
          <w:szCs w:val="28"/>
        </w:rPr>
        <w:t xml:space="preserve"> согласно </w:t>
      </w:r>
      <w:hyperlink r:id="rId7" w:history="1">
        <w:r w:rsidRPr="00EE1D83">
          <w:rPr>
            <w:rFonts w:ascii="TimesET" w:eastAsia="Calibri" w:hAnsi="TimesET" w:cs="Times New Roman"/>
            <w:sz w:val="28"/>
            <w:szCs w:val="28"/>
          </w:rPr>
          <w:t>ОКВЭД</w:t>
        </w:r>
      </w:hyperlink>
      <w:r w:rsidRPr="00EE1D83">
        <w:rPr>
          <w:rFonts w:eastAsia="Calibri" w:cs="Times New Roman"/>
          <w:sz w:val="28"/>
          <w:szCs w:val="28"/>
        </w:rPr>
        <w:t>*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E1D83">
        <w:rPr>
          <w:rFonts w:ascii="Calibri" w:eastAsia="Calibri" w:hAnsi="Calibri" w:cs="Times New Roman"/>
          <w:sz w:val="28"/>
          <w:szCs w:val="28"/>
        </w:rPr>
        <w:t>_______________________________________________________________________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 xml:space="preserve">1.4. </w:t>
      </w:r>
      <w:r w:rsidRPr="00EE1D83">
        <w:rPr>
          <w:rFonts w:ascii="Times New Roman" w:eastAsia="Calibri" w:hAnsi="Times New Roman" w:cs="Times New Roman"/>
          <w:sz w:val="28"/>
          <w:szCs w:val="28"/>
        </w:rPr>
        <w:t xml:space="preserve">Адрес местонахождения, контактный телефон, </w:t>
      </w:r>
      <w:r w:rsidRPr="00EE1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1D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EE1D83">
        <w:rPr>
          <w:rFonts w:eastAsia="Calibri" w:cs="Times New Roman"/>
          <w:sz w:val="28"/>
          <w:szCs w:val="28"/>
        </w:rPr>
        <w:t xml:space="preserve"> _______________________________________________________________________</w:t>
      </w:r>
      <w:r w:rsidRPr="00EE1D83">
        <w:rPr>
          <w:rFonts w:eastAsia="Calibri" w:cs="Times New Roman"/>
          <w:sz w:val="28"/>
          <w:szCs w:val="28"/>
        </w:rPr>
        <w:br/>
        <w:t>_______________________________________________________________________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 xml:space="preserve">1.5. Краткое резюме индивидуального предпринимателя главы </w:t>
      </w:r>
      <w:r w:rsidRPr="00EE1D83">
        <w:rPr>
          <w:rFonts w:ascii="Times New Roman" w:eastAsia="Calibri" w:hAnsi="Times New Roman" w:cs="Times New Roman"/>
          <w:sz w:val="28"/>
          <w:szCs w:val="28"/>
        </w:rPr>
        <w:t>К(Ф)Х</w:t>
      </w:r>
      <w:r w:rsidRPr="00EE1D83">
        <w:rPr>
          <w:rFonts w:ascii="TimesET" w:eastAsia="Calibri" w:hAnsi="TimesET" w:cs="Times New Roman"/>
          <w:sz w:val="28"/>
          <w:szCs w:val="28"/>
        </w:rPr>
        <w:t xml:space="preserve"> и члена (ов)) (фамилия, имя, отчество; дата рождения; образование; место жительства; наличие опыта работы в сельском хозяйстве, опыта ведения ЛПХ)</w:t>
      </w:r>
      <w:r w:rsidRPr="00EE1D83">
        <w:rPr>
          <w:rFonts w:eastAsia="Calibri" w:cs="Times New Roman"/>
          <w:sz w:val="28"/>
          <w:szCs w:val="28"/>
        </w:rPr>
        <w:t xml:space="preserve">/ </w:t>
      </w:r>
      <w:r w:rsidRPr="00EE1D83">
        <w:rPr>
          <w:rFonts w:ascii="Times New Roman" w:eastAsia="Calibri" w:hAnsi="Times New Roman" w:cs="Times New Roman"/>
          <w:sz w:val="28"/>
          <w:szCs w:val="28"/>
        </w:rPr>
        <w:t>заявителя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ET" w:eastAsia="Times New Roman" w:hAnsi="TimesET" w:cs="Times New Roman"/>
          <w:sz w:val="28"/>
          <w:szCs w:val="28"/>
          <w:lang w:eastAsia="ru-RU"/>
        </w:rPr>
        <w:t xml:space="preserve">1.6. Наличие ресурсов, используемых </w:t>
      </w: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E1D83">
        <w:rPr>
          <w:rFonts w:ascii="TimesET" w:eastAsia="Times New Roman" w:hAnsi="TimesET" w:cs="Times New Roman"/>
          <w:sz w:val="28"/>
          <w:szCs w:val="28"/>
          <w:lang w:eastAsia="ru-RU"/>
        </w:rPr>
        <w:t xml:space="preserve"> </w:t>
      </w: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К(Ф)Х на дату подачи заявки (таблица 1):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hAnsi="Times New Roman" w:cs="Times New Roman"/>
          <w:sz w:val="28"/>
          <w:szCs w:val="28"/>
        </w:rPr>
        <w:t>*Заполняется индивидуальным предпринимателем главой крестьянского (фермерского) хозяйства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tabs>
          <w:tab w:val="left" w:pos="230"/>
        </w:tabs>
        <w:autoSpaceDE w:val="0"/>
        <w:autoSpaceDN w:val="0"/>
        <w:adjustRightInd w:val="0"/>
        <w:ind w:right="56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Наличие ресурсов К(Ф)Х /заявителя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E1D83">
        <w:rPr>
          <w:rFonts w:ascii="Times New Roman" w:eastAsia="Calibri" w:hAnsi="Times New Roman" w:cs="Times New Roman"/>
          <w:sz w:val="20"/>
          <w:szCs w:val="20"/>
        </w:rPr>
        <w:t>(по состоянию на дату подачи заявки)</w:t>
      </w:r>
    </w:p>
    <w:p w:rsidR="00EE1D83" w:rsidRPr="00EE1D83" w:rsidRDefault="00EE1D83" w:rsidP="00EE1D83">
      <w:pPr>
        <w:spacing w:after="0" w:line="240" w:lineRule="auto"/>
        <w:jc w:val="center"/>
        <w:rPr>
          <w:rFonts w:ascii="TimesET" w:eastAsia="Times New Roman" w:hAnsi="TimesET" w:cs="Times New Roman"/>
          <w:b/>
          <w:bCs/>
          <w:sz w:val="24"/>
          <w:szCs w:val="24"/>
          <w:lang w:eastAsia="ru-RU"/>
        </w:rPr>
      </w:pPr>
      <w:r w:rsidRPr="00EE1D83">
        <w:rPr>
          <w:rFonts w:ascii="TimesET" w:eastAsia="Times New Roman" w:hAnsi="TimesET" w:cs="Times New Roman"/>
          <w:sz w:val="24"/>
          <w:szCs w:val="24"/>
          <w:lang w:eastAsia="ru-RU"/>
        </w:rPr>
        <w:t xml:space="preserve"> 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841"/>
      </w:tblGrid>
      <w:tr w:rsidR="00EE1D83" w:rsidRPr="00EE1D83" w:rsidTr="00F56BB9">
        <w:trPr>
          <w:trHeight w:val="341"/>
        </w:trPr>
        <w:tc>
          <w:tcPr>
            <w:tcW w:w="411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Глава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К(Ф)Х/заявитель</w:t>
            </w:r>
          </w:p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c>
          <w:tcPr>
            <w:tcW w:w="411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c>
          <w:tcPr>
            <w:tcW w:w="411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 (члены) К(Ф)Х </w:t>
            </w:r>
          </w:p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(Ф.И.О., степень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родства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4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c>
          <w:tcPr>
            <w:tcW w:w="411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Дата подписания соглашения о создании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К(Ф)Х</w:t>
            </w:r>
          </w:p>
        </w:tc>
        <w:tc>
          <w:tcPr>
            <w:tcW w:w="584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c>
          <w:tcPr>
            <w:tcW w:w="411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Член (члены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К(Ф)Х дополнительно трудоустроен в К(Ф)Х? (да/нет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, должность)</w:t>
            </w:r>
          </w:p>
        </w:tc>
        <w:tc>
          <w:tcPr>
            <w:tcW w:w="584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c>
          <w:tcPr>
            <w:tcW w:w="411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Дата подписания трудового договора, срок действия договора</w:t>
            </w:r>
          </w:p>
        </w:tc>
        <w:tc>
          <w:tcPr>
            <w:tcW w:w="5841" w:type="dxa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 New Roman" w:eastAsia="Calibri" w:hAnsi="Times New Roman" w:cs="Times New Roman"/>
          <w:sz w:val="24"/>
          <w:szCs w:val="24"/>
        </w:rPr>
        <w:t>Краткая характеристика хозяйства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37" w:type="pct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91"/>
        <w:gridCol w:w="1038"/>
        <w:gridCol w:w="1534"/>
        <w:gridCol w:w="1897"/>
        <w:gridCol w:w="1524"/>
      </w:tblGrid>
      <w:tr w:rsidR="00EE1D83" w:rsidRPr="00EE1D83" w:rsidTr="00F56BB9">
        <w:trPr>
          <w:trHeight w:val="65"/>
          <w:tblHeader/>
          <w:tblCellSpacing w:w="5" w:type="nil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Земельные угодья*</w:t>
            </w:r>
          </w:p>
        </w:tc>
      </w:tr>
      <w:tr w:rsidR="00EE1D83" w:rsidRPr="00EE1D83" w:rsidTr="00F56BB9">
        <w:trPr>
          <w:trHeight w:val="65"/>
          <w:tblCellSpacing w:w="5" w:type="nil"/>
        </w:trPr>
        <w:tc>
          <w:tcPr>
            <w:tcW w:w="19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угодий</w:t>
            </w:r>
          </w:p>
        </w:tc>
        <w:tc>
          <w:tcPr>
            <w:tcW w:w="51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7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EE1D83" w:rsidRPr="00EE1D83" w:rsidTr="00F56BB9">
        <w:trPr>
          <w:trHeight w:val="134"/>
          <w:tblCellSpacing w:w="5" w:type="nil"/>
        </w:trPr>
        <w:tc>
          <w:tcPr>
            <w:tcW w:w="1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</w:tr>
      <w:tr w:rsidR="00EE1D83" w:rsidRPr="00EE1D83" w:rsidTr="00F56BB9">
        <w:trPr>
          <w:trHeight w:val="257"/>
          <w:tblCellSpacing w:w="5" w:type="nil"/>
        </w:trPr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68"/>
          <w:tblCellSpacing w:w="5" w:type="nil"/>
        </w:trPr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Сенокосы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375"/>
          <w:tblCellSpacing w:w="5" w:type="nil"/>
        </w:trPr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Пастбища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375"/>
          <w:tblCellSpacing w:w="5" w:type="nil"/>
        </w:trPr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37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i/>
                <w:sz w:val="24"/>
                <w:szCs w:val="24"/>
                <w:lang w:eastAsia="ru-RU"/>
              </w:rPr>
              <w:t>*вид документа подтверждающий право собственности, аренды, номер, дата выдачи, срок действия права.</w:t>
            </w:r>
          </w:p>
        </w:tc>
      </w:tr>
      <w:tr w:rsidR="00EE1D83" w:rsidRPr="00EE1D83" w:rsidTr="00F56BB9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Здания и сооружения*</w:t>
            </w:r>
          </w:p>
        </w:tc>
      </w:tr>
      <w:tr w:rsidR="00EE1D83" w:rsidRPr="00EE1D83" w:rsidTr="00F56BB9">
        <w:trPr>
          <w:trHeight w:val="65"/>
          <w:tblCellSpacing w:w="5" w:type="nil"/>
        </w:trPr>
        <w:tc>
          <w:tcPr>
            <w:tcW w:w="19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здания, 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</w:t>
            </w:r>
          </w:p>
        </w:tc>
        <w:tc>
          <w:tcPr>
            <w:tcW w:w="51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шт./ м</w:t>
            </w:r>
            <w:r w:rsidRPr="00EE1D8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EE1D83" w:rsidRPr="00EE1D83" w:rsidTr="00F56BB9">
        <w:trPr>
          <w:trHeight w:val="65"/>
          <w:tblCellSpacing w:w="5" w:type="nil"/>
        </w:trPr>
        <w:tc>
          <w:tcPr>
            <w:tcW w:w="1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аренде</w:t>
            </w:r>
          </w:p>
        </w:tc>
      </w:tr>
      <w:tr w:rsidR="00EE1D83" w:rsidRPr="00EE1D83" w:rsidTr="00F56BB9">
        <w:trPr>
          <w:trHeight w:val="65"/>
          <w:tblCellSpacing w:w="5" w:type="nil"/>
        </w:trPr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65"/>
          <w:tblCellSpacing w:w="5" w:type="nil"/>
        </w:trPr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65"/>
          <w:tblCellSpacing w:w="5" w:type="nil"/>
        </w:trPr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65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i/>
                <w:sz w:val="24"/>
                <w:szCs w:val="24"/>
                <w:lang w:eastAsia="ru-RU"/>
              </w:rPr>
              <w:t>*вид документа подтверждающий право собственности, аренды, номер, дата выдачи, срок действия права.</w:t>
            </w:r>
          </w:p>
        </w:tc>
      </w:tr>
      <w:tr w:rsidR="00EE1D83" w:rsidRPr="00EE1D83" w:rsidTr="00F56BB9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Техника и оборудование*</w:t>
            </w:r>
          </w:p>
        </w:tc>
      </w:tr>
      <w:tr w:rsidR="00EE1D83" w:rsidRPr="00EE1D83" w:rsidTr="00F56BB9">
        <w:trPr>
          <w:trHeight w:val="513"/>
          <w:tblCellSpacing w:w="5" w:type="nil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техники,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</w:tr>
      <w:tr w:rsidR="00EE1D83" w:rsidRPr="00EE1D83" w:rsidTr="00F56BB9">
        <w:trPr>
          <w:trHeight w:val="268"/>
          <w:tblCellSpacing w:w="5" w:type="nil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57"/>
          <w:tblCellSpacing w:w="5" w:type="nil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57"/>
          <w:tblCellSpacing w:w="5" w:type="nil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57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Calibri" w:eastAsia="Times New Roman" w:hAnsi="Calibri" w:cs="Times New Roman"/>
                <w:i/>
                <w:sz w:val="24"/>
                <w:szCs w:val="24"/>
                <w:lang w:eastAsia="ru-RU"/>
              </w:rPr>
              <w:t>*</w:t>
            </w:r>
            <w:r w:rsidRPr="00EE1D83">
              <w:rPr>
                <w:rFonts w:ascii="TimesET" w:eastAsia="Times New Roman" w:hAnsi="TimesET" w:cs="Times New Roman"/>
                <w:i/>
                <w:sz w:val="24"/>
                <w:szCs w:val="24"/>
                <w:lang w:eastAsia="ru-RU"/>
              </w:rPr>
              <w:t>вид документа подтверждающий право собственности, аренды, номер, дата выдачи, срок действия права (при наличии).</w:t>
            </w:r>
          </w:p>
        </w:tc>
      </w:tr>
      <w:tr w:rsidR="00EE1D83" w:rsidRPr="00EE1D83" w:rsidTr="00F56BB9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Сельскохозяйственные животные (поголовье скота и птицы)</w:t>
            </w:r>
          </w:p>
        </w:tc>
      </w:tr>
      <w:tr w:rsidR="00EE1D83" w:rsidRPr="00EE1D83" w:rsidTr="00F56BB9">
        <w:trPr>
          <w:trHeight w:val="257"/>
          <w:tblCellSpacing w:w="5" w:type="nil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животных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E1D83" w:rsidRPr="00EE1D83" w:rsidTr="00F56BB9">
        <w:trPr>
          <w:trHeight w:val="268"/>
          <w:tblCellSpacing w:w="5" w:type="nil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57"/>
          <w:tblCellSpacing w:w="5" w:type="nil"/>
        </w:trPr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57"/>
          <w:tblCellSpacing w:w="5" w:type="nil"/>
        </w:trPr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68"/>
          <w:tblCellSpacing w:w="5" w:type="nil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Численность и кадровый состав работников**</w:t>
            </w:r>
          </w:p>
        </w:tc>
      </w:tr>
      <w:tr w:rsidR="00EE1D83" w:rsidRPr="00EE1D83" w:rsidTr="00F56BB9">
        <w:trPr>
          <w:trHeight w:val="765"/>
          <w:tblCellSpacing w:w="5" w:type="nil"/>
        </w:trPr>
        <w:tc>
          <w:tcPr>
            <w:tcW w:w="25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Численность, чел.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рублей</w:t>
            </w:r>
          </w:p>
        </w:tc>
      </w:tr>
      <w:tr w:rsidR="00EE1D83" w:rsidRPr="00EE1D83" w:rsidTr="00F56BB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519" w:type="pct"/>
            <w:gridSpan w:val="2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gridSpan w:val="2"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 New Roman" w:eastAsia="Calibri" w:hAnsi="Times New Roman" w:cs="Times New Roman"/>
          <w:sz w:val="24"/>
          <w:szCs w:val="24"/>
        </w:rPr>
        <w:t>Количество произведенной и реализованной продукции за предшествующий год**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8"/>
        <w:gridCol w:w="1225"/>
        <w:gridCol w:w="1843"/>
        <w:gridCol w:w="1276"/>
        <w:gridCol w:w="1730"/>
      </w:tblGrid>
      <w:tr w:rsidR="00EE1D83" w:rsidRPr="00EE1D83" w:rsidTr="00F56BB9">
        <w:tc>
          <w:tcPr>
            <w:tcW w:w="3878" w:type="dxa"/>
            <w:vMerge w:val="restart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3068" w:type="dxa"/>
            <w:gridSpan w:val="2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произведенной продукции</w:t>
            </w:r>
          </w:p>
        </w:tc>
        <w:tc>
          <w:tcPr>
            <w:tcW w:w="3006" w:type="dxa"/>
            <w:gridSpan w:val="2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реализованной продукции </w:t>
            </w:r>
          </w:p>
        </w:tc>
      </w:tr>
      <w:tr w:rsidR="00EE1D83" w:rsidRPr="00EE1D83" w:rsidTr="00F56BB9">
        <w:tc>
          <w:tcPr>
            <w:tcW w:w="3878" w:type="dxa"/>
            <w:vMerge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растениеводства, всего</w:t>
            </w: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животноводства, всего</w:t>
            </w: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иная продукция, всего</w:t>
            </w: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услуг, всего</w:t>
            </w: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D83" w:rsidRPr="00EE1D83" w:rsidTr="00F56BB9">
        <w:tc>
          <w:tcPr>
            <w:tcW w:w="3878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5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D8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0" w:type="dxa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1D83" w:rsidRPr="00EE1D83" w:rsidRDefault="00EE1D83" w:rsidP="00EE1D83">
      <w:pPr>
        <w:spacing w:after="0" w:line="240" w:lineRule="auto"/>
        <w:rPr>
          <w:rFonts w:ascii="TimesET" w:eastAsia="Times New Roman" w:hAnsi="TimesET" w:cs="Times New Roman"/>
          <w:vanish/>
          <w:sz w:val="26"/>
          <w:szCs w:val="26"/>
          <w:lang w:eastAsia="ru-RU"/>
        </w:rPr>
      </w:pPr>
    </w:p>
    <w:tbl>
      <w:tblPr>
        <w:tblW w:w="5037" w:type="pct"/>
        <w:tblCellSpacing w:w="5" w:type="nil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93"/>
        <w:gridCol w:w="1909"/>
        <w:gridCol w:w="1829"/>
        <w:gridCol w:w="2153"/>
      </w:tblGrid>
      <w:tr w:rsidR="00EE1D83" w:rsidRPr="00EE1D83" w:rsidTr="00F56BB9">
        <w:trPr>
          <w:trHeight w:val="70"/>
          <w:tblCellSpacing w:w="5" w:type="nil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i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i/>
                <w:sz w:val="24"/>
                <w:szCs w:val="24"/>
                <w:lang w:eastAsia="ru-RU"/>
              </w:rPr>
              <w:t>Краткая характеристика инвестиционного плана</w:t>
            </w:r>
          </w:p>
        </w:tc>
      </w:tr>
      <w:tr w:rsidR="00EE1D83" w:rsidRPr="00EE1D83" w:rsidTr="00F56BB9">
        <w:trPr>
          <w:trHeight w:val="70"/>
          <w:tblCellSpacing w:w="5" w:type="nil"/>
        </w:trPr>
        <w:tc>
          <w:tcPr>
            <w:tcW w:w="2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Направление финансирования</w:t>
            </w:r>
          </w:p>
        </w:tc>
        <w:tc>
          <w:tcPr>
            <w:tcW w:w="29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стоимость проекта, тыс. руб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</w:tc>
      </w:tr>
      <w:tr w:rsidR="00EE1D83" w:rsidRPr="00EE1D83" w:rsidTr="00F56BB9">
        <w:trPr>
          <w:trHeight w:val="70"/>
          <w:tblCellSpacing w:w="5" w:type="nil"/>
        </w:trPr>
        <w:tc>
          <w:tcPr>
            <w:tcW w:w="2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субсидия</w:t>
            </w:r>
          </w:p>
        </w:tc>
        <w:tc>
          <w:tcPr>
            <w:tcW w:w="10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собственные, заемные средства</w:t>
            </w:r>
          </w:p>
        </w:tc>
      </w:tr>
      <w:tr w:rsidR="00EE1D83" w:rsidRPr="00EE1D83" w:rsidTr="00F56BB9">
        <w:trPr>
          <w:trHeight w:val="70"/>
          <w:tblCellSpacing w:w="5" w:type="nil"/>
        </w:trPr>
        <w:tc>
          <w:tcPr>
            <w:tcW w:w="2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tabs>
                <w:tab w:val="left" w:pos="709"/>
              </w:tabs>
              <w:spacing w:after="40" w:line="240" w:lineRule="exact"/>
              <w:jc w:val="both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покупка сельскохозяйственных животных, в том числе: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0"/>
          <w:tblCellSpacing w:w="5" w:type="nil"/>
        </w:trPr>
        <w:tc>
          <w:tcPr>
            <w:tcW w:w="2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0"/>
          <w:tblCellSpacing w:w="5" w:type="nil"/>
        </w:trPr>
        <w:tc>
          <w:tcPr>
            <w:tcW w:w="2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tabs>
                <w:tab w:val="left" w:pos="709"/>
              </w:tabs>
              <w:spacing w:after="4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сельскохозяйственной техники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0"/>
          <w:tblCellSpacing w:w="5" w:type="nil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 том числе: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 New Roman" w:eastAsia="Calibri" w:hAnsi="Times New Roman" w:cs="Times New Roman"/>
          <w:sz w:val="24"/>
          <w:szCs w:val="24"/>
        </w:rPr>
        <w:t>**</w:t>
      </w:r>
      <w:r w:rsidRPr="00EE1D83">
        <w:rPr>
          <w:rFonts w:ascii="Times New Roman" w:hAnsi="Times New Roman" w:cs="Times New Roman"/>
          <w:sz w:val="28"/>
          <w:szCs w:val="28"/>
        </w:rPr>
        <w:t xml:space="preserve"> Заполняется индивидуальным предпринимателем главой крестьянского (фермерского) хозяйства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E1D83">
        <w:rPr>
          <w:rFonts w:ascii="Times New Roman" w:eastAsia="Calibri" w:hAnsi="Times New Roman" w:cs="Times New Roman"/>
          <w:sz w:val="28"/>
          <w:szCs w:val="28"/>
        </w:rPr>
        <w:t>. Описание бизнес-плана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E1D83">
        <w:rPr>
          <w:rFonts w:ascii="Times New Roman" w:eastAsia="Calibri" w:hAnsi="Times New Roman" w:cs="Times New Roman"/>
          <w:sz w:val="20"/>
          <w:szCs w:val="20"/>
        </w:rPr>
        <w:t>(информация по разделу представляется в виде таблицы 2)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565"/>
        <w:jc w:val="right"/>
        <w:rPr>
          <w:rFonts w:eastAsia="Calibri" w:cs="Times New Roman"/>
          <w:sz w:val="28"/>
          <w:szCs w:val="28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565"/>
        <w:jc w:val="right"/>
        <w:rPr>
          <w:rFonts w:ascii="Calibri" w:eastAsia="Calibri" w:hAnsi="Calibri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>Таблица 2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ET" w:eastAsia="Calibri" w:hAnsi="TimesET" w:cs="Times New Roman"/>
          <w:sz w:val="24"/>
          <w:szCs w:val="24"/>
        </w:rPr>
        <w:t xml:space="preserve">Краткая характеристика </w:t>
      </w:r>
      <w:r w:rsidRPr="00EE1D83">
        <w:rPr>
          <w:rFonts w:ascii="Times New Roman" w:eastAsia="Calibri" w:hAnsi="Times New Roman" w:cs="Times New Roman"/>
          <w:sz w:val="24"/>
          <w:szCs w:val="24"/>
        </w:rPr>
        <w:t>бизнес-плана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6"/>
        <w:gridCol w:w="2515"/>
      </w:tblGrid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Цель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, основные индикаторы: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плановый объем производства,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. руб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/тонн)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плановое поголовье (КРС/коров), голов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другие </w:t>
            </w:r>
            <w:r w:rsidRPr="00EE1D83">
              <w:rPr>
                <w:rFonts w:ascii="TimesET" w:eastAsia="Times New Roman" w:hAnsi="TimesET" w:cs="Times New Roman"/>
                <w:i/>
                <w:sz w:val="24"/>
                <w:szCs w:val="24"/>
                <w:lang w:eastAsia="ru-RU"/>
              </w:rPr>
              <w:t>(указать)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Суть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(основные мероприятия)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приобретение сельскохозяйственных животных, голов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lastRenderedPageBreak/>
              <w:t xml:space="preserve">приобретение (другие направления):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Период реализации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, годы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softHyphen/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softHyphen/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softHyphen/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softHyphen/>
              <w:t>____ - 20____ гг.</w:t>
            </w: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Стоимость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бизнес-плана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- всего, тыс. руб</w:t>
            </w:r>
            <w:r w:rsidRPr="00EE1D83"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- собственные средства, тыс. руб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0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- заемные средства, тыс. руб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579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-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гранта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на развитие крестьянского (фермерского) хозяйства</w:t>
            </w:r>
            <w:r w:rsidRPr="00EE1D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«Агростартап»,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тыс. руб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165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Срок окупаемости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, лет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187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Количество создаваемых постоянных рабочих мест, чел. 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0"/>
          <w:tblCellSpacing w:w="5" w:type="nil"/>
        </w:trPr>
        <w:tc>
          <w:tcPr>
            <w:tcW w:w="3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Среднемесячная заработная плата наемных работников, тыс. руб</w:t>
            </w:r>
            <w:r w:rsidRPr="00EE1D83"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spacing w:after="0" w:line="240" w:lineRule="exact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3. План маркетинга</w:t>
      </w:r>
    </w:p>
    <w:p w:rsidR="00EE1D83" w:rsidRPr="00EE1D83" w:rsidRDefault="00EE1D83" w:rsidP="00EE1D83">
      <w:pPr>
        <w:spacing w:after="0" w:line="240" w:lineRule="exact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E1D83" w:rsidRPr="00EE1D83" w:rsidRDefault="00EE1D83" w:rsidP="00EE1D83">
      <w:pPr>
        <w:spacing w:after="0" w:line="240" w:lineRule="exact"/>
        <w:jc w:val="center"/>
        <w:rPr>
          <w:rFonts w:ascii="TimesET" w:eastAsia="Calibri" w:hAnsi="TimesET" w:cs="Times New Roman"/>
          <w:sz w:val="20"/>
          <w:szCs w:val="20"/>
        </w:rPr>
      </w:pPr>
      <w:r w:rsidRPr="00EE1D83">
        <w:rPr>
          <w:rFonts w:ascii="Times New Roman" w:eastAsia="Calibri" w:hAnsi="Times New Roman" w:cs="Times New Roman"/>
          <w:sz w:val="20"/>
          <w:szCs w:val="20"/>
        </w:rPr>
        <w:t>(а</w:t>
      </w:r>
      <w:r w:rsidRPr="00EE1D83">
        <w:rPr>
          <w:rFonts w:ascii="TimesET" w:eastAsia="Calibri" w:hAnsi="TimesET" w:cs="Times New Roman"/>
          <w:sz w:val="20"/>
          <w:szCs w:val="20"/>
        </w:rPr>
        <w:t xml:space="preserve">ссортимент производимой продукции, работ, услуг по форме согласно </w:t>
      </w:r>
      <w:hyperlink w:anchor="Par507" w:history="1">
        <w:r w:rsidRPr="00EE1D83">
          <w:rPr>
            <w:rFonts w:ascii="TimesET" w:eastAsia="Calibri" w:hAnsi="TimesET" w:cs="Times New Roman"/>
            <w:sz w:val="20"/>
            <w:szCs w:val="20"/>
          </w:rPr>
          <w:t xml:space="preserve">таблице </w:t>
        </w:r>
      </w:hyperlink>
      <w:r w:rsidRPr="00EE1D83">
        <w:rPr>
          <w:rFonts w:ascii="TimesET" w:eastAsia="Calibri" w:hAnsi="TimesET" w:cs="Times New Roman"/>
          <w:sz w:val="20"/>
          <w:szCs w:val="20"/>
        </w:rPr>
        <w:t>3</w:t>
      </w:r>
      <w:r w:rsidRPr="00EE1D83">
        <w:rPr>
          <w:rFonts w:ascii="Calibri" w:eastAsia="Calibri" w:hAnsi="Calibri" w:cs="Times New Roman"/>
          <w:sz w:val="20"/>
          <w:szCs w:val="20"/>
        </w:rPr>
        <w:t xml:space="preserve">) </w:t>
      </w:r>
      <w:bookmarkStart w:id="0" w:name="Par507"/>
      <w:bookmarkEnd w:id="0"/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exact"/>
        <w:jc w:val="right"/>
        <w:outlineLvl w:val="2"/>
        <w:rPr>
          <w:rFonts w:ascii="Calibri" w:eastAsia="Calibri" w:hAnsi="Calibri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exact"/>
        <w:ind w:right="565"/>
        <w:jc w:val="right"/>
        <w:outlineLvl w:val="2"/>
        <w:rPr>
          <w:rFonts w:eastAsia="Calibri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>Таблица 3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exact"/>
        <w:jc w:val="right"/>
        <w:outlineLvl w:val="2"/>
        <w:rPr>
          <w:rFonts w:eastAsia="Calibri" w:cs="Times New Roman"/>
          <w:sz w:val="28"/>
          <w:szCs w:val="28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4"/>
        <w:gridCol w:w="8997"/>
      </w:tblGrid>
      <w:tr w:rsidR="00EE1D83" w:rsidRPr="00EE1D83" w:rsidTr="00F56BB9">
        <w:trPr>
          <w:trHeight w:val="70"/>
          <w:tblCellSpacing w:w="5" w:type="nil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производимой продукции, работ, услуг</w:t>
            </w:r>
          </w:p>
        </w:tc>
      </w:tr>
      <w:tr w:rsidR="00EE1D83" w:rsidRPr="00EE1D83" w:rsidTr="00F56BB9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4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ET" w:eastAsia="Calibri" w:hAnsi="TimesET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 New Roman" w:eastAsia="Calibri" w:hAnsi="Times New Roman" w:cs="Times New Roman"/>
          <w:sz w:val="24"/>
          <w:szCs w:val="24"/>
        </w:rPr>
        <w:t>- основные потребители: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E1D83">
        <w:rPr>
          <w:rFonts w:ascii="Times New Roman" w:eastAsia="Calibri" w:hAnsi="Times New Roman" w:cs="Times New Roman"/>
          <w:i/>
          <w:sz w:val="24"/>
          <w:szCs w:val="24"/>
        </w:rPr>
        <w:t>Необходимо представить информацию по организации эффективной реализации продукции хозяйства с указанием наличия договоров, цен, порядка расчета и другой информации, подтверждающую наличия рынка сбыта и спрос на продукцию, производимую и реализуемую хозяйством.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EE1D83" w:rsidRPr="00EE1D83" w:rsidSect="00EE1D83">
          <w:headerReference w:type="default" r:id="rId8"/>
          <w:headerReference w:type="first" r:id="rId9"/>
          <w:pgSz w:w="11906" w:h="16838"/>
          <w:pgMar w:top="1134" w:right="567" w:bottom="1134" w:left="1418" w:header="0" w:footer="0" w:gutter="0"/>
          <w:pgNumType w:start="1"/>
          <w:cols w:space="720"/>
          <w:noEndnote/>
          <w:titlePg/>
          <w:docGrid w:linePitch="354"/>
        </w:sect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exact"/>
        <w:ind w:right="678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lastRenderedPageBreak/>
        <w:t xml:space="preserve">Таблица </w:t>
      </w:r>
      <w:r w:rsidRPr="00EE1D83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exact"/>
        <w:ind w:right="678"/>
        <w:jc w:val="right"/>
        <w:outlineLvl w:val="2"/>
        <w:rPr>
          <w:rFonts w:ascii="Calibri" w:eastAsia="Calibri" w:hAnsi="Calibri" w:cs="Times New Roman"/>
          <w:sz w:val="28"/>
          <w:szCs w:val="28"/>
        </w:rPr>
      </w:pPr>
    </w:p>
    <w:p w:rsidR="00EE1D83" w:rsidRPr="00EE1D83" w:rsidRDefault="00EE1D83" w:rsidP="00EE1D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План производства и реализации</w:t>
      </w:r>
    </w:p>
    <w:p w:rsidR="00EE1D83" w:rsidRPr="00EE1D83" w:rsidRDefault="00EE1D83" w:rsidP="00EE1D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производства и реализации продукции растениеводства</w:t>
      </w:r>
    </w:p>
    <w:p w:rsidR="00EE1D83" w:rsidRPr="00EE1D83" w:rsidRDefault="00EE1D83" w:rsidP="00EE1D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5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134"/>
        <w:gridCol w:w="1134"/>
        <w:gridCol w:w="913"/>
        <w:gridCol w:w="1213"/>
        <w:gridCol w:w="1559"/>
        <w:gridCol w:w="1559"/>
        <w:gridCol w:w="1016"/>
        <w:gridCol w:w="1535"/>
        <w:gridCol w:w="1228"/>
      </w:tblGrid>
      <w:tr w:rsidR="00EE1D83" w:rsidRPr="00EE1D83" w:rsidTr="00F56BB9">
        <w:trPr>
          <w:trHeight w:val="18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производимой продукции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Урожайность, ц/га</w:t>
            </w:r>
          </w:p>
        </w:tc>
        <w:tc>
          <w:tcPr>
            <w:tcW w:w="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сбор, тонн</w:t>
            </w:r>
          </w:p>
        </w:tc>
        <w:tc>
          <w:tcPr>
            <w:tcW w:w="1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реализованной продукции, тонн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реализации единицы продукции,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реализованной продукции, тыс. рублей</w:t>
            </w: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реализованной продукции,  рублей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Финансовый результат (прибыль) тыс. рублей </w:t>
            </w:r>
          </w:p>
        </w:tc>
        <w:tc>
          <w:tcPr>
            <w:tcW w:w="12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Рентабельность, %</w:t>
            </w:r>
          </w:p>
        </w:tc>
      </w:tr>
      <w:tr w:rsidR="00EE1D83" w:rsidRPr="00EE1D83" w:rsidTr="00F56BB9">
        <w:trPr>
          <w:trHeight w:val="645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34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EE1D83" w:rsidRPr="00EE1D83" w:rsidTr="00F56BB9">
        <w:trPr>
          <w:trHeight w:val="34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34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34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34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34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spacing w:after="0" w:line="240" w:lineRule="auto"/>
        <w:ind w:right="678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5</w:t>
      </w:r>
    </w:p>
    <w:p w:rsidR="00EE1D83" w:rsidRPr="00EE1D83" w:rsidRDefault="00EE1D83" w:rsidP="00EE1D83">
      <w:pPr>
        <w:spacing w:after="0" w:line="240" w:lineRule="auto"/>
        <w:ind w:right="678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производства и реализации продукции животноводства</w:t>
      </w:r>
    </w:p>
    <w:p w:rsidR="00EE1D83" w:rsidRPr="00EE1D83" w:rsidRDefault="00EE1D83" w:rsidP="00EE1D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134"/>
        <w:gridCol w:w="992"/>
        <w:gridCol w:w="1418"/>
        <w:gridCol w:w="1046"/>
        <w:gridCol w:w="1505"/>
        <w:gridCol w:w="1559"/>
        <w:gridCol w:w="1559"/>
        <w:gridCol w:w="1135"/>
      </w:tblGrid>
      <w:tr w:rsidR="00EE1D83" w:rsidRPr="00EE1D83" w:rsidTr="00F56BB9">
        <w:trPr>
          <w:trHeight w:val="2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производимой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Среднегодовое поголовье,  гол.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Надой/ привес, кг/гол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валовой продукции,</w:t>
            </w:r>
          </w:p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реализованной продукции, тонн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реализации единицы продукции,  рублей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реализованной продукции,  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реализованной продукции,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результат (прибыль)</w:t>
            </w:r>
          </w:p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Рентабельность, %</w:t>
            </w:r>
          </w:p>
        </w:tc>
      </w:tr>
      <w:tr w:rsidR="00EE1D83" w:rsidRPr="00EE1D83" w:rsidTr="00F56BB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E1D83" w:rsidRPr="00EE1D83" w:rsidTr="00F56BB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E1D83" w:rsidRPr="00EE1D83" w:rsidRDefault="00EE1D83" w:rsidP="00EE1D8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1D83" w:rsidRPr="00EE1D83" w:rsidRDefault="00EE1D83" w:rsidP="00EE1D8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E1D83" w:rsidRPr="00EE1D83" w:rsidRDefault="00EE1D83" w:rsidP="00EE1D8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E1D83" w:rsidRPr="00EE1D83" w:rsidRDefault="00EE1D83" w:rsidP="00EE1D8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E1D83" w:rsidRPr="00EE1D83" w:rsidRDefault="00EE1D83" w:rsidP="00EE1D8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Таблица 6</w:t>
      </w:r>
    </w:p>
    <w:p w:rsidR="00EE1D83" w:rsidRPr="00EE1D83" w:rsidRDefault="00EE1D83" w:rsidP="00EE1D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1D83" w:rsidRPr="00EE1D83" w:rsidRDefault="00EE1D83" w:rsidP="00EE1D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Движение поголовья скота на 20_ год</w:t>
      </w:r>
    </w:p>
    <w:p w:rsidR="00EE1D83" w:rsidRPr="00EE1D83" w:rsidRDefault="00EE1D83" w:rsidP="00EE1D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EE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62"/>
        <w:gridCol w:w="867"/>
        <w:gridCol w:w="876"/>
        <w:gridCol w:w="838"/>
        <w:gridCol w:w="11"/>
        <w:gridCol w:w="607"/>
        <w:gridCol w:w="1078"/>
        <w:gridCol w:w="1121"/>
        <w:gridCol w:w="886"/>
        <w:gridCol w:w="687"/>
        <w:gridCol w:w="14"/>
        <w:gridCol w:w="863"/>
        <w:gridCol w:w="14"/>
        <w:gridCol w:w="821"/>
        <w:gridCol w:w="14"/>
        <w:gridCol w:w="1949"/>
      </w:tblGrid>
      <w:tr w:rsidR="00EE1D83" w:rsidRPr="00EE1D83" w:rsidTr="00F56BB9">
        <w:trPr>
          <w:trHeight w:val="144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и группы животных и птицы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на начало года</w:t>
            </w:r>
          </w:p>
        </w:tc>
        <w:tc>
          <w:tcPr>
            <w:tcW w:w="2592" w:type="dxa"/>
            <w:gridSpan w:val="4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Приход</w:t>
            </w:r>
          </w:p>
        </w:tc>
        <w:tc>
          <w:tcPr>
            <w:tcW w:w="4393" w:type="dxa"/>
            <w:gridSpan w:val="6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на конец года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Средне-годовое пого-ловье, гол.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Средне-суточный  прирост  живой массы 1 головы, г</w:t>
            </w:r>
          </w:p>
        </w:tc>
      </w:tr>
      <w:tr w:rsidR="00EE1D83" w:rsidRPr="00EE1D83" w:rsidTr="00F56BB9">
        <w:trPr>
          <w:trHeight w:val="1261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живой приплод и перевод из других групп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покупка племенного скота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покупка </w:t>
            </w:r>
          </w:p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товар-ного скота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перевод в другие группы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</w:t>
            </w:r>
          </w:p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мясо в живом весе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продажа племенного скота в живом весе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выбытие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падеж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1D83" w:rsidRPr="00EE1D83" w:rsidTr="00F56BB9">
        <w:trPr>
          <w:trHeight w:val="88"/>
          <w:tblHeader/>
        </w:trPr>
        <w:tc>
          <w:tcPr>
            <w:tcW w:w="2835" w:type="dxa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8" w:type="dxa"/>
            <w:gridSpan w:val="2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EE1D83" w:rsidRPr="00EE1D83" w:rsidTr="00F56BB9">
        <w:trPr>
          <w:trHeight w:val="77"/>
        </w:trPr>
        <w:tc>
          <w:tcPr>
            <w:tcW w:w="14743" w:type="dxa"/>
            <w:gridSpan w:val="17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Крупный рогатый скот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Быки-производители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Коровы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Телки рождения позапрошлого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  <w:tr w:rsidR="00EE1D83" w:rsidRPr="00EE1D83" w:rsidTr="00F56BB9">
        <w:trPr>
          <w:trHeight w:val="110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Телки рождения прошлого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Бычки и кастраты всех возрастов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Телята рождения планируемого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  <w:tr w:rsidR="00EE1D83" w:rsidRPr="00EE1D83" w:rsidTr="00F56BB9">
        <w:trPr>
          <w:trHeight w:val="77"/>
        </w:trPr>
        <w:tc>
          <w:tcPr>
            <w:tcW w:w="14743" w:type="dxa"/>
            <w:gridSpan w:val="17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Свиньи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Хряки-производители</w:t>
            </w:r>
            <w:r w:rsidRPr="00EE1D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Матки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Поросята в возрасте до 2-х месяцев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Поросята в возрасте от 2 до 4 месяцев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Ремонтный молодняк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141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Молодняк и взрослые свиньи на откорме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14743" w:type="dxa"/>
            <w:gridSpan w:val="17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Овцы и козы</w:t>
            </w: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Бараны-производители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Матки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Ярки старше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Ярки рождения прошлого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Баранчики и валухи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Ягнята рождения планируемого года</w:t>
            </w:r>
          </w:p>
        </w:tc>
        <w:tc>
          <w:tcPr>
            <w:tcW w:w="1262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Взрослые овцы на откорме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Пчелосемьи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159"/>
        </w:trPr>
        <w:tc>
          <w:tcPr>
            <w:tcW w:w="14743" w:type="dxa"/>
            <w:gridSpan w:val="17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Лошади</w:t>
            </w:r>
          </w:p>
        </w:tc>
      </w:tr>
      <w:tr w:rsidR="00EE1D83" w:rsidRPr="00EE1D83" w:rsidTr="00F56BB9">
        <w:trPr>
          <w:trHeight w:val="104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Жеребцы-производители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Кобылы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Жеребята от рождения до года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  <w:tr w:rsidR="00EE1D83" w:rsidRPr="00EE1D83" w:rsidTr="00F56BB9">
        <w:trPr>
          <w:trHeight w:val="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Молодняк от года до трех лет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D83" w:rsidRPr="00EE1D83" w:rsidRDefault="00EE1D83" w:rsidP="00EE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 </w:t>
            </w: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tabs>
          <w:tab w:val="left" w:pos="107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E1D83" w:rsidRPr="00EE1D83" w:rsidSect="00F37890">
          <w:pgSz w:w="16838" w:h="11906" w:orient="landscape"/>
          <w:pgMar w:top="1418" w:right="1134" w:bottom="567" w:left="1134" w:header="0" w:footer="0" w:gutter="0"/>
          <w:cols w:space="720"/>
          <w:noEndnote/>
        </w:sectPr>
      </w:pPr>
      <w:r w:rsidRPr="00EE1D83">
        <w:rPr>
          <w:rFonts w:ascii="Times New Roman" w:eastAsia="Calibri" w:hAnsi="Times New Roman" w:cs="Times New Roman"/>
          <w:sz w:val="24"/>
          <w:szCs w:val="24"/>
        </w:rPr>
        <w:tab/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TimesET" w:eastAsia="Calibri" w:hAnsi="TimesET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lastRenderedPageBreak/>
        <w:t>Таблица 7</w:t>
      </w:r>
    </w:p>
    <w:p w:rsidR="00EE1D83" w:rsidRPr="00EE1D83" w:rsidRDefault="00EE1D83" w:rsidP="00EE1D83">
      <w:pPr>
        <w:spacing w:after="0" w:line="240" w:lineRule="auto"/>
        <w:jc w:val="center"/>
        <w:rPr>
          <w:rFonts w:ascii="TimesET" w:eastAsia="Times New Roman" w:hAnsi="TimesET" w:cs="Times New Roman"/>
          <w:bCs/>
          <w:sz w:val="24"/>
          <w:szCs w:val="24"/>
          <w:lang w:eastAsia="ru-RU"/>
        </w:rPr>
      </w:pPr>
    </w:p>
    <w:p w:rsidR="00EE1D83" w:rsidRPr="00EE1D83" w:rsidRDefault="00EE1D83" w:rsidP="00EE1D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D83">
        <w:rPr>
          <w:rFonts w:ascii="TimesET" w:eastAsia="Times New Roman" w:hAnsi="TimesET" w:cs="Times New Roman"/>
          <w:bCs/>
          <w:sz w:val="28"/>
          <w:szCs w:val="28"/>
          <w:lang w:eastAsia="ru-RU"/>
        </w:rPr>
        <w:t xml:space="preserve">Потребность </w:t>
      </w:r>
      <w:bookmarkStart w:id="1" w:name="YANDEX_101"/>
      <w:bookmarkEnd w:id="1"/>
      <w:r w:rsidRPr="00EE1D83">
        <w:rPr>
          <w:rFonts w:ascii="TimesET" w:eastAsia="Times New Roman" w:hAnsi="TimesET" w:cs="Times New Roman"/>
          <w:bCs/>
          <w:sz w:val="28"/>
          <w:szCs w:val="28"/>
          <w:lang w:eastAsia="ru-RU"/>
        </w:rPr>
        <w:t xml:space="preserve">в материально-технических ресурсах для реализации </w:t>
      </w:r>
      <w:r w:rsidRPr="00EE1D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бизнес-плана</w:t>
      </w:r>
    </w:p>
    <w:p w:rsidR="00EE1D83" w:rsidRPr="00EE1D83" w:rsidRDefault="00EE1D83" w:rsidP="00EE1D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779"/>
        <w:gridCol w:w="822"/>
        <w:gridCol w:w="695"/>
        <w:gridCol w:w="824"/>
        <w:gridCol w:w="760"/>
        <w:gridCol w:w="560"/>
        <w:gridCol w:w="826"/>
        <w:gridCol w:w="776"/>
        <w:gridCol w:w="633"/>
        <w:gridCol w:w="836"/>
        <w:gridCol w:w="734"/>
        <w:gridCol w:w="425"/>
      </w:tblGrid>
      <w:tr w:rsidR="00EE1D83" w:rsidRPr="00EE1D83" w:rsidTr="00F56BB9">
        <w:tc>
          <w:tcPr>
            <w:tcW w:w="632" w:type="pct"/>
            <w:vMerge w:val="restart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eastAsia="Calibri" w:cs="Times New Roman"/>
                <w:lang w:eastAsia="ru-RU"/>
              </w:rPr>
            </w:pPr>
            <w:r w:rsidRPr="00EE1D83">
              <w:rPr>
                <w:rFonts w:ascii="TimesET" w:eastAsia="Calibri" w:hAnsi="TimesET" w:cs="Times New Roman"/>
                <w:lang w:eastAsia="ru-RU"/>
              </w:rPr>
              <w:t>Наименование</w:t>
            </w:r>
          </w:p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  <w:r w:rsidRPr="00EE1D83">
              <w:rPr>
                <w:rFonts w:ascii="TimesET" w:eastAsia="Calibri" w:hAnsi="TimesET" w:cs="Times New Roman"/>
                <w:lang w:eastAsia="ru-RU"/>
              </w:rPr>
              <w:t>ресурсов</w:t>
            </w:r>
          </w:p>
        </w:tc>
        <w:tc>
          <w:tcPr>
            <w:tcW w:w="1156" w:type="pct"/>
            <w:gridSpan w:val="3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  <w:r w:rsidRPr="00EE1D83">
              <w:rPr>
                <w:rFonts w:ascii="TimesET" w:eastAsia="Calibri" w:hAnsi="TimesET" w:cs="Times New Roman"/>
                <w:lang w:eastAsia="ru-RU"/>
              </w:rPr>
              <w:t>Количество,</w:t>
            </w:r>
            <w:bookmarkStart w:id="2" w:name="YANDEX_102"/>
            <w:bookmarkEnd w:id="2"/>
            <w:r w:rsidRPr="00EE1D83">
              <w:rPr>
                <w:rFonts w:ascii="TimesET" w:eastAsia="Calibri" w:hAnsi="TimesET" w:cs="Times New Roman"/>
                <w:lang w:eastAsia="ru-RU"/>
              </w:rPr>
              <w:t xml:space="preserve"> ед. (тонн, шт.)</w:t>
            </w:r>
          </w:p>
        </w:tc>
        <w:tc>
          <w:tcPr>
            <w:tcW w:w="1080" w:type="pct"/>
            <w:gridSpan w:val="3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eastAsia="Calibri" w:cs="Times New Roman"/>
                <w:lang w:eastAsia="ru-RU"/>
              </w:rPr>
            </w:pPr>
            <w:r w:rsidRPr="00EE1D83">
              <w:rPr>
                <w:rFonts w:ascii="TimesET" w:eastAsia="Calibri" w:hAnsi="TimesET" w:cs="Times New Roman"/>
                <w:lang w:eastAsia="ru-RU"/>
              </w:rPr>
              <w:t>Цена единицы ресурса, тыс. руб</w:t>
            </w:r>
            <w:r w:rsidRPr="00EE1D83">
              <w:rPr>
                <w:rFonts w:ascii="Times New Roman" w:eastAsia="Calibri" w:hAnsi="Times New Roman" w:cs="Times New Roman"/>
                <w:lang w:eastAsia="ru-RU"/>
              </w:rPr>
              <w:t>лей</w:t>
            </w: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  <w:r w:rsidRPr="00EE1D83">
              <w:rPr>
                <w:rFonts w:ascii="TimesET" w:eastAsia="Calibri" w:hAnsi="TimesET" w:cs="Times New Roman"/>
                <w:lang w:eastAsia="ru-RU"/>
              </w:rPr>
              <w:t xml:space="preserve">Стоимость, </w:t>
            </w:r>
          </w:p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eastAsia="Calibri" w:cs="Times New Roman"/>
                <w:lang w:eastAsia="ru-RU"/>
              </w:rPr>
            </w:pPr>
            <w:r w:rsidRPr="00EE1D83">
              <w:rPr>
                <w:rFonts w:ascii="TimesET" w:eastAsia="Calibri" w:hAnsi="TimesET" w:cs="Times New Roman"/>
                <w:lang w:eastAsia="ru-RU"/>
              </w:rPr>
              <w:t>тыс. ру</w:t>
            </w:r>
            <w:r w:rsidRPr="00EE1D83">
              <w:rPr>
                <w:rFonts w:ascii="Times New Roman" w:eastAsia="Calibri" w:hAnsi="Times New Roman" w:cs="Times New Roman"/>
                <w:lang w:eastAsia="ru-RU"/>
              </w:rPr>
              <w:t>блей</w:t>
            </w:r>
          </w:p>
        </w:tc>
        <w:tc>
          <w:tcPr>
            <w:tcW w:w="1006" w:type="pct"/>
            <w:gridSpan w:val="3"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eastAsia="Calibri" w:cs="Times New Roman"/>
                <w:lang w:eastAsia="ru-RU"/>
              </w:rPr>
            </w:pPr>
            <w:r w:rsidRPr="00EE1D83">
              <w:rPr>
                <w:rFonts w:ascii="TimesET" w:eastAsia="Calibri" w:hAnsi="TimesET" w:cs="Times New Roman"/>
                <w:lang w:eastAsia="ru-RU"/>
              </w:rPr>
              <w:t xml:space="preserve">Стоимость переходящего запаса, тыс. </w:t>
            </w:r>
            <w:r w:rsidRPr="00EE1D83">
              <w:rPr>
                <w:rFonts w:ascii="Times New Roman" w:eastAsia="Calibri" w:hAnsi="Times New Roman" w:cs="Times New Roman"/>
                <w:lang w:eastAsia="ru-RU"/>
              </w:rPr>
              <w:t>рублей</w:t>
            </w:r>
          </w:p>
        </w:tc>
      </w:tr>
      <w:tr w:rsidR="00EE1D83" w:rsidRPr="00EE1D83" w:rsidTr="00F56BB9">
        <w:tc>
          <w:tcPr>
            <w:tcW w:w="632" w:type="pct"/>
            <w:vMerge/>
            <w:shd w:val="clear" w:color="auto" w:fill="auto"/>
            <w:vAlign w:val="center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20_ г.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20_ г.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и т.д.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20_ г.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20_ г.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и т.д.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20_ г.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20_ г.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и т.д.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20_ г.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20_ г.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lang w:eastAsia="ru-RU"/>
              </w:rPr>
              <w:t>и т.д.</w:t>
            </w:r>
          </w:p>
        </w:tc>
      </w:tr>
      <w:tr w:rsidR="00EE1D83" w:rsidRPr="00EE1D83" w:rsidTr="00F56BB9">
        <w:tc>
          <w:tcPr>
            <w:tcW w:w="632" w:type="pct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416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</w:tr>
      <w:tr w:rsidR="00EE1D83" w:rsidRPr="00EE1D83" w:rsidTr="00F56BB9">
        <w:tc>
          <w:tcPr>
            <w:tcW w:w="632" w:type="pct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93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414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282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416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</w:tr>
      <w:tr w:rsidR="00EE1D83" w:rsidRPr="00EE1D83" w:rsidTr="00F56BB9">
        <w:tc>
          <w:tcPr>
            <w:tcW w:w="632" w:type="pct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Calibri" w:hAnsi="TimesET" w:cs="Times New Roman"/>
                <w:lang w:eastAsia="ru-RU"/>
              </w:rPr>
            </w:pPr>
            <w:r w:rsidRPr="00EE1D83">
              <w:rPr>
                <w:rFonts w:ascii="TimesET" w:eastAsia="Calibri" w:hAnsi="TimesET" w:cs="Times New Roman"/>
                <w:lang w:eastAsia="ru-RU"/>
              </w:rPr>
              <w:t>итого</w:t>
            </w:r>
          </w:p>
        </w:tc>
        <w:tc>
          <w:tcPr>
            <w:tcW w:w="393" w:type="pct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0"/>
                <w:szCs w:val="26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4" w:type="pct"/>
            <w:shd w:val="clear" w:color="auto" w:fill="auto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6"/>
                <w:szCs w:val="26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5" w:type="pct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Times New Roman" w:hAnsi="TimesET" w:cs="Times New Roman"/>
                <w:sz w:val="26"/>
                <w:szCs w:val="26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3" w:type="pct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6"/>
                <w:szCs w:val="26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 х</w:t>
            </w:r>
          </w:p>
        </w:tc>
        <w:tc>
          <w:tcPr>
            <w:tcW w:w="282" w:type="pct"/>
            <w:shd w:val="clear" w:color="auto" w:fill="auto"/>
          </w:tcPr>
          <w:p w:rsidR="00EE1D83" w:rsidRPr="00EE1D83" w:rsidRDefault="00EE1D83" w:rsidP="00EE1D83">
            <w:pPr>
              <w:spacing w:after="0" w:line="240" w:lineRule="auto"/>
              <w:rPr>
                <w:rFonts w:ascii="TimesET" w:eastAsia="Times New Roman" w:hAnsi="TimesET" w:cs="Times New Roman"/>
                <w:sz w:val="26"/>
                <w:szCs w:val="26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  х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  <w:tc>
          <w:tcPr>
            <w:tcW w:w="215" w:type="pct"/>
            <w:shd w:val="clear" w:color="auto" w:fill="auto"/>
            <w:vAlign w:val="bottom"/>
          </w:tcPr>
          <w:p w:rsidR="00EE1D83" w:rsidRPr="00EE1D83" w:rsidRDefault="00EE1D83" w:rsidP="00EE1D83">
            <w:pPr>
              <w:spacing w:after="0" w:line="240" w:lineRule="auto"/>
              <w:jc w:val="center"/>
              <w:rPr>
                <w:rFonts w:ascii="TimesET" w:eastAsia="Calibri" w:hAnsi="TimesET" w:cs="Times New Roman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567" w:right="281" w:firstLine="708"/>
        <w:jc w:val="both"/>
        <w:rPr>
          <w:rFonts w:ascii="Calibri" w:eastAsia="Calibri" w:hAnsi="Calibri" w:cs="Times New Roman"/>
          <w:i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ET" w:eastAsia="Calibri" w:hAnsi="TimesET" w:cs="Times New Roman"/>
          <w:i/>
          <w:sz w:val="24"/>
          <w:szCs w:val="24"/>
        </w:rPr>
      </w:pPr>
      <w:r w:rsidRPr="00EE1D83">
        <w:rPr>
          <w:rFonts w:ascii="TimesET" w:eastAsia="Calibri" w:hAnsi="TimesET" w:cs="Times New Roman"/>
          <w:i/>
          <w:sz w:val="24"/>
          <w:szCs w:val="24"/>
        </w:rPr>
        <w:t xml:space="preserve">В данной таблице необходимо произвести расчет затрат по обеспечению плановых объемов производства растениеводческой и животноводческой продукции. При расчете затрат по обеспечению кормами на заданную продуктивность, при условии их собственного производства, в расчете необходимо учитывать затраты на их производство, а при приобретении кормов – затраты по их приобретению и доставку в хозяйство. Расчет потребности ГСМ, электроэнергии, запасных частей, расходных материалов производится с учетом установочной мощностей, тарифов, норм расхода и стоимости ресурсов. В общехозяйственных расходах необходимо произвести расчет потребности и стоимости инвентаря, оборудования, используемого при производстве продукции. Подлежат учету затраты хозяйства по реализации продукции (тара, сертифицированные, транспортные и иные). Калькуляции подлежат стоимость затрат на обеспечение проведения ветеринарных обработок и лечения животных, а при отсутствии в хозяйстве ветеринарного работника и затрат по оплате соответствующих услуг. 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TimesET" w:eastAsia="Calibri" w:hAnsi="TimesET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>Таблица 8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>Численность работающих, расходы на оплату труда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E1D83">
        <w:rPr>
          <w:rFonts w:ascii="TimesET" w:eastAsia="Calibri" w:hAnsi="TimesET" w:cs="Times New Roman"/>
          <w:sz w:val="28"/>
          <w:szCs w:val="28"/>
        </w:rPr>
        <w:t>и отчисления с фонда оплаты труда</w:t>
      </w:r>
    </w:p>
    <w:p w:rsidR="00EE1D83" w:rsidRPr="00EE1D83" w:rsidRDefault="00EE1D83" w:rsidP="00EE1D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4"/>
          <w:szCs w:val="24"/>
        </w:rPr>
      </w:pPr>
    </w:p>
    <w:tbl>
      <w:tblPr>
        <w:tblW w:w="5000" w:type="pct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2"/>
        <w:gridCol w:w="4979"/>
        <w:gridCol w:w="767"/>
        <w:gridCol w:w="1068"/>
        <w:gridCol w:w="771"/>
        <w:gridCol w:w="771"/>
        <w:gridCol w:w="1023"/>
      </w:tblGrid>
      <w:tr w:rsidR="00EE1D83" w:rsidRPr="00EE1D83" w:rsidTr="00F56BB9">
        <w:trPr>
          <w:trHeight w:val="40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</w:tr>
      <w:tr w:rsidR="00EE1D83" w:rsidRPr="00EE1D83" w:rsidTr="00F56BB9">
        <w:trPr>
          <w:trHeight w:val="90"/>
          <w:tblCellSpacing w:w="5" w:type="nil"/>
        </w:trPr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Количество постоянных наемных 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работников, чел. 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21"/>
          <w:tblCellSpacing w:w="5" w:type="nil"/>
        </w:trPr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Среднемесячная заработная плата наемного работника, тыс. руб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Фонд оплаты труда (сумма выплат и иных вознаграждений, начисленных в пользу наемных работников) – всего, тыс. руб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Страховые взносы на обязательное пенсионное страхование, </w:t>
            </w:r>
            <w:r w:rsidRPr="00EE1D8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траховые взносы на обязательное социальное страхование на случай временной нетрудоспособности и в 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lastRenderedPageBreak/>
              <w:t xml:space="preserve">связи с материнством, </w:t>
            </w:r>
            <w:r w:rsidRPr="00EE1D8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траховые взносы на обязательное медицинское страхование, </w:t>
            </w:r>
            <w:r w:rsidRPr="00EE1D8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зносы на страхование от несчастных случаев за наемных работников, тыс. ру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блей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Доход главы К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(Ф)Х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, тыс. ру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блей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Общий размер фиксированных платежей главы К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(Ф)Х и члена (ов) К(Ф)Х (страховые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взносы на обязательное пенсионное страхование, </w:t>
            </w:r>
            <w:r w:rsidRPr="00EE1D8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траховые взносы на обязательное медицинское страхование), тыс. ру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блей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9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Доход члена (ов)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К(Ф)Х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, без учета главы К</w:t>
            </w:r>
            <w:r w:rsidRPr="00EE1D8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Ф</w:t>
            </w:r>
            <w:r w:rsidRPr="00EE1D8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Х</w:t>
            </w:r>
            <w:r w:rsidRPr="00EE1D83">
              <w:rPr>
                <w:rFonts w:ascii="TimesET" w:eastAsia="Times New Roman" w:hAnsi="TimesET" w:cs="Times New Roman"/>
                <w:sz w:val="26"/>
                <w:szCs w:val="26"/>
                <w:lang w:eastAsia="ru-RU"/>
              </w:rPr>
              <w:t xml:space="preserve"> 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тыс. ру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9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Общий размер фиксированных платежей члена (ов)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К(Ф)Х (страховые взносы на обязательное пенсионное страхование, страховые взносы на обязательное медицинское страхование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), тыс. ру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90"/>
          <w:tblCellSpacing w:w="5" w:type="nil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Итого (3+4+5+6+7+8), тыс. ру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5. Организационный план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D83" w:rsidRPr="00EE1D83" w:rsidRDefault="00EE1D83" w:rsidP="00EE1D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ET" w:eastAsia="Calibri" w:hAnsi="TimesET" w:cs="Times New Roman"/>
          <w:i/>
          <w:sz w:val="24"/>
          <w:szCs w:val="24"/>
        </w:rPr>
      </w:pPr>
      <w:r w:rsidRPr="00EE1D83">
        <w:rPr>
          <w:rFonts w:ascii="Times New Roman" w:eastAsia="Calibri" w:hAnsi="Times New Roman" w:cs="Times New Roman"/>
          <w:i/>
          <w:sz w:val="24"/>
          <w:szCs w:val="24"/>
        </w:rPr>
        <w:t>В данном разделе необходимо</w:t>
      </w:r>
      <w:r w:rsidRPr="00EE1D83">
        <w:rPr>
          <w:rFonts w:ascii="TimesET" w:eastAsia="Calibri" w:hAnsi="TimesET" w:cs="Times New Roman"/>
          <w:i/>
          <w:sz w:val="24"/>
          <w:szCs w:val="24"/>
        </w:rPr>
        <w:t xml:space="preserve"> представить перечень основных этапов реализации бизнес-</w:t>
      </w:r>
      <w:r w:rsidRPr="00EE1D83">
        <w:rPr>
          <w:rFonts w:ascii="Times New Roman" w:eastAsia="Calibri" w:hAnsi="Times New Roman" w:cs="Times New Roman"/>
          <w:i/>
          <w:sz w:val="24"/>
          <w:szCs w:val="24"/>
        </w:rPr>
        <w:t>плана (приобретение</w:t>
      </w:r>
      <w:r w:rsidRPr="00EE1D83">
        <w:rPr>
          <w:rFonts w:ascii="TimesET" w:eastAsia="Calibri" w:hAnsi="TimesET" w:cs="Times New Roman"/>
          <w:i/>
          <w:sz w:val="24"/>
          <w:szCs w:val="24"/>
        </w:rPr>
        <w:t xml:space="preserve"> или проведение строительства, реконструкции или модернизации производственного помещения, приобретение оборудования, монтаж оборудования, прием рабочих, приобретение сельскохозяйственных животных, приобретение техники, инвентаря и т.д.) согласно таблице </w:t>
      </w:r>
      <w:r w:rsidRPr="00EE1D83"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Pr="00EE1D83">
        <w:rPr>
          <w:rFonts w:ascii="TimesET" w:eastAsia="Calibri" w:hAnsi="TimesET" w:cs="Times New Roman"/>
          <w:i/>
          <w:sz w:val="24"/>
          <w:szCs w:val="24"/>
        </w:rPr>
        <w:t>.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left="12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565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Таблица 9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565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4"/>
          <w:szCs w:val="24"/>
        </w:rPr>
      </w:pPr>
      <w:bookmarkStart w:id="3" w:name="Par372"/>
      <w:bookmarkEnd w:id="3"/>
      <w:r w:rsidRPr="00EE1D83">
        <w:rPr>
          <w:rFonts w:ascii="TimesET" w:eastAsia="Calibri" w:hAnsi="TimesET" w:cs="Times New Roman"/>
          <w:sz w:val="24"/>
          <w:szCs w:val="24"/>
        </w:rPr>
        <w:t>Календарный план работ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4"/>
          <w:szCs w:val="24"/>
        </w:rPr>
      </w:pPr>
    </w:p>
    <w:tbl>
      <w:tblPr>
        <w:tblW w:w="9923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89"/>
        <w:gridCol w:w="2977"/>
        <w:gridCol w:w="3057"/>
      </w:tblGrid>
      <w:tr w:rsidR="00EE1D83" w:rsidRPr="00EE1D83" w:rsidTr="00F56BB9">
        <w:trPr>
          <w:trHeight w:val="138"/>
          <w:tblCellSpacing w:w="5" w:type="nil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Мероприятие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(содержание работ)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Сроки 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исполнения 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(месяц, год)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расходов, тыс. рублей </w:t>
            </w:r>
          </w:p>
        </w:tc>
      </w:tr>
      <w:tr w:rsidR="00EE1D83" w:rsidRPr="00EE1D83" w:rsidTr="00F56BB9">
        <w:trPr>
          <w:tblCellSpacing w:w="5" w:type="nil"/>
        </w:trPr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3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ET" w:eastAsia="Calibri" w:hAnsi="TimesET" w:cs="Times New Roman"/>
          <w:sz w:val="28"/>
          <w:szCs w:val="28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6. Финансовый план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объем выручки от реализации продукции обосновывается согласно таблице 10)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ET" w:eastAsia="Calibri" w:hAnsi="TimesET" w:cs="Times New Roman"/>
          <w:b/>
          <w:sz w:val="24"/>
          <w:szCs w:val="24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Calibri" w:cs="Times New Roman"/>
          <w:i/>
          <w:sz w:val="24"/>
          <w:szCs w:val="24"/>
        </w:rPr>
      </w:pPr>
      <w:r w:rsidRPr="00EE1D83">
        <w:rPr>
          <w:rFonts w:ascii="TimesET" w:eastAsia="Calibri" w:hAnsi="TimesET" w:cs="Times New Roman"/>
          <w:i/>
          <w:sz w:val="24"/>
          <w:szCs w:val="24"/>
        </w:rPr>
        <w:t>В разделе предоставляется информация по объему и назначению финансовых ресурсов, необходимых для реализации бизнес</w:t>
      </w:r>
      <w:r w:rsidRPr="00EE1D83">
        <w:rPr>
          <w:rFonts w:ascii="Times New Roman" w:eastAsia="Calibri" w:hAnsi="Times New Roman" w:cs="Times New Roman"/>
          <w:i/>
          <w:sz w:val="24"/>
          <w:szCs w:val="24"/>
        </w:rPr>
        <w:t>-плана.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ET" w:eastAsia="Calibri" w:hAnsi="TimesET" w:cs="Times New Roman"/>
          <w:i/>
          <w:sz w:val="24"/>
          <w:szCs w:val="24"/>
        </w:rPr>
      </w:pPr>
      <w:r w:rsidRPr="00EE1D83">
        <w:rPr>
          <w:rFonts w:ascii="TimesET" w:eastAsia="Calibri" w:hAnsi="TimesET" w:cs="Times New Roman"/>
          <w:i/>
          <w:sz w:val="24"/>
          <w:szCs w:val="24"/>
        </w:rPr>
        <w:t>Необходимо дать обоснование источника средств по обеспечению софинансирования к средствам государственной поддержки.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ET" w:eastAsia="Times New Roman" w:hAnsi="TimesET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E1D83">
        <w:rPr>
          <w:rFonts w:ascii="TimesET" w:eastAsia="Times New Roman" w:hAnsi="TimesET" w:cs="Times New Roman"/>
          <w:sz w:val="28"/>
          <w:szCs w:val="28"/>
          <w:lang w:eastAsia="ru-RU"/>
        </w:rPr>
        <w:t xml:space="preserve">Таблица </w:t>
      </w: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4"/>
          <w:szCs w:val="24"/>
        </w:rPr>
      </w:pPr>
      <w:r w:rsidRPr="00EE1D83">
        <w:rPr>
          <w:rFonts w:ascii="TimesET" w:eastAsia="Calibri" w:hAnsi="TimesET" w:cs="Times New Roman"/>
          <w:sz w:val="24"/>
          <w:szCs w:val="24"/>
        </w:rPr>
        <w:lastRenderedPageBreak/>
        <w:t xml:space="preserve">Прогноз выручки от реализации продукции 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4"/>
          <w:szCs w:val="24"/>
        </w:rPr>
      </w:pPr>
    </w:p>
    <w:tbl>
      <w:tblPr>
        <w:tblW w:w="9923" w:type="dxa"/>
        <w:tblCellSpacing w:w="5" w:type="nil"/>
        <w:tblInd w:w="-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850"/>
        <w:gridCol w:w="851"/>
        <w:gridCol w:w="850"/>
        <w:gridCol w:w="814"/>
        <w:gridCol w:w="1171"/>
      </w:tblGrid>
      <w:tr w:rsidR="00EE1D83" w:rsidRPr="00EE1D83" w:rsidTr="00F56BB9">
        <w:trPr>
          <w:trHeight w:val="21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</w:tr>
      <w:tr w:rsidR="00EE1D83" w:rsidRPr="00EE1D83" w:rsidTr="00F56BB9">
        <w:trPr>
          <w:trHeight w:val="78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Продукт № 1 (наименование продукции)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Объем реализации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Цена реализации 1 тонны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22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Ожидаемая выручка от реализации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Продукт № 2 (наименование продукции)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Объем реализации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Цена реализации 1 тонны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32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Ожидаемая выручка от реализации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229"/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Общий объем ожидаемой выручки от текущей деятельности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6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1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Прогноз выручки продукции, производимой хозяйством должен обеспечивать рентабельность и прибыльность хозяйственной деятельности К(Ф)Х. Выручка от реализации продукции по периодам производства и реализации (месяц, квартал, год) должна быть больше размера производственных затрат в эти периоды с учетом обеспечения исполнения главы К(Ф)Х обязательств своевременности и полноты выплат заработной платы наемным работникам и уплат обязательств по отчислениям в бюджетные и во внебюджетные фонды.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E1D83">
        <w:rPr>
          <w:rFonts w:ascii="TimesET" w:eastAsia="Times New Roman" w:hAnsi="TimesET" w:cs="Times New Roman"/>
          <w:sz w:val="24"/>
          <w:szCs w:val="24"/>
          <w:lang w:eastAsia="ru-RU"/>
        </w:rPr>
        <w:t xml:space="preserve">   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565"/>
        <w:jc w:val="right"/>
        <w:outlineLvl w:val="1"/>
        <w:rPr>
          <w:rFonts w:eastAsia="Calibri" w:cs="Times New Roman"/>
          <w:sz w:val="20"/>
          <w:szCs w:val="20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424"/>
        <w:jc w:val="right"/>
        <w:outlineLvl w:val="1"/>
        <w:rPr>
          <w:rFonts w:ascii="Calibri" w:eastAsia="Calibri" w:hAnsi="Calibri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>Таблица</w:t>
      </w:r>
      <w:r w:rsidRPr="00EE1D83">
        <w:rPr>
          <w:rFonts w:ascii="Times New Roman" w:eastAsia="Calibri" w:hAnsi="Times New Roman" w:cs="Times New Roman"/>
          <w:sz w:val="28"/>
          <w:szCs w:val="28"/>
        </w:rPr>
        <w:t xml:space="preserve"> 11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 w:val="28"/>
          <w:szCs w:val="28"/>
        </w:rPr>
      </w:pPr>
      <w:r w:rsidRPr="00EE1D83">
        <w:rPr>
          <w:rFonts w:ascii="TimesET" w:eastAsia="Calibri" w:hAnsi="TimesET" w:cs="Times New Roman"/>
          <w:sz w:val="28"/>
          <w:szCs w:val="28"/>
        </w:rPr>
        <w:t>Эффективность и динамика развития хозяйства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8"/>
          <w:szCs w:val="28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ET" w:eastAsia="Calibri" w:hAnsi="TimesET" w:cs="Times New Roman"/>
          <w:sz w:val="24"/>
          <w:szCs w:val="24"/>
        </w:rPr>
      </w:pPr>
    </w:p>
    <w:tbl>
      <w:tblPr>
        <w:tblW w:w="9923" w:type="dxa"/>
        <w:tblCellSpacing w:w="5" w:type="nil"/>
        <w:tblInd w:w="-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5195"/>
        <w:gridCol w:w="850"/>
        <w:gridCol w:w="851"/>
        <w:gridCol w:w="850"/>
        <w:gridCol w:w="851"/>
        <w:gridCol w:w="851"/>
      </w:tblGrid>
      <w:tr w:rsidR="00EE1D83" w:rsidRPr="00EE1D83" w:rsidTr="00F56BB9">
        <w:trPr>
          <w:trHeight w:val="77"/>
          <w:tblHeader/>
          <w:tblCellSpacing w:w="5" w:type="nil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20_ г.</w:t>
            </w: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Доходы – всего, тыс.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 (2 + 3 + 5)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194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Выручка от реализации продукции, тыс.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от продукции растениеводства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от продукции животноводства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182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Выручка от реализации прочей продукции и услуг, тыс.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182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Сумма субсидий, тыс.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Прочие поступления (кредиты, займы, собственные вложения и др.), тыс.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(расшифровать)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179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Производственные расходы – всего, тыс.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(7 + 8)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Фонд оплаты труда с отчислениями (таблица 8), тыс.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Материально-технические ресурсы (таблица 7), тыс.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Амортизация основных средств, тыс. руб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480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Прибыль (убыток) от реализации, тыс. руб</w:t>
            </w:r>
            <w:r w:rsidRPr="00EE1D83">
              <w:rPr>
                <w:rFonts w:eastAsia="Times New Roman" w:cs="Times New Roman"/>
                <w:sz w:val="24"/>
                <w:szCs w:val="24"/>
                <w:lang w:eastAsia="ru-RU"/>
              </w:rPr>
              <w:t>лей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(2 + 3 - 6 - 9)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Проценты за займ, кредит, тыс. 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Страхование, тыс. 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Налоги и другие обязательные платежи, тыс. 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Прибыль (убыток) до налогообложения, тыс. рублей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(1 – 6 - 9 – 11 – 12 - 13)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Налог на прибыль (на доход), тыс. рублей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Чистая прибыль, тыс. рублей (14 – 15)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Рентабельность, % 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(16 / (6 + 9 + 11 + 12 + 13 + 15)*100)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12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Окупаемость бизнес-плана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5006" w:type="pct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9"/>
        <w:gridCol w:w="4825"/>
        <w:gridCol w:w="921"/>
        <w:gridCol w:w="982"/>
        <w:gridCol w:w="982"/>
        <w:gridCol w:w="982"/>
        <w:gridCol w:w="772"/>
      </w:tblGrid>
      <w:tr w:rsidR="00EE1D83" w:rsidRPr="00EE1D83" w:rsidTr="00F56BB9">
        <w:trPr>
          <w:trHeight w:val="77"/>
          <w:tblCellSpacing w:w="5" w:type="nil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20_г.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20_г.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ET" w:eastAsia="Times New Roman" w:hAnsi="TimesET" w:cs="Times New Roman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20_г.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20_г.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20_г.</w:t>
            </w:r>
          </w:p>
        </w:tc>
      </w:tr>
      <w:tr w:rsidR="00EE1D83" w:rsidRPr="00EE1D83" w:rsidTr="00F56BB9">
        <w:trPr>
          <w:trHeight w:val="182"/>
          <w:tblCellSpacing w:w="5" w:type="nil"/>
        </w:trPr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Инвестиционные расходы на реализацию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 (собственные средства, заемные сред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ства, субсидия) по годам, тыс. руб</w:t>
            </w:r>
            <w:r w:rsidRPr="00EE1D83">
              <w:rPr>
                <w:rFonts w:eastAsia="Times New Roman" w:cs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193"/>
          <w:tblCellSpacing w:w="5" w:type="nil"/>
        </w:trPr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Инвестиционные расходы на реализацию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бизнес-плана 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нарастающим итогом, тыс. р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Денежные поступления от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  <w:r w:rsidRPr="00EE1D8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(чистая прибыль + амортизация), тыс. руб</w:t>
            </w:r>
            <w:r w:rsidRPr="00EE1D83">
              <w:rPr>
                <w:rFonts w:eastAsia="Times New Roman" w:cs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Денежные поступления 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бизнес-плана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от нарастающим итогом, тыс. руб</w:t>
            </w:r>
            <w:r w:rsidRPr="00EE1D83">
              <w:rPr>
                <w:rFonts w:eastAsia="Times New Roman" w:cs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Разница между накопленными поступлениями и инвестиционными расходами (4 - 2), тыс. руб</w:t>
            </w:r>
            <w:r w:rsidRPr="00EE1D83">
              <w:rPr>
                <w:rFonts w:eastAsia="Times New Roman" w:cs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  <w:tr w:rsidR="00EE1D83" w:rsidRPr="00EE1D83" w:rsidTr="00F56BB9">
        <w:trPr>
          <w:trHeight w:val="77"/>
          <w:tblCellSpacing w:w="5" w:type="nil"/>
        </w:trPr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Окупаемость</w:t>
            </w:r>
            <w:r w:rsidRPr="00EE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бизнес-плана</w:t>
            </w:r>
            <w:r w:rsidRPr="00EE1D83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 xml:space="preserve"> , % (4 / 2 * 100)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Выводы по эффективности и динамике развития К(Ф)Х*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Ф.И.О.</w:t>
      </w:r>
      <w:r w:rsidRPr="00EE1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(отчество – при наличии) 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главы К(Ф)Х /заявителя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EE1D83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firstLine="708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E1D8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М.П. (при наличии)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 xml:space="preserve">       *заполняется главой К(Ф)Х/заявителем</w:t>
      </w:r>
    </w:p>
    <w:p w:rsid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13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кратким описанием сельскохозяйственного потребительского кооператива*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3"/>
        <w:gridCol w:w="5170"/>
      </w:tblGrid>
      <w:tr w:rsidR="00EE1D83" w:rsidRPr="00EE1D83" w:rsidTr="00F56BB9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Сокращенное наименование кооператива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Дата регистрации кооператива в налоговом органе, система налогообложения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Вид деятельности (</w:t>
            </w:r>
            <w:hyperlink r:id="rId10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ОКВЭД</w:t>
              </w:r>
            </w:hyperlink>
            <w:r w:rsidRPr="00EE1D83">
              <w:rPr>
                <w:rFonts w:ascii="Times New Roman" w:eastAsia="Times New Roman" w:hAnsi="Times New Roman" w:cs="Times New Roman"/>
                <w:szCs w:val="20"/>
              </w:rPr>
              <w:t>2): основной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 ревизионного союза, в котором состоит СПоК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14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ресурсов, используемых на создание и развитие материально-технической базы сельскохозяйственного потребительского кооператива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5"/>
        <w:gridCol w:w="1203"/>
        <w:gridCol w:w="671"/>
        <w:gridCol w:w="782"/>
        <w:gridCol w:w="1072"/>
        <w:gridCol w:w="498"/>
        <w:gridCol w:w="2682"/>
      </w:tblGrid>
      <w:tr w:rsidR="00EE1D83" w:rsidRPr="00EE1D83" w:rsidTr="00F56BB9">
        <w:trPr>
          <w:trHeight w:val="29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Наличие у кооператива материально-технических ресурсов </w:t>
            </w:r>
            <w:hyperlink r:id="rId11" w:anchor="P277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*</w:t>
              </w:r>
            </w:hyperlink>
          </w:p>
        </w:tc>
      </w:tr>
      <w:tr w:rsidR="00EE1D83" w:rsidRPr="00EE1D83" w:rsidTr="00F56BB9">
        <w:trPr>
          <w:trHeight w:val="299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 (здания, сооружения, техника, оборудование и т.д.)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Из них:</w:t>
            </w:r>
          </w:p>
        </w:tc>
      </w:tr>
      <w:tr w:rsidR="00EE1D83" w:rsidRPr="00EE1D83" w:rsidTr="00F56BB9">
        <w:trPr>
          <w:trHeight w:val="299"/>
        </w:trPr>
        <w:tc>
          <w:tcPr>
            <w:tcW w:w="3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собственности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пользовании</w:t>
            </w:r>
          </w:p>
        </w:tc>
      </w:tr>
      <w:tr w:rsidR="00EE1D83" w:rsidRPr="00EE1D83" w:rsidTr="00F56BB9">
        <w:trPr>
          <w:trHeight w:val="299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84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58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--------------------------------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bookmarkStart w:id="4" w:name="P277"/>
            <w:bookmarkEnd w:id="4"/>
            <w:r w:rsidRPr="00EE1D83">
              <w:rPr>
                <w:rFonts w:ascii="Times New Roman" w:eastAsia="Times New Roman" w:hAnsi="Times New Roman" w:cs="Times New Roman"/>
                <w:szCs w:val="20"/>
              </w:rPr>
              <w:t>* На дату подачи документов.</w:t>
            </w:r>
          </w:p>
        </w:tc>
      </w:tr>
      <w:tr w:rsidR="00EE1D83" w:rsidRPr="00EE1D83" w:rsidTr="00F56BB9">
        <w:trPr>
          <w:trHeight w:val="29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Количество членов кооператива  </w:t>
            </w:r>
            <w:hyperlink r:id="rId12" w:anchor="P312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*</w:t>
              </w:r>
            </w:hyperlink>
          </w:p>
        </w:tc>
      </w:tr>
      <w:tr w:rsidR="00EE1D83" w:rsidRPr="00EE1D83" w:rsidTr="00F56BB9">
        <w:trPr>
          <w:trHeight w:val="5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Организационно-правовая форма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Коли-чество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Процент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100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</w:tr>
      <w:tr w:rsidR="00EE1D83" w:rsidRPr="00EE1D83" w:rsidTr="00F56BB9">
        <w:trPr>
          <w:trHeight w:val="2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lastRenderedPageBreak/>
              <w:t>личные подсобные хозяйства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крестьянские (фермерские) хозяйства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5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иные сельхозтоваропроизводители (СПК, ООО, ОАО и др.)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предприятия переработки сельхозпродукции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5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другие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(дополнительно указать вид дея-тельности)</w:t>
            </w:r>
          </w:p>
        </w:tc>
      </w:tr>
      <w:tr w:rsidR="00EE1D83" w:rsidRPr="00EE1D83" w:rsidTr="00F56BB9">
        <w:trPr>
          <w:trHeight w:val="58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--------------------------------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bookmarkStart w:id="5" w:name="P312"/>
            <w:bookmarkEnd w:id="5"/>
            <w:r w:rsidRPr="00EE1D83">
              <w:rPr>
                <w:rFonts w:ascii="Times New Roman" w:eastAsia="Times New Roman" w:hAnsi="Times New Roman" w:cs="Times New Roman"/>
                <w:szCs w:val="20"/>
              </w:rPr>
              <w:t>* На дату подачи документов.</w:t>
            </w:r>
          </w:p>
        </w:tc>
      </w:tr>
      <w:tr w:rsidR="00EE1D83" w:rsidRPr="00EE1D83" w:rsidTr="00F56BB9">
        <w:trPr>
          <w:trHeight w:val="28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Количество сдатчиков сельскохозяйственной продукции и дикоросов </w:t>
            </w:r>
            <w:hyperlink r:id="rId13" w:anchor="P347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*</w:t>
              </w:r>
            </w:hyperlink>
          </w:p>
        </w:tc>
      </w:tr>
      <w:tr w:rsidR="00EE1D83" w:rsidRPr="00EE1D83" w:rsidTr="00F56BB9">
        <w:trPr>
          <w:trHeight w:val="5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Организационно-правовая форма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Коли-чество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Процент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100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</w:tr>
      <w:tr w:rsidR="00EE1D83" w:rsidRPr="00EE1D83" w:rsidTr="00F56BB9">
        <w:trPr>
          <w:trHeight w:val="2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личные подсобные хозяйства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крестьянские (фермерские) хозяйства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5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иные сельхозтоваропроизводители (СПК, ООО, ОАО и др.)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</w:tr>
      <w:tr w:rsidR="00EE1D83" w:rsidRPr="00EE1D83" w:rsidTr="00F56BB9">
        <w:trPr>
          <w:trHeight w:val="2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предприятия по переработке сельхозпродукции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5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другие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(дополнительно указать вид дея-тельности)</w:t>
            </w:r>
          </w:p>
        </w:tc>
      </w:tr>
      <w:tr w:rsidR="00EE1D83" w:rsidRPr="00EE1D83" w:rsidTr="00F56BB9">
        <w:trPr>
          <w:trHeight w:val="29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bookmarkStart w:id="6" w:name="P347"/>
            <w:bookmarkEnd w:id="6"/>
            <w:r w:rsidRPr="00EE1D83">
              <w:rPr>
                <w:rFonts w:ascii="Times New Roman" w:eastAsia="Times New Roman" w:hAnsi="Times New Roman" w:cs="Times New Roman"/>
                <w:szCs w:val="20"/>
              </w:rPr>
              <w:t>* На дату подачи документов.</w:t>
            </w:r>
          </w:p>
        </w:tc>
      </w:tr>
      <w:tr w:rsidR="00EE1D83" w:rsidRPr="00EE1D83" w:rsidTr="00F56BB9">
        <w:trPr>
          <w:trHeight w:val="29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Количество постоянных рабочих мест и фонд оплаты труда в кооперативе</w:t>
            </w:r>
          </w:p>
        </w:tc>
      </w:tr>
      <w:tr w:rsidR="00EE1D83" w:rsidRPr="00EE1D83" w:rsidTr="00F56BB9">
        <w:trPr>
          <w:trHeight w:val="71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 должности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(профессии)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Коли-чество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Годовой фонд оплаты труда, тыс. руб.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Среднеме-сячная заработная плата, руб. </w:t>
            </w:r>
            <w:hyperlink r:id="rId14" w:anchor="P381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***</w:t>
              </w:r>
            </w:hyperlink>
          </w:p>
        </w:tc>
      </w:tr>
      <w:tr w:rsidR="00EE1D83" w:rsidRPr="00EE1D83" w:rsidTr="00F56BB9">
        <w:trPr>
          <w:trHeight w:val="5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Всего численность работников (согласно штатному расписанию) </w:t>
            </w:r>
            <w:hyperlink r:id="rId15" w:anchor="P379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*</w:t>
              </w:r>
            </w:hyperlink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</w:tr>
      <w:tr w:rsidR="00EE1D83" w:rsidRPr="00EE1D83" w:rsidTr="00F56BB9">
        <w:trPr>
          <w:trHeight w:val="5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Фактическая численность на последнюю отчетную дату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hyperlink r:id="rId16" w:anchor="P380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**</w:t>
              </w:r>
            </w:hyperlink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lastRenderedPageBreak/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84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председатель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hyperlink r:id="rId17" w:anchor="P380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**</w:t>
              </w:r>
            </w:hyperlink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бухгалтер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hyperlink r:id="rId18" w:anchor="P380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**</w:t>
              </w:r>
            </w:hyperlink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99"/>
        </w:trPr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884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bookmarkStart w:id="7" w:name="P379"/>
            <w:bookmarkEnd w:id="7"/>
            <w:r w:rsidRPr="00EE1D83">
              <w:rPr>
                <w:rFonts w:ascii="Times New Roman" w:eastAsia="Times New Roman" w:hAnsi="Times New Roman" w:cs="Times New Roman"/>
                <w:szCs w:val="20"/>
              </w:rPr>
              <w:t>* Согласно штатному расписанию и утвержденной смете расходов кооператива на текущий год.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bookmarkStart w:id="8" w:name="P380"/>
            <w:bookmarkEnd w:id="8"/>
            <w:r w:rsidRPr="00EE1D83">
              <w:rPr>
                <w:rFonts w:ascii="Times New Roman" w:eastAsia="Times New Roman" w:hAnsi="Times New Roman" w:cs="Times New Roman"/>
                <w:szCs w:val="20"/>
              </w:rPr>
              <w:t>** Предусмотрено сметой расходов кооператива на текущий год.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bookmarkStart w:id="9" w:name="P381"/>
            <w:bookmarkEnd w:id="9"/>
            <w:r w:rsidRPr="00EE1D83">
              <w:rPr>
                <w:rFonts w:ascii="Times New Roman" w:eastAsia="Times New Roman" w:hAnsi="Times New Roman" w:cs="Times New Roman"/>
                <w:szCs w:val="20"/>
              </w:rPr>
              <w:t>*** Фактически выплаченная с начала текущего года</w:t>
            </w: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15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плана развития кооператива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3"/>
        <w:gridCol w:w="4180"/>
      </w:tblGrid>
      <w:tr w:rsidR="00EE1D83" w:rsidRPr="00EE1D83" w:rsidTr="00F56BB9">
        <w:trPr>
          <w:trHeight w:val="298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Показатели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Описание</w:t>
            </w:r>
          </w:p>
        </w:tc>
      </w:tr>
      <w:tr w:rsidR="00EE1D83" w:rsidRPr="00EE1D83" w:rsidTr="00F56BB9">
        <w:trPr>
          <w:trHeight w:val="283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EE1D83" w:rsidRPr="00EE1D83" w:rsidTr="00F56BB9">
        <w:trPr>
          <w:trHeight w:val="298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Цель проекта и т.д.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98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Суть проекта (основные мероприятия)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83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Период реализации проекта, годы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13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Стоимость проекта - всего, тыс. рублей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98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83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собственные средства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98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заемные средства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581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средства гранта на создание и развитие материально-технической базы кооператива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581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Планируемое количество создаваемых дополнительных постоянных рабочих мест, человек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880"/>
        </w:trPr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Планируемый размер среднемесячной оплаты труда работников на создаваемых дополнительных постоянных рабочих местах, рублей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E1D83" w:rsidRPr="00EE1D83" w:rsidRDefault="00EE1D83" w:rsidP="00EE1D83">
      <w:pPr>
        <w:widowControl w:val="0"/>
        <w:tabs>
          <w:tab w:val="left" w:pos="1049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tabs>
          <w:tab w:val="left" w:pos="1049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16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деятельности сельскохозяйственного потребительского кооператива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(составляется на дату подачи документов и на период деятельности не менее 5 лет)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08"/>
        <w:gridCol w:w="713"/>
        <w:gridCol w:w="703"/>
        <w:gridCol w:w="857"/>
        <w:gridCol w:w="525"/>
        <w:gridCol w:w="38"/>
        <w:gridCol w:w="145"/>
        <w:gridCol w:w="68"/>
        <w:gridCol w:w="748"/>
        <w:gridCol w:w="29"/>
        <w:gridCol w:w="17"/>
        <w:gridCol w:w="698"/>
        <w:gridCol w:w="852"/>
        <w:gridCol w:w="661"/>
        <w:gridCol w:w="48"/>
        <w:gridCol w:w="703"/>
      </w:tblGrid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Количество (величина показателя)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Планируемый объем заготавливаемой продукции</w:t>
            </w:r>
          </w:p>
        </w:tc>
      </w:tr>
      <w:tr w:rsidR="00EE1D83" w:rsidRPr="00EE1D83" w:rsidTr="00F56BB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тонн</w:t>
            </w:r>
          </w:p>
        </w:tc>
        <w:tc>
          <w:tcPr>
            <w:tcW w:w="3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тыс. рублей</w:t>
            </w:r>
          </w:p>
        </w:tc>
      </w:tr>
      <w:tr w:rsidR="00EE1D83" w:rsidRPr="00EE1D83" w:rsidTr="00F56BB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D83" w:rsidRPr="00EE1D83" w:rsidRDefault="00EE1D83" w:rsidP="00EE1D8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left="-41" w:right="-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left="-41" w:right="-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20__г.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left="-41" w:right="-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20__г.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left="-41" w:right="-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right="-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20__г.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left="-41" w:right="-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left="-41" w:right="-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right="-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20__г.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left="-41" w:right="-70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20__ г.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left="-41" w:right="-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20__г.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Молоко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Мясо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Овощи, фрукты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...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другое, в т.ч. дикоросы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...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Планируемый объем реализации продукции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Молоко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Мясо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Овощи, фрукты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Продукция переработки молока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 по видам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...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Продукция переработки мяса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 по видам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lastRenderedPageBreak/>
              <w:t>...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Продукция переработки овощей и 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 по видам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...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другое, в т.ч. дикоросы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...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Планируемый объем услуг, оказываемых кооперативом*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Закуп скота, птицы, семян, техники, оборудования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т.ч. по видам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Ветеринарные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Услуги искусственного осеменения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Транспортные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Другие (указать)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bookmarkStart w:id="10" w:name="P698"/>
            <w:bookmarkEnd w:id="10"/>
            <w:r w:rsidRPr="00EE1D83">
              <w:rPr>
                <w:rFonts w:ascii="Times New Roman" w:eastAsia="Times New Roman" w:hAnsi="Times New Roman" w:cs="Times New Roman"/>
                <w:szCs w:val="20"/>
              </w:rPr>
              <w:t>* Указывается наименование услуг, планируемых к осуществлению кооперативом</w:t>
            </w:r>
          </w:p>
        </w:tc>
      </w:tr>
      <w:tr w:rsidR="00EE1D83" w:rsidRPr="00EE1D83" w:rsidTr="00F56BB9"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Планируемое количество членов кооператива*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Организационно-правовая форма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личные подсобные хозяйства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крестьянские (фермерские) хозяйства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8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lastRenderedPageBreak/>
              <w:t>иные сельхозтоваропроизводители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(СПК, ООО, ОАО и др.)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предприятия по переработке сельхоз-продукции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Другие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* На дату формирования заявки</w:t>
            </w:r>
          </w:p>
        </w:tc>
      </w:tr>
      <w:tr w:rsidR="00EE1D83" w:rsidRPr="00EE1D83" w:rsidTr="00F56BB9"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Планируемое количество сдатчиков сельскохозяйственной продукции и дикоросов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Организационно-правовая форма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Личные подсобные хозяйства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Крестьянские (фермерские) хозяйства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Иные сельхозтоваропроизводители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(СПК, ООО, ОАО и др.)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Предприятия переработки сельхозпродукции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Другие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План создания дополнительных постоянных рабочих мест в кооперативе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 должности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(профессии)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Годовой фонд оплаты труда, тыс. рублей</w:t>
            </w:r>
          </w:p>
        </w:tc>
        <w:tc>
          <w:tcPr>
            <w:tcW w:w="4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Среднемесячная заработная плата, рублей</w:t>
            </w: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Наличие средств на формирование неделимого фонда кооператива </w:t>
            </w:r>
            <w:hyperlink r:id="rId19" w:anchor="P812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*</w:t>
              </w:r>
            </w:hyperlink>
          </w:p>
        </w:tc>
      </w:tr>
      <w:tr w:rsidR="00EE1D83" w:rsidRPr="00EE1D83" w:rsidTr="00F56BB9"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Источник средств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Сумма, тыс. </w:t>
            </w:r>
            <w:r w:rsidRPr="00EE1D83">
              <w:rPr>
                <w:rFonts w:ascii="Times New Roman" w:eastAsia="Times New Roman" w:hAnsi="Times New Roman" w:cs="Times New Roman"/>
                <w:szCs w:val="20"/>
              </w:rPr>
              <w:lastRenderedPageBreak/>
              <w:t>рублей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Процент от плана </w:t>
            </w:r>
            <w:r w:rsidRPr="00EE1D83"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расходов</w:t>
            </w:r>
          </w:p>
        </w:tc>
      </w:tr>
      <w:tr w:rsidR="00EE1D83" w:rsidRPr="00EE1D83" w:rsidTr="00F56BB9"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EE1D83" w:rsidRPr="00EE1D83" w:rsidTr="00F56BB9"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Собственные, сформированные за счет доходов от деятельности кооператива средства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Собственные, сформированные за счет взносов членов кооператива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Заемные (возвращаемые) средства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 у членов кооператива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у ассоциированного члена кооператива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кредитной организации (банк)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Другие источники (указать)</w:t>
            </w:r>
          </w:p>
        </w:tc>
        <w:tc>
          <w:tcPr>
            <w:tcW w:w="1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bookmarkStart w:id="11" w:name="P812"/>
            <w:bookmarkEnd w:id="11"/>
            <w:r w:rsidRPr="00EE1D83">
              <w:rPr>
                <w:rFonts w:ascii="Times New Roman" w:eastAsia="Times New Roman" w:hAnsi="Times New Roman" w:cs="Times New Roman"/>
                <w:szCs w:val="20"/>
              </w:rPr>
              <w:t>* На дату формирования заявки</w:t>
            </w:r>
          </w:p>
        </w:tc>
      </w:tr>
      <w:tr w:rsidR="00EE1D83" w:rsidRPr="00EE1D83" w:rsidTr="00F56BB9"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Сроки формирования неделимого фонда для обеспечения софинансирования мероприятий проекта</w:t>
            </w:r>
          </w:p>
        </w:tc>
      </w:tr>
      <w:tr w:rsidR="00EE1D83" w:rsidRPr="00EE1D83" w:rsidTr="00F56BB9"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Срок формирования неделимого фонда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Сумма, тыс. рублей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Процент от плана расходов</w:t>
            </w:r>
          </w:p>
        </w:tc>
      </w:tr>
      <w:tr w:rsidR="00EE1D83" w:rsidRPr="00EE1D83" w:rsidTr="00F56BB9"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 дату формирования заявки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Поэтапно на дату осуществления оплаты согласно плану расходов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в том числе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17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ind w:right="42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средств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7"/>
        <w:gridCol w:w="1612"/>
        <w:gridCol w:w="1564"/>
      </w:tblGrid>
      <w:tr w:rsidR="00EE1D83" w:rsidRPr="00EE1D83" w:rsidTr="00F56BB9">
        <w:trPr>
          <w:trHeight w:val="1731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 мероприятия (приобретение, выполнение работ, статьи расходов)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Сроки исполнения (месяц, год)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Финансирование расходов, рублей</w:t>
            </w:r>
          </w:p>
        </w:tc>
      </w:tr>
      <w:tr w:rsidR="00EE1D83" w:rsidRPr="00EE1D83" w:rsidTr="00F56BB9">
        <w:trPr>
          <w:trHeight w:val="613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577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613"/>
        </w:trPr>
        <w:tc>
          <w:tcPr>
            <w:tcW w:w="6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lastRenderedPageBreak/>
              <w:t>Итого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ind w:right="424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18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оборудования и техники, приобретаемых и монтируемых при строительстве, реконструкции, модернизации или приобретении материально-технической базы сельскохозяйственного потребительского кооператива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043"/>
        <w:gridCol w:w="1912"/>
        <w:gridCol w:w="1155"/>
        <w:gridCol w:w="1068"/>
        <w:gridCol w:w="1481"/>
        <w:gridCol w:w="1554"/>
      </w:tblGrid>
      <w:tr w:rsidR="00EE1D83" w:rsidRPr="00EE1D83" w:rsidTr="00F56BB9">
        <w:trPr>
          <w:trHeight w:val="12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E1D83">
              <w:rPr>
                <w:rFonts w:ascii="Times New Roman" w:eastAsia="Times New Roman" w:hAnsi="Times New Roman" w:cs="Times New Roman"/>
              </w:rPr>
              <w:t xml:space="preserve">Код согласно общероссийскому </w:t>
            </w:r>
            <w:hyperlink r:id="rId20" w:history="1">
              <w:r w:rsidRPr="00EE1D83">
                <w:rPr>
                  <w:rFonts w:ascii="Times New Roman" w:eastAsia="Times New Roman" w:hAnsi="Times New Roman" w:cs="Times New Roman"/>
                </w:rPr>
                <w:t>классификатору</w:t>
              </w:r>
            </w:hyperlink>
            <w:r w:rsidRPr="00EE1D83">
              <w:rPr>
                <w:rFonts w:ascii="Times New Roman" w:eastAsia="Times New Roman" w:hAnsi="Times New Roman" w:cs="Times New Roman"/>
              </w:rPr>
              <w:t xml:space="preserve"> продукции ОК 034-2014 (КПЕС 2008)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Цена за единицу, тыс. рублей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Стоимость, тыс. рублей</w:t>
            </w:r>
          </w:p>
        </w:tc>
      </w:tr>
      <w:tr w:rsidR="00EE1D83" w:rsidRPr="00EE1D83" w:rsidTr="00F56BB9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24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Итого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X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Cs w:val="20"/>
          <w:lang w:eastAsia="ru-RU"/>
        </w:rPr>
        <w:t>Ассортимент продукции, работ, услуг по форме согласно таблице 19.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19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продукции, работ, услуг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9213"/>
      </w:tblGrid>
      <w:tr w:rsidR="00EE1D83" w:rsidRPr="00EE1D83" w:rsidTr="00F56BB9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</w:tr>
      <w:tr w:rsidR="00EE1D83" w:rsidRPr="00EE1D83" w:rsidTr="00F56BB9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2. и т.д.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Основные потребители, наличие договоров и соглашений.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20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 для реализации кооперативом продукции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9213"/>
      </w:tblGrid>
      <w:tr w:rsidR="00EE1D83" w:rsidRPr="00EE1D83" w:rsidTr="00F56BB9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Наименование</w:t>
            </w:r>
          </w:p>
        </w:tc>
      </w:tr>
      <w:tr w:rsidR="00EE1D83" w:rsidRPr="00EE1D83" w:rsidTr="00F56BB9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2. и т.д.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E1D83">
        <w:rPr>
          <w:rFonts w:ascii="Times New Roman" w:eastAsia="Times New Roman" w:hAnsi="Times New Roman" w:cs="Times New Roman"/>
          <w:sz w:val="24"/>
          <w:lang w:eastAsia="ru-RU"/>
        </w:rPr>
        <w:t>Общий объем выручки от реализации продукции обосновывается согласно таблице 21.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21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1069"/>
      <w:bookmarkEnd w:id="12"/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выручки от реализации продукции 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4"/>
        <w:gridCol w:w="1197"/>
        <w:gridCol w:w="786"/>
        <w:gridCol w:w="1008"/>
        <w:gridCol w:w="938"/>
        <w:gridCol w:w="1072"/>
        <w:gridCol w:w="668"/>
      </w:tblGrid>
      <w:tr w:rsidR="00EE1D83" w:rsidRPr="00EE1D83" w:rsidTr="00F56BB9">
        <w:trPr>
          <w:trHeight w:val="5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Показатели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</w:tr>
      <w:tr w:rsidR="00EE1D83" w:rsidRPr="00EE1D83" w:rsidTr="00F56BB9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Продукт № 1 (наименование продукции)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Объем реализации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тонн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Цена реализации 1 тонны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рублей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Ожидаемая выручка от реализации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рублей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Продукт № 2 (наименование продукции)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Объем реализации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тонн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Цена реализации 1 тонны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руб.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28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Ожидаемая выручка от реализации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руб.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и т.д.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60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Общий объем ожидаемой выручки от текущей деятельности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руб.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Объем доходов и расходов кооператива представляется согласно таблице 22.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22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right="424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и динамика развития кооператива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Style w:val="15"/>
        <w:tblW w:w="9923" w:type="dxa"/>
        <w:tblInd w:w="-5" w:type="dxa"/>
        <w:tblLook w:val="04A0" w:firstRow="1" w:lastRow="0" w:firstColumn="1" w:lastColumn="0" w:noHBand="0" w:noVBand="1"/>
      </w:tblPr>
      <w:tblGrid>
        <w:gridCol w:w="564"/>
        <w:gridCol w:w="4823"/>
        <w:gridCol w:w="1017"/>
        <w:gridCol w:w="920"/>
        <w:gridCol w:w="920"/>
        <w:gridCol w:w="920"/>
        <w:gridCol w:w="759"/>
      </w:tblGrid>
      <w:tr w:rsidR="00EE1D83" w:rsidRPr="00EE1D83" w:rsidTr="00F56BB9">
        <w:trPr>
          <w:trHeight w:val="49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№ 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Показатели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20__ г.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20__ г.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20__ г.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20__ 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20__ г.</w:t>
            </w:r>
          </w:p>
        </w:tc>
      </w:tr>
      <w:tr w:rsidR="00EE1D83" w:rsidRPr="00EE1D83" w:rsidTr="00F56BB9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Доходы - всего, руб. (</w:t>
            </w:r>
            <w:hyperlink r:id="rId21" w:anchor="P1156" w:history="1">
              <w:r w:rsidRPr="00EE1D83">
                <w:rPr>
                  <w:rFonts w:ascii="Times New Roman" w:eastAsia="Times New Roman" w:hAnsi="Times New Roman"/>
                  <w:szCs w:val="20"/>
                </w:rPr>
                <w:t>2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 xml:space="preserve"> + </w:t>
            </w:r>
            <w:hyperlink r:id="rId22" w:anchor="P1176" w:history="1">
              <w:r w:rsidRPr="00EE1D83">
                <w:rPr>
                  <w:rFonts w:ascii="Times New Roman" w:eastAsia="Times New Roman" w:hAnsi="Times New Roman"/>
                  <w:szCs w:val="20"/>
                </w:rPr>
                <w:t>3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 xml:space="preserve"> + </w:t>
            </w:r>
            <w:hyperlink r:id="rId23" w:anchor="P1186" w:history="1">
              <w:r w:rsidRPr="00EE1D83">
                <w:rPr>
                  <w:rFonts w:ascii="Times New Roman" w:eastAsia="Times New Roman" w:hAnsi="Times New Roman"/>
                  <w:szCs w:val="20"/>
                </w:rPr>
                <w:t>5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Выручка от реализации продукции,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в том числе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от продукции растениеводства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от продукции животноводства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49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lastRenderedPageBreak/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Выручка от реализации прочей продукции и услуг, руб.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Сумма гранта,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Прочие доходы, руб. (в т.ч. от услуг - расшифровать)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Текущие расходы - всего, рублей (</w:t>
            </w:r>
            <w:hyperlink r:id="rId24" w:anchor="P1196" w:history="1">
              <w:r w:rsidRPr="00EE1D83">
                <w:rPr>
                  <w:rFonts w:ascii="Times New Roman" w:eastAsia="Times New Roman" w:hAnsi="Times New Roman"/>
                  <w:szCs w:val="20"/>
                </w:rPr>
                <w:t>7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 xml:space="preserve"> + </w:t>
            </w:r>
            <w:hyperlink r:id="rId25" w:anchor="P1201" w:history="1">
              <w:r w:rsidRPr="00EE1D83">
                <w:rPr>
                  <w:rFonts w:ascii="Times New Roman" w:eastAsia="Times New Roman" w:hAnsi="Times New Roman"/>
                  <w:szCs w:val="20"/>
                </w:rPr>
                <w:t>8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49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 xml:space="preserve">Фонд оплаты труда с отчислениями на социальные нужды </w:t>
            </w:r>
            <w:hyperlink r:id="rId26" w:anchor="P1069" w:history="1">
              <w:r w:rsidRPr="00EE1D83">
                <w:rPr>
                  <w:rFonts w:ascii="Times New Roman" w:eastAsia="Times New Roman" w:hAnsi="Times New Roman"/>
                  <w:szCs w:val="20"/>
                </w:rPr>
                <w:t>(таблица 9)</w:t>
              </w:r>
            </w:hyperlink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Приобретение материально-технических ресурсов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49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Прибыль (убыток) до налогообложения, рублей (</w:t>
            </w:r>
            <w:hyperlink r:id="rId27" w:anchor="P1151" w:history="1">
              <w:r w:rsidRPr="00EE1D83">
                <w:rPr>
                  <w:rFonts w:ascii="Times New Roman" w:eastAsia="Times New Roman" w:hAnsi="Times New Roman"/>
                  <w:szCs w:val="20"/>
                </w:rPr>
                <w:t>1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 xml:space="preserve"> - </w:t>
            </w:r>
            <w:hyperlink r:id="rId28" w:anchor="P1191" w:history="1">
              <w:r w:rsidRPr="00EE1D83">
                <w:rPr>
                  <w:rFonts w:ascii="Times New Roman" w:eastAsia="Times New Roman" w:hAnsi="Times New Roman"/>
                  <w:szCs w:val="20"/>
                </w:rPr>
                <w:t>6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 xml:space="preserve"> - </w:t>
            </w:r>
            <w:hyperlink r:id="rId29" w:anchor="P1206" w:history="1">
              <w:r w:rsidRPr="00EE1D83">
                <w:rPr>
                  <w:rFonts w:ascii="Times New Roman" w:eastAsia="Times New Roman" w:hAnsi="Times New Roman"/>
                  <w:szCs w:val="20"/>
                </w:rPr>
                <w:t>9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 xml:space="preserve"> - </w:t>
            </w:r>
            <w:hyperlink r:id="rId30" w:anchor="P1216" w:history="1">
              <w:r w:rsidRPr="00EE1D83">
                <w:rPr>
                  <w:rFonts w:ascii="Times New Roman" w:eastAsia="Times New Roman" w:hAnsi="Times New Roman"/>
                  <w:szCs w:val="20"/>
                </w:rPr>
                <w:t>11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 xml:space="preserve"> - </w:t>
            </w:r>
            <w:hyperlink r:id="rId31" w:anchor="P1221" w:history="1">
              <w:r w:rsidRPr="00EE1D83">
                <w:rPr>
                  <w:rFonts w:ascii="Times New Roman" w:eastAsia="Times New Roman" w:hAnsi="Times New Roman"/>
                  <w:szCs w:val="20"/>
                </w:rPr>
                <w:t>12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 xml:space="preserve"> - </w:t>
            </w:r>
            <w:hyperlink r:id="rId32" w:anchor="P1226" w:history="1">
              <w:r w:rsidRPr="00EE1D83">
                <w:rPr>
                  <w:rFonts w:ascii="Times New Roman" w:eastAsia="Times New Roman" w:hAnsi="Times New Roman"/>
                  <w:szCs w:val="20"/>
                </w:rPr>
                <w:t>13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10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Налог на прибыль (на доход),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Чистая прибыль, рублей (9-10)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EE1D83" w:rsidRPr="00EE1D83" w:rsidTr="00F56BB9">
        <w:trPr>
          <w:trHeight w:val="2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12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E1D83">
              <w:rPr>
                <w:rFonts w:ascii="Times New Roman" w:eastAsia="Times New Roman" w:hAnsi="Times New Roman"/>
                <w:szCs w:val="20"/>
              </w:rPr>
              <w:t>Рентабельность, % (</w:t>
            </w:r>
            <w:hyperlink r:id="rId33" w:anchor="P1241" w:history="1">
              <w:r w:rsidRPr="00EE1D83">
                <w:rPr>
                  <w:rFonts w:ascii="Times New Roman" w:eastAsia="Times New Roman" w:hAnsi="Times New Roman"/>
                  <w:szCs w:val="20"/>
                </w:rPr>
                <w:t>1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>1 / (</w:t>
            </w:r>
            <w:hyperlink r:id="rId34" w:anchor="P1191" w:history="1">
              <w:r w:rsidRPr="00EE1D83">
                <w:rPr>
                  <w:rFonts w:ascii="Times New Roman" w:eastAsia="Times New Roman" w:hAnsi="Times New Roman"/>
                  <w:szCs w:val="20"/>
                </w:rPr>
                <w:t>6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 xml:space="preserve"> + </w:t>
            </w:r>
            <w:hyperlink r:id="rId35" w:anchor="P1236" w:history="1">
              <w:r w:rsidRPr="00EE1D83">
                <w:rPr>
                  <w:rFonts w:ascii="Times New Roman" w:eastAsia="Times New Roman" w:hAnsi="Times New Roman"/>
                  <w:szCs w:val="20"/>
                </w:rPr>
                <w:t>1</w:t>
              </w:r>
            </w:hyperlink>
            <w:r w:rsidRPr="00EE1D83">
              <w:rPr>
                <w:rFonts w:ascii="Times New Roman" w:eastAsia="Times New Roman" w:hAnsi="Times New Roman"/>
                <w:szCs w:val="20"/>
              </w:rPr>
              <w:t>0) x 100)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4"/>
          <w:szCs w:val="20"/>
          <w:lang w:eastAsia="ru-RU"/>
        </w:rPr>
        <w:t>Окупаемость проекта представляется согласно таблице 23.</w:t>
      </w:r>
      <w:bookmarkStart w:id="13" w:name="_GoBack"/>
      <w:bookmarkEnd w:id="13"/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23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Окупаемость проекта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 каждый год реализации бизнес-плана)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1078"/>
        <w:gridCol w:w="944"/>
        <w:gridCol w:w="1096"/>
        <w:gridCol w:w="993"/>
        <w:gridCol w:w="992"/>
      </w:tblGrid>
      <w:tr w:rsidR="00EE1D83" w:rsidRPr="00EE1D83" w:rsidTr="00F56BB9">
        <w:trPr>
          <w:trHeight w:val="4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№</w:t>
            </w:r>
          </w:p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Показатели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20__ г.</w:t>
            </w:r>
          </w:p>
        </w:tc>
      </w:tr>
      <w:tr w:rsidR="00EE1D83" w:rsidRPr="00EE1D83" w:rsidTr="00F56BB9">
        <w:trPr>
          <w:trHeight w:val="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Инвестиционные расходы на реализацию проекта (собственные средства, заемные средства) по годам, рублей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4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bookmarkStart w:id="14" w:name="P1271"/>
            <w:bookmarkEnd w:id="14"/>
            <w:r w:rsidRPr="00EE1D8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Инвестиционные расходы на реализацию проекта нарастающим итогом, рублей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4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Денежные поступления от проекта (чистая прибыль + амортизация), рублей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4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bookmarkStart w:id="15" w:name="P1283"/>
            <w:bookmarkEnd w:id="15"/>
            <w:r w:rsidRPr="00EE1D83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Денежные поступления от проекта нарастающим итогом, рублей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Разница между накопленными поступлениями и инвестиционными расходами (</w:t>
            </w:r>
            <w:hyperlink r:id="rId36" w:anchor="P1283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4</w:t>
              </w:r>
            </w:hyperlink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 - </w:t>
            </w:r>
            <w:hyperlink r:id="rId37" w:anchor="P1271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2</w:t>
              </w:r>
            </w:hyperlink>
            <w:r w:rsidRPr="00EE1D83">
              <w:rPr>
                <w:rFonts w:ascii="Times New Roman" w:eastAsia="Times New Roman" w:hAnsi="Times New Roman" w:cs="Times New Roman"/>
                <w:szCs w:val="20"/>
              </w:rPr>
              <w:t>), рублей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E1D83" w:rsidRPr="00EE1D83" w:rsidTr="00F56BB9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1D83">
              <w:rPr>
                <w:rFonts w:ascii="Times New Roman" w:eastAsia="Times New Roman" w:hAnsi="Times New Roman" w:cs="Times New Roman"/>
                <w:szCs w:val="20"/>
              </w:rPr>
              <w:t>Окупаемость проекта, % (</w:t>
            </w:r>
            <w:hyperlink r:id="rId38" w:anchor="P1283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4</w:t>
              </w:r>
            </w:hyperlink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 / </w:t>
            </w:r>
            <w:hyperlink r:id="rId39" w:anchor="P1271" w:history="1">
              <w:r w:rsidRPr="00EE1D83">
                <w:rPr>
                  <w:rFonts w:ascii="Times New Roman" w:eastAsia="Times New Roman" w:hAnsi="Times New Roman" w:cs="Times New Roman"/>
                  <w:szCs w:val="20"/>
                </w:rPr>
                <w:t>2</w:t>
              </w:r>
            </w:hyperlink>
            <w:r w:rsidRPr="00EE1D83">
              <w:rPr>
                <w:rFonts w:ascii="Times New Roman" w:eastAsia="Times New Roman" w:hAnsi="Times New Roman" w:cs="Times New Roman"/>
                <w:szCs w:val="20"/>
              </w:rPr>
              <w:t xml:space="preserve"> x 100)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3" w:rsidRPr="00EE1D83" w:rsidRDefault="00EE1D83" w:rsidP="00EE1D8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сельскохозяйственного потребительского кооператива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____________________________________________________________</w:t>
      </w:r>
    </w:p>
    <w:p w:rsidR="00EE1D83" w:rsidRPr="00EE1D83" w:rsidRDefault="00EE1D83" w:rsidP="00EE1D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                                Ф.И.О.</w:t>
      </w: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1D83">
        <w:rPr>
          <w:rFonts w:ascii="Times New Roman" w:eastAsia="Times New Roman" w:hAnsi="Times New Roman" w:cs="Times New Roman"/>
          <w:sz w:val="20"/>
          <w:szCs w:val="20"/>
          <w:lang w:eastAsia="ru-RU"/>
        </w:rPr>
        <w:t>(отчество – при наличии)</w:t>
      </w:r>
    </w:p>
    <w:p w:rsidR="00EE1D83" w:rsidRPr="00EE1D83" w:rsidRDefault="00EE1D83" w:rsidP="00EE1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firstLine="708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EE1D8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М.П. </w:t>
      </w:r>
      <w:r w:rsidRPr="00EE1D8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(при наличии)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Ф.И.О.</w:t>
      </w:r>
      <w:r w:rsidRPr="00EE1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(отчество – при наличии) 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D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главы К(Ф)Х /заявителя ____________________________        _____________________________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E1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EE1D83">
        <w:rPr>
          <w:rFonts w:ascii="Times New Roman" w:eastAsia="Calibri" w:hAnsi="Times New Roman" w:cs="Times New Roman"/>
          <w:sz w:val="20"/>
          <w:szCs w:val="20"/>
        </w:rPr>
        <w:t xml:space="preserve">  (подпись)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E1D83" w:rsidRPr="00EE1D83" w:rsidRDefault="00EE1D83" w:rsidP="00EE1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E1D8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М.П. (при наличии)</w:t>
      </w:r>
    </w:p>
    <w:p w:rsidR="00EE1D83" w:rsidRPr="00EE1D83" w:rsidRDefault="00EE1D83" w:rsidP="00EE1D8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* Таблицы с 13 по 23 рассчитываются при условии использования части средств гранта Агростартап (менее 25% и не более 50% общего объема средств гранта) на цели формирования неделимого фонда сельскохозяйственного потребительского кооператива, членом которого является указанное крестьянское (фермерское) хозяйство.</w:t>
      </w: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1D83" w:rsidRPr="00EE1D83" w:rsidRDefault="00EE1D83" w:rsidP="00EE1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1D83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EC1B04" w:rsidRDefault="00CB5667"/>
    <w:sectPr w:rsidR="00EC1B04" w:rsidSect="00EE1D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67" w:rsidRDefault="00CB5667" w:rsidP="00EE1D83">
      <w:pPr>
        <w:spacing w:after="0" w:line="240" w:lineRule="auto"/>
      </w:pPr>
      <w:r>
        <w:separator/>
      </w:r>
    </w:p>
  </w:endnote>
  <w:endnote w:type="continuationSeparator" w:id="0">
    <w:p w:rsidR="00CB5667" w:rsidRDefault="00CB5667" w:rsidP="00EE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67" w:rsidRDefault="00CB5667" w:rsidP="00EE1D83">
      <w:pPr>
        <w:spacing w:after="0" w:line="240" w:lineRule="auto"/>
      </w:pPr>
      <w:r>
        <w:separator/>
      </w:r>
    </w:p>
  </w:footnote>
  <w:footnote w:type="continuationSeparator" w:id="0">
    <w:p w:rsidR="00CB5667" w:rsidRDefault="00CB5667" w:rsidP="00EE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196312"/>
      <w:docPartObj>
        <w:docPartGallery w:val="Page Numbers (Top of Page)"/>
        <w:docPartUnique/>
      </w:docPartObj>
    </w:sdtPr>
    <w:sdtContent>
      <w:p w:rsidR="00EE1D83" w:rsidRDefault="00EE1D83">
        <w:pPr>
          <w:pStyle w:val="a9"/>
          <w:jc w:val="center"/>
          <w:rPr>
            <w:rFonts w:asciiTheme="minorHAnsi" w:hAnsiTheme="minorHAnsi"/>
          </w:rPr>
        </w:pPr>
      </w:p>
      <w:p w:rsidR="00EE1D83" w:rsidRDefault="00EE1D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EE1D83" w:rsidRDefault="00EE1D8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625654"/>
      <w:docPartObj>
        <w:docPartGallery w:val="Page Numbers (Top of Page)"/>
        <w:docPartUnique/>
      </w:docPartObj>
    </w:sdtPr>
    <w:sdtContent>
      <w:p w:rsidR="00EE1D83" w:rsidRDefault="00EE1D83">
        <w:pPr>
          <w:pStyle w:val="a9"/>
          <w:jc w:val="center"/>
        </w:pPr>
      </w:p>
    </w:sdtContent>
  </w:sdt>
  <w:p w:rsidR="00EE1D83" w:rsidRDefault="00EE1D8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001C6F76"/>
    <w:multiLevelType w:val="hybridMultilevel"/>
    <w:tmpl w:val="3524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0E85"/>
    <w:multiLevelType w:val="hybridMultilevel"/>
    <w:tmpl w:val="C284C6B2"/>
    <w:lvl w:ilvl="0" w:tplc="2AE04A0A">
      <w:start w:val="1"/>
      <w:numFmt w:val="bullet"/>
      <w:lvlText w:val=""/>
      <w:lvlJc w:val="left"/>
      <w:pPr>
        <w:ind w:left="94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12F03B4"/>
    <w:multiLevelType w:val="multilevel"/>
    <w:tmpl w:val="AB8E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607607"/>
    <w:multiLevelType w:val="multilevel"/>
    <w:tmpl w:val="5B5C35C6"/>
    <w:lvl w:ilvl="0">
      <w:start w:val="1"/>
      <w:numFmt w:val="decimal"/>
      <w:lvlText w:val="5.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0C6E6A"/>
    <w:multiLevelType w:val="hybridMultilevel"/>
    <w:tmpl w:val="85E62C62"/>
    <w:lvl w:ilvl="0" w:tplc="7446422C">
      <w:start w:val="1"/>
      <w:numFmt w:val="decimal"/>
      <w:lvlText w:val="%1."/>
      <w:lvlJc w:val="left"/>
      <w:pPr>
        <w:tabs>
          <w:tab w:val="num" w:pos="1309"/>
        </w:tabs>
        <w:ind w:left="1309" w:hanging="8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2" w:tplc="3764585C">
      <w:numFmt w:val="bullet"/>
      <w:lvlText w:val="-"/>
      <w:lvlJc w:val="left"/>
      <w:pPr>
        <w:tabs>
          <w:tab w:val="num" w:pos="2434"/>
        </w:tabs>
        <w:ind w:left="243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5" w15:restartNumberingAfterBreak="0">
    <w:nsid w:val="1850796D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E37F22"/>
    <w:multiLevelType w:val="hybridMultilevel"/>
    <w:tmpl w:val="A0FA3214"/>
    <w:lvl w:ilvl="0" w:tplc="FB0EE6E6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1EDD30DC"/>
    <w:multiLevelType w:val="hybridMultilevel"/>
    <w:tmpl w:val="E20A2F3C"/>
    <w:lvl w:ilvl="0" w:tplc="19D8BED8">
      <w:start w:val="1"/>
      <w:numFmt w:val="bullet"/>
      <w:lvlText w:val=""/>
      <w:lvlJc w:val="left"/>
      <w:pPr>
        <w:ind w:left="58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1EE97F12"/>
    <w:multiLevelType w:val="hybridMultilevel"/>
    <w:tmpl w:val="24867754"/>
    <w:lvl w:ilvl="0" w:tplc="C6842F2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0F0485F"/>
    <w:multiLevelType w:val="multilevel"/>
    <w:tmpl w:val="5B3688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 w15:restartNumberingAfterBreak="0">
    <w:nsid w:val="25B00025"/>
    <w:multiLevelType w:val="hybridMultilevel"/>
    <w:tmpl w:val="9D427720"/>
    <w:lvl w:ilvl="0" w:tplc="2AB82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F111B8"/>
    <w:multiLevelType w:val="hybridMultilevel"/>
    <w:tmpl w:val="9EC2E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F82957"/>
    <w:multiLevelType w:val="hybridMultilevel"/>
    <w:tmpl w:val="A75C1EA4"/>
    <w:lvl w:ilvl="0" w:tplc="94783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936321"/>
    <w:multiLevelType w:val="hybridMultilevel"/>
    <w:tmpl w:val="1166CE86"/>
    <w:lvl w:ilvl="0" w:tplc="896A071C">
      <w:start w:val="1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3CD86322"/>
    <w:multiLevelType w:val="hybridMultilevel"/>
    <w:tmpl w:val="B44A296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9368AB"/>
    <w:multiLevelType w:val="hybridMultilevel"/>
    <w:tmpl w:val="809C4822"/>
    <w:lvl w:ilvl="0" w:tplc="0419000B">
      <w:start w:val="1"/>
      <w:numFmt w:val="bullet"/>
      <w:lvlText w:val="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3F2F402F"/>
    <w:multiLevelType w:val="hybridMultilevel"/>
    <w:tmpl w:val="4A3A2200"/>
    <w:lvl w:ilvl="0" w:tplc="472233D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1060BD"/>
    <w:multiLevelType w:val="hybridMultilevel"/>
    <w:tmpl w:val="0546C67E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2254433"/>
    <w:multiLevelType w:val="hybridMultilevel"/>
    <w:tmpl w:val="ADFA06A0"/>
    <w:lvl w:ilvl="0" w:tplc="A01275FC">
      <w:start w:val="4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7B95942"/>
    <w:multiLevelType w:val="hybridMultilevel"/>
    <w:tmpl w:val="D918FF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C3890"/>
    <w:multiLevelType w:val="hybridMultilevel"/>
    <w:tmpl w:val="428434D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4D1E3D34"/>
    <w:multiLevelType w:val="hybridMultilevel"/>
    <w:tmpl w:val="68EEE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782458"/>
    <w:multiLevelType w:val="multilevel"/>
    <w:tmpl w:val="44D2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35221A"/>
    <w:multiLevelType w:val="hybridMultilevel"/>
    <w:tmpl w:val="331C2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B3006"/>
    <w:multiLevelType w:val="multilevel"/>
    <w:tmpl w:val="345AB1A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ECD2BC9"/>
    <w:multiLevelType w:val="hybridMultilevel"/>
    <w:tmpl w:val="1206DB30"/>
    <w:lvl w:ilvl="0" w:tplc="08086D86"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07F371F"/>
    <w:multiLevelType w:val="multilevel"/>
    <w:tmpl w:val="AB8E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96F0BAC"/>
    <w:multiLevelType w:val="hybridMultilevel"/>
    <w:tmpl w:val="7F184A62"/>
    <w:lvl w:ilvl="0" w:tplc="CE04EF4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F5242BE"/>
    <w:multiLevelType w:val="hybridMultilevel"/>
    <w:tmpl w:val="725A7DDC"/>
    <w:lvl w:ilvl="0" w:tplc="FFFFFFFF">
      <w:start w:val="1"/>
      <w:numFmt w:val="bullet"/>
      <w:lvlText w:val="□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4"/>
  </w:num>
  <w:num w:numId="4">
    <w:abstractNumId w:val="27"/>
  </w:num>
  <w:num w:numId="5">
    <w:abstractNumId w:val="26"/>
  </w:num>
  <w:num w:numId="6">
    <w:abstractNumId w:val="2"/>
  </w:num>
  <w:num w:numId="7">
    <w:abstractNumId w:val="7"/>
  </w:num>
  <w:num w:numId="8">
    <w:abstractNumId w:val="1"/>
  </w:num>
  <w:num w:numId="9">
    <w:abstractNumId w:val="24"/>
  </w:num>
  <w:num w:numId="10">
    <w:abstractNumId w:val="9"/>
  </w:num>
  <w:num w:numId="11">
    <w:abstractNumId w:val="30"/>
  </w:num>
  <w:num w:numId="12">
    <w:abstractNumId w:val="11"/>
  </w:num>
  <w:num w:numId="13">
    <w:abstractNumId w:val="19"/>
  </w:num>
  <w:num w:numId="14">
    <w:abstractNumId w:val="8"/>
  </w:num>
  <w:num w:numId="15">
    <w:abstractNumId w:val="25"/>
  </w:num>
  <w:num w:numId="16">
    <w:abstractNumId w:val="3"/>
  </w:num>
  <w:num w:numId="17">
    <w:abstractNumId w:val="6"/>
  </w:num>
  <w:num w:numId="18">
    <w:abstractNumId w:val="12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16"/>
  </w:num>
  <w:num w:numId="23">
    <w:abstractNumId w:val="15"/>
  </w:num>
  <w:num w:numId="24">
    <w:abstractNumId w:val="18"/>
  </w:num>
  <w:num w:numId="25">
    <w:abstractNumId w:val="13"/>
  </w:num>
  <w:num w:numId="26">
    <w:abstractNumId w:val="0"/>
  </w:num>
  <w:num w:numId="27">
    <w:abstractNumId w:val="17"/>
  </w:num>
  <w:num w:numId="28">
    <w:abstractNumId w:val="20"/>
  </w:num>
  <w:num w:numId="29">
    <w:abstractNumId w:val="28"/>
  </w:num>
  <w:num w:numId="30">
    <w:abstractNumId w:val="10"/>
  </w:num>
  <w:num w:numId="31">
    <w:abstractNumId w:val="2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83"/>
    <w:rsid w:val="00130F9A"/>
    <w:rsid w:val="00CB5667"/>
    <w:rsid w:val="00EE1D83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EBCC"/>
  <w15:chartTrackingRefBased/>
  <w15:docId w15:val="{94B06636-64E9-4EAA-807F-8E426851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1D83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EE1D83"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 w:cs="Times New Roman"/>
      <w:b/>
      <w:bCs/>
      <w:spacing w:val="12"/>
      <w:sz w:val="40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E1D8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E1D83"/>
    <w:pPr>
      <w:keepNext/>
      <w:tabs>
        <w:tab w:val="left" w:pos="2268"/>
        <w:tab w:val="left" w:pos="10205"/>
      </w:tabs>
      <w:autoSpaceDE w:val="0"/>
      <w:autoSpaceDN w:val="0"/>
      <w:spacing w:after="0" w:line="240" w:lineRule="auto"/>
      <w:ind w:right="-1" w:firstLine="539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E1D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E1D8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E1D8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EE1D8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E1D8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D83"/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EE1D83"/>
    <w:rPr>
      <w:rFonts w:ascii="TimesET" w:eastAsia="Times New Roman" w:hAnsi="TimesET" w:cs="Times New Roman"/>
      <w:b/>
      <w:bCs/>
      <w:spacing w:val="12"/>
      <w:sz w:val="40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E1D8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1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E1D8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1D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E1D8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1D8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1D83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1D83"/>
  </w:style>
  <w:style w:type="paragraph" w:customStyle="1" w:styleId="ConsPlusNormal">
    <w:name w:val="ConsPlusNormal"/>
    <w:rsid w:val="00EE1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E1D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EE1D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nhideWhenUsed/>
    <w:rsid w:val="00EE1D83"/>
    <w:rPr>
      <w:color w:val="0563C1"/>
      <w:u w:val="single"/>
    </w:rPr>
  </w:style>
  <w:style w:type="character" w:styleId="a5">
    <w:name w:val="FollowedHyperlink"/>
    <w:basedOn w:val="a0"/>
    <w:unhideWhenUsed/>
    <w:rsid w:val="00EE1D83"/>
    <w:rPr>
      <w:color w:val="954F72"/>
      <w:u w:val="single"/>
    </w:rPr>
  </w:style>
  <w:style w:type="paragraph" w:customStyle="1" w:styleId="msonormal0">
    <w:name w:val="msonormal"/>
    <w:basedOn w:val="a"/>
    <w:rsid w:val="00E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E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E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rsid w:val="00E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EE1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EE1D8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EE1D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E1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EE1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E1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EE1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3">
    <w:name w:val="xl73"/>
    <w:basedOn w:val="a"/>
    <w:rsid w:val="00EE1D8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E1D8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E1D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E1D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E1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EE1D8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EE1D8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E1D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E1D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EE1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EE1D8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E1D8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EE1D8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E1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EE1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88">
    <w:name w:val="xl88"/>
    <w:basedOn w:val="a"/>
    <w:rsid w:val="00EE1D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EE1D8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0">
    <w:name w:val="xl90"/>
    <w:basedOn w:val="a"/>
    <w:rsid w:val="00E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EE1D8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EE1D8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EE1D8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E1D8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EE1D8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EE1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EE1D8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EE1D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EE1D8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EE1D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EE1D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EE1D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EE1D8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EE1D8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EE1D8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EE1D8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EE1D8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EE1D8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EE1D8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EE1D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EE1D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EE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EE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EE1D8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EE1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EE1D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EE1D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EE1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EE1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EE1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EE1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EE1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EE1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EE1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EE1D8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EE1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EE1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EE1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EE1D8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EE1D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EE1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EE1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EE1D8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EE1D8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EE1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EE1D8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37">
    <w:name w:val="xl137"/>
    <w:basedOn w:val="a"/>
    <w:rsid w:val="00EE1D8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EE1D8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EE1D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EE1D8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EE1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2">
    <w:name w:val="xl142"/>
    <w:basedOn w:val="a"/>
    <w:rsid w:val="00EE1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3">
    <w:name w:val="xl143"/>
    <w:basedOn w:val="a"/>
    <w:rsid w:val="00EE1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4">
    <w:name w:val="xl144"/>
    <w:basedOn w:val="a"/>
    <w:rsid w:val="00EE1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45">
    <w:name w:val="xl145"/>
    <w:basedOn w:val="a"/>
    <w:rsid w:val="00EE1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E1D83"/>
  </w:style>
  <w:style w:type="numbering" w:customStyle="1" w:styleId="111">
    <w:name w:val="Нет списка111"/>
    <w:next w:val="a2"/>
    <w:uiPriority w:val="99"/>
    <w:semiHidden/>
    <w:unhideWhenUsed/>
    <w:rsid w:val="00EE1D83"/>
  </w:style>
  <w:style w:type="paragraph" w:customStyle="1" w:styleId="a6">
    <w:name w:val="Знак"/>
    <w:basedOn w:val="a"/>
    <w:rsid w:val="00EE1D83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7">
    <w:name w:val="caption"/>
    <w:basedOn w:val="a"/>
    <w:next w:val="a"/>
    <w:qFormat/>
    <w:rsid w:val="00EE1D83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customStyle="1" w:styleId="12">
    <w:name w:val="1"/>
    <w:basedOn w:val="a"/>
    <w:next w:val="a8"/>
    <w:qFormat/>
    <w:rsid w:val="00EE1D83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9">
    <w:name w:val="header"/>
    <w:basedOn w:val="a"/>
    <w:link w:val="aa"/>
    <w:uiPriority w:val="99"/>
    <w:rsid w:val="00EE1D83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E1D83"/>
    <w:rPr>
      <w:rFonts w:ascii="TimesET" w:eastAsia="Times New Roman" w:hAnsi="TimesET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rsid w:val="00EE1D83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E1D83"/>
    <w:rPr>
      <w:rFonts w:ascii="TimesET" w:eastAsia="Times New Roman" w:hAnsi="TimesET" w:cs="Times New Roman"/>
      <w:sz w:val="26"/>
      <w:szCs w:val="26"/>
      <w:lang w:eastAsia="ru-RU"/>
    </w:rPr>
  </w:style>
  <w:style w:type="paragraph" w:styleId="ad">
    <w:name w:val="Balloon Text"/>
    <w:basedOn w:val="a"/>
    <w:link w:val="ae"/>
    <w:rsid w:val="00EE1D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EE1D8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EE1D83"/>
  </w:style>
  <w:style w:type="paragraph" w:styleId="af0">
    <w:name w:val="Body Text Indent"/>
    <w:aliases w:val="Основной текст 1"/>
    <w:basedOn w:val="a"/>
    <w:link w:val="af1"/>
    <w:rsid w:val="00EE1D83"/>
    <w:pPr>
      <w:spacing w:after="0" w:line="240" w:lineRule="auto"/>
      <w:ind w:firstLine="702"/>
      <w:jc w:val="both"/>
    </w:pPr>
    <w:rPr>
      <w:rFonts w:ascii="TimesET" w:eastAsia="Times New Roman" w:hAnsi="TimesET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aliases w:val="Основной текст 1 Знак"/>
    <w:basedOn w:val="a0"/>
    <w:link w:val="af0"/>
    <w:rsid w:val="00EE1D83"/>
    <w:rPr>
      <w:rFonts w:ascii="TimesET" w:eastAsia="Times New Roman" w:hAnsi="TimesET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EE1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EE1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f4"/>
    <w:qFormat/>
    <w:rsid w:val="00EE1D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8"/>
    <w:rsid w:val="00EE1D8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EE1D83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EE1D83"/>
    <w:rPr>
      <w:color w:val="800080"/>
      <w:u w:val="single"/>
    </w:rPr>
  </w:style>
  <w:style w:type="paragraph" w:styleId="af5">
    <w:name w:val="annotation text"/>
    <w:basedOn w:val="a"/>
    <w:link w:val="af6"/>
    <w:unhideWhenUsed/>
    <w:rsid w:val="00EE1D8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EE1D83"/>
    <w:rPr>
      <w:rFonts w:ascii="Calibri" w:eastAsia="Calibri" w:hAnsi="Calibri" w:cs="Times New Roman"/>
      <w:sz w:val="20"/>
      <w:szCs w:val="20"/>
    </w:rPr>
  </w:style>
  <w:style w:type="paragraph" w:customStyle="1" w:styleId="ConsPlusTitlePage">
    <w:name w:val="ConsPlusTitlePage"/>
    <w:rsid w:val="00EE1D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EE1D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basedOn w:val="a0"/>
    <w:unhideWhenUsed/>
    <w:rsid w:val="00EE1D83"/>
    <w:rPr>
      <w:sz w:val="16"/>
      <w:szCs w:val="16"/>
    </w:rPr>
  </w:style>
  <w:style w:type="table" w:customStyle="1" w:styleId="15">
    <w:name w:val="Сетка таблицы1"/>
    <w:basedOn w:val="a1"/>
    <w:next w:val="af3"/>
    <w:uiPriority w:val="59"/>
    <w:rsid w:val="00EE1D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EE1D83"/>
  </w:style>
  <w:style w:type="numbering" w:customStyle="1" w:styleId="120">
    <w:name w:val="Нет списка12"/>
    <w:next w:val="a2"/>
    <w:uiPriority w:val="99"/>
    <w:semiHidden/>
    <w:unhideWhenUsed/>
    <w:rsid w:val="00EE1D83"/>
  </w:style>
  <w:style w:type="table" w:customStyle="1" w:styleId="22">
    <w:name w:val="Сетка таблицы2"/>
    <w:basedOn w:val="a1"/>
    <w:next w:val="af3"/>
    <w:uiPriority w:val="59"/>
    <w:rsid w:val="00EE1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3"/>
    <w:uiPriority w:val="59"/>
    <w:rsid w:val="00EE1D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rsid w:val="00EE1D83"/>
  </w:style>
  <w:style w:type="numbering" w:customStyle="1" w:styleId="41">
    <w:name w:val="Нет списка4"/>
    <w:next w:val="a2"/>
    <w:uiPriority w:val="99"/>
    <w:semiHidden/>
    <w:unhideWhenUsed/>
    <w:rsid w:val="00EE1D83"/>
  </w:style>
  <w:style w:type="numbering" w:customStyle="1" w:styleId="130">
    <w:name w:val="Нет списка13"/>
    <w:next w:val="a2"/>
    <w:semiHidden/>
    <w:rsid w:val="00EE1D83"/>
  </w:style>
  <w:style w:type="paragraph" w:customStyle="1" w:styleId="16">
    <w:name w:val="Обычный1"/>
    <w:rsid w:val="00EE1D83"/>
    <w:pPr>
      <w:spacing w:before="120"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8">
    <w:name w:val="Заголовок &quot;римского&quot; уровня"/>
    <w:basedOn w:val="a"/>
    <w:rsid w:val="00EE1D83"/>
    <w:pPr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13">
    <w:name w:val="Основной_текст_1.1."/>
    <w:basedOn w:val="a"/>
    <w:rsid w:val="00EE1D83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список_1"/>
    <w:basedOn w:val="113"/>
    <w:rsid w:val="00EE1D83"/>
    <w:pPr>
      <w:ind w:left="1134" w:hanging="567"/>
    </w:pPr>
  </w:style>
  <w:style w:type="character" w:customStyle="1" w:styleId="1-">
    <w:name w:val="Заголовок 1-го уровня Знак"/>
    <w:rsid w:val="00EE1D83"/>
    <w:rPr>
      <w:b/>
      <w:bCs/>
      <w:sz w:val="28"/>
      <w:szCs w:val="28"/>
      <w:lang w:val="ru-RU" w:eastAsia="ru-RU" w:bidi="ar-SA"/>
    </w:rPr>
  </w:style>
  <w:style w:type="paragraph" w:customStyle="1" w:styleId="23">
    <w:name w:val="заголовок 2"/>
    <w:basedOn w:val="a"/>
    <w:next w:val="a"/>
    <w:rsid w:val="00EE1D83"/>
    <w:pPr>
      <w:keepNext/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Таблицы (моноширинный)"/>
    <w:basedOn w:val="a"/>
    <w:next w:val="a"/>
    <w:rsid w:val="00EE1D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KGK9">
    <w:name w:val="1KG=K9"/>
    <w:rsid w:val="00EE1D83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18">
    <w:name w:val="1 Знак Знак Знак Знак Знак Знак Знак"/>
    <w:basedOn w:val="a"/>
    <w:rsid w:val="00EE1D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32">
    <w:name w:val="Сетка таблицы3"/>
    <w:basedOn w:val="a1"/>
    <w:next w:val="af3"/>
    <w:uiPriority w:val="59"/>
    <w:rsid w:val="00EE1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EE1D8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EE1D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rsid w:val="00EE1D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rsid w:val="00EE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nformat">
    <w:name w:val="ConsNonformat"/>
    <w:rsid w:val="00EE1D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EE1D83"/>
  </w:style>
  <w:style w:type="paragraph" w:customStyle="1" w:styleId="ConsPlusCell">
    <w:name w:val="ConsPlusCell"/>
    <w:uiPriority w:val="99"/>
    <w:rsid w:val="00EE1D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21">
    <w:name w:val="Сетка таблицы12"/>
    <w:basedOn w:val="a1"/>
    <w:next w:val="af3"/>
    <w:uiPriority w:val="59"/>
    <w:rsid w:val="00EE1D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4">
    <w:name w:val="title4"/>
    <w:rsid w:val="00EE1D83"/>
    <w:rPr>
      <w:vanish w:val="0"/>
      <w:webHidden w:val="0"/>
      <w:color w:val="000000"/>
      <w:sz w:val="26"/>
      <w:szCs w:val="26"/>
      <w:specVanish w:val="0"/>
    </w:rPr>
  </w:style>
  <w:style w:type="paragraph" w:styleId="33">
    <w:name w:val="Body Text Indent 3"/>
    <w:basedOn w:val="a"/>
    <w:link w:val="34"/>
    <w:unhideWhenUsed/>
    <w:rsid w:val="00EE1D83"/>
    <w:pPr>
      <w:spacing w:after="120" w:line="24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E1D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ody Text"/>
    <w:basedOn w:val="a"/>
    <w:link w:val="afd"/>
    <w:unhideWhenUsed/>
    <w:rsid w:val="00EE1D8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Основной текст Знак"/>
    <w:basedOn w:val="a0"/>
    <w:link w:val="afc"/>
    <w:rsid w:val="00EE1D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annotation subject"/>
    <w:basedOn w:val="af5"/>
    <w:next w:val="af5"/>
    <w:link w:val="aff"/>
    <w:rsid w:val="00EE1D83"/>
    <w:pPr>
      <w:autoSpaceDE w:val="0"/>
      <w:autoSpaceDN w:val="0"/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">
    <w:name w:val="Тема примечания Знак"/>
    <w:basedOn w:val="af6"/>
    <w:link w:val="afe"/>
    <w:rsid w:val="00EE1D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18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6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9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1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4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7" Type="http://schemas.openxmlformats.org/officeDocument/2006/relationships/hyperlink" Target="consultantplus://offline/ref=84AA27657062A421A0B4A6688E755A4A963DCCF8EDBFAFE3346BCC9E3CT3H0E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0" Type="http://schemas.openxmlformats.org/officeDocument/2006/relationships/hyperlink" Target="consultantplus://offline/ref=911577E65D7501B57E0D28FE6013A4034740F0E320210A631412039CABJ1sEI" TargetMode="External"/><Relationship Id="rId29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4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2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7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3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8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6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10" Type="http://schemas.openxmlformats.org/officeDocument/2006/relationships/hyperlink" Target="consultantplus://offline/ref=911577E65D7501B57E0D28FE6013A403444EF2EF20280A631412039CABJ1sEI" TargetMode="External"/><Relationship Id="rId19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1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2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7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0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5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17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25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3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Relationship Id="rId38" Type="http://schemas.openxmlformats.org/officeDocument/2006/relationships/hyperlink" Target="file:///D:\UserData\kima\&#1056;&#1072;&#1073;&#1086;&#1095;&#1080;&#1081;%20&#1089;&#1090;&#1086;&#1083;\&#1076;&#1086;&#1082;-&#1090;&#1099;%20&#1085;&#1072;%20&#1040;&#1075;&#1088;&#1086;&#1089;&#1090;&#1072;&#1088;&#1072;&#1087;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4203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1</cp:revision>
  <dcterms:created xsi:type="dcterms:W3CDTF">2019-09-03T12:01:00Z</dcterms:created>
  <dcterms:modified xsi:type="dcterms:W3CDTF">2019-09-03T12:05:00Z</dcterms:modified>
</cp:coreProperties>
</file>