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B39BB" w14:textId="77777777" w:rsidR="00886202" w:rsidRPr="00C64DD8" w:rsidRDefault="00886202" w:rsidP="00886202">
      <w:pPr>
        <w:snapToGrid/>
        <w:spacing w:before="0" w:after="0"/>
        <w:rPr>
          <w:sz w:val="28"/>
          <w:szCs w:val="28"/>
          <w:lang w:val="en-US"/>
        </w:rPr>
      </w:pPr>
    </w:p>
    <w:p w14:paraId="69D2B644" w14:textId="77777777" w:rsidR="00886202" w:rsidRPr="006C6BF9" w:rsidRDefault="00886202" w:rsidP="00886202">
      <w:pPr>
        <w:snapToGrid/>
        <w:spacing w:before="0" w:after="0"/>
        <w:ind w:left="5387"/>
        <w:jc w:val="center"/>
        <w:rPr>
          <w:sz w:val="28"/>
          <w:szCs w:val="28"/>
        </w:rPr>
      </w:pPr>
      <w:r w:rsidRPr="00D27DB6">
        <w:rPr>
          <w:sz w:val="28"/>
          <w:szCs w:val="28"/>
        </w:rPr>
        <w:t xml:space="preserve">                        </w:t>
      </w:r>
      <w:r w:rsidRPr="006C6BF9">
        <w:rPr>
          <w:sz w:val="28"/>
          <w:szCs w:val="28"/>
        </w:rPr>
        <w:t>Проект постановления</w:t>
      </w:r>
    </w:p>
    <w:p w14:paraId="53A73ECC" w14:textId="77777777" w:rsidR="00886202" w:rsidRPr="006C6BF9" w:rsidRDefault="00886202" w:rsidP="00886202">
      <w:pPr>
        <w:snapToGrid/>
        <w:spacing w:before="0" w:after="0"/>
        <w:ind w:left="5387" w:hanging="284"/>
        <w:jc w:val="center"/>
        <w:rPr>
          <w:sz w:val="28"/>
          <w:szCs w:val="28"/>
        </w:rPr>
      </w:pPr>
      <w:r w:rsidRPr="006C6BF9">
        <w:rPr>
          <w:sz w:val="28"/>
          <w:szCs w:val="28"/>
        </w:rPr>
        <w:t>Правительства Новосибирской области</w:t>
      </w:r>
    </w:p>
    <w:p w14:paraId="5220E7C2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5367DA89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5237AA89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3C9631C5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690030E6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4760DBB2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69D903F8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41C91FAC" w14:textId="357FE48D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14:paraId="5BD0E7D1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center"/>
        <w:rPr>
          <w:rFonts w:eastAsia="Calibri"/>
          <w:sz w:val="28"/>
          <w:szCs w:val="22"/>
          <w:lang w:eastAsia="en-US"/>
        </w:rPr>
      </w:pPr>
      <w:r w:rsidRPr="006C6BF9">
        <w:rPr>
          <w:rFonts w:eastAsia="Calibri"/>
          <w:sz w:val="28"/>
          <w:szCs w:val="22"/>
          <w:lang w:eastAsia="en-US"/>
        </w:rPr>
        <w:t xml:space="preserve">О внесении изменений в постановление Правительства </w:t>
      </w:r>
    </w:p>
    <w:p w14:paraId="785A3110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jc w:val="center"/>
        <w:rPr>
          <w:rFonts w:eastAsia="Calibri"/>
          <w:sz w:val="28"/>
          <w:szCs w:val="22"/>
          <w:lang w:eastAsia="en-US"/>
        </w:rPr>
      </w:pPr>
      <w:r w:rsidRPr="006C6BF9">
        <w:rPr>
          <w:rFonts w:eastAsia="Calibri"/>
          <w:sz w:val="28"/>
          <w:szCs w:val="22"/>
          <w:lang w:eastAsia="en-US"/>
        </w:rPr>
        <w:t>Новосибирской области от 02.02.2015 № 37-п</w:t>
      </w:r>
    </w:p>
    <w:p w14:paraId="3719217C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ind w:firstLine="540"/>
        <w:jc w:val="both"/>
        <w:rPr>
          <w:rFonts w:eastAsia="Calibri"/>
          <w:sz w:val="28"/>
          <w:szCs w:val="22"/>
          <w:lang w:eastAsia="en-US"/>
        </w:rPr>
      </w:pPr>
    </w:p>
    <w:p w14:paraId="5A265076" w14:textId="77777777" w:rsidR="00886202" w:rsidRPr="006C6BF9" w:rsidRDefault="00886202" w:rsidP="00886202">
      <w:pPr>
        <w:widowControl w:val="0"/>
        <w:autoSpaceDE w:val="0"/>
        <w:autoSpaceDN w:val="0"/>
        <w:adjustRightInd w:val="0"/>
        <w:snapToGrid/>
        <w:spacing w:before="0" w:after="0"/>
        <w:ind w:firstLine="540"/>
        <w:jc w:val="both"/>
        <w:rPr>
          <w:rFonts w:eastAsia="Calibri"/>
          <w:sz w:val="28"/>
          <w:szCs w:val="22"/>
          <w:lang w:eastAsia="en-US"/>
        </w:rPr>
      </w:pPr>
    </w:p>
    <w:p w14:paraId="0AE9A479" w14:textId="77777777" w:rsidR="00886202" w:rsidRPr="00124706" w:rsidRDefault="00886202" w:rsidP="00886202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 w:rsidRPr="00124706">
        <w:rPr>
          <w:sz w:val="28"/>
          <w:szCs w:val="28"/>
        </w:rPr>
        <w:t xml:space="preserve">Правительство Новосибирской области </w:t>
      </w:r>
      <w:r w:rsidRPr="00124706">
        <w:rPr>
          <w:b/>
          <w:sz w:val="28"/>
          <w:szCs w:val="28"/>
        </w:rPr>
        <w:t>п о с </w:t>
      </w:r>
      <w:proofErr w:type="gramStart"/>
      <w:r w:rsidRPr="00124706">
        <w:rPr>
          <w:b/>
          <w:sz w:val="28"/>
          <w:szCs w:val="28"/>
        </w:rPr>
        <w:t>т</w:t>
      </w:r>
      <w:proofErr w:type="gramEnd"/>
      <w:r w:rsidRPr="00124706">
        <w:rPr>
          <w:b/>
          <w:sz w:val="28"/>
          <w:szCs w:val="28"/>
        </w:rPr>
        <w:t> а н о в л я е т</w:t>
      </w:r>
      <w:r w:rsidRPr="00124706">
        <w:rPr>
          <w:sz w:val="28"/>
          <w:szCs w:val="28"/>
        </w:rPr>
        <w:t>:</w:t>
      </w:r>
    </w:p>
    <w:p w14:paraId="4057751F" w14:textId="165BD7A0" w:rsidR="00886202" w:rsidRDefault="00886202" w:rsidP="00886202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 w:rsidRPr="00124706">
        <w:rPr>
          <w:sz w:val="28"/>
          <w:szCs w:val="28"/>
        </w:rPr>
        <w:t>Внести в постановление Правительства Новосибирской области от 02.02.2015 № 37-п «О государственной программе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области» (далее – постановление) следующие изменения:</w:t>
      </w:r>
    </w:p>
    <w:p w14:paraId="6B06CEF8" w14:textId="4C587094" w:rsidR="00886202" w:rsidRDefault="000114B9" w:rsidP="00886202">
      <w:pPr>
        <w:pStyle w:val="afff9"/>
        <w:snapToGrid/>
        <w:spacing w:before="0" w:after="0"/>
        <w:ind w:left="0" w:right="21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886202" w:rsidRPr="00A52E35">
        <w:rPr>
          <w:rFonts w:eastAsia="Calibri"/>
          <w:sz w:val="28"/>
          <w:szCs w:val="28"/>
          <w:lang w:eastAsia="en-US"/>
        </w:rPr>
        <w:t xml:space="preserve">государственной программе Новосибирской области </w:t>
      </w:r>
      <w:r w:rsidR="00886202" w:rsidRPr="00A52E35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Новосибирской области» (далее – Программа):</w:t>
      </w:r>
    </w:p>
    <w:p w14:paraId="126A0DE3" w14:textId="7B5D1B19" w:rsidR="00F13731" w:rsidRPr="00A52E35" w:rsidRDefault="000114B9" w:rsidP="00886202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13731" w:rsidRPr="00A52E35">
        <w:rPr>
          <w:sz w:val="28"/>
          <w:szCs w:val="28"/>
        </w:rPr>
        <w:t> </w:t>
      </w:r>
      <w:r w:rsidR="001371FB">
        <w:rPr>
          <w:sz w:val="28"/>
          <w:szCs w:val="28"/>
        </w:rPr>
        <w:t>в</w:t>
      </w:r>
      <w:r w:rsidR="00F13731" w:rsidRPr="00A52E35">
        <w:rPr>
          <w:sz w:val="28"/>
          <w:szCs w:val="28"/>
        </w:rPr>
        <w:t xml:space="preserve"> разделе «Паспорт государственной программы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области»:</w:t>
      </w:r>
    </w:p>
    <w:p w14:paraId="676CB598" w14:textId="0CC2A813" w:rsidR="003F0F92" w:rsidRPr="00A52E35" w:rsidRDefault="003F0F92" w:rsidP="003F0F92">
      <w:pPr>
        <w:autoSpaceDE w:val="0"/>
        <w:autoSpaceDN w:val="0"/>
        <w:adjustRightInd w:val="0"/>
        <w:snapToGrid/>
        <w:spacing w:before="0" w:after="0"/>
        <w:ind w:firstLine="709"/>
        <w:rPr>
          <w:sz w:val="28"/>
          <w:szCs w:val="28"/>
        </w:rPr>
      </w:pPr>
      <w:r w:rsidRPr="00A52E35">
        <w:rPr>
          <w:sz w:val="28"/>
          <w:szCs w:val="28"/>
        </w:rPr>
        <w:t>позици</w:t>
      </w:r>
      <w:r w:rsidR="005C2C58">
        <w:rPr>
          <w:sz w:val="28"/>
          <w:szCs w:val="28"/>
        </w:rPr>
        <w:t>ю</w:t>
      </w:r>
      <w:r w:rsidRPr="00A52E35">
        <w:rPr>
          <w:sz w:val="28"/>
          <w:szCs w:val="28"/>
        </w:rPr>
        <w:t xml:space="preserve"> «</w:t>
      </w:r>
      <w:r w:rsidRPr="00A52E35">
        <w:rPr>
          <w:rFonts w:eastAsiaTheme="minorHAnsi"/>
          <w:sz w:val="28"/>
          <w:szCs w:val="28"/>
          <w:lang w:eastAsia="en-US"/>
        </w:rPr>
        <w:t>Объемы финансирования государственной программы</w:t>
      </w:r>
      <w:r w:rsidRPr="00A52E35">
        <w:rPr>
          <w:sz w:val="28"/>
          <w:szCs w:val="28"/>
        </w:rPr>
        <w:t>»</w:t>
      </w:r>
      <w:r w:rsidR="00277361">
        <w:rPr>
          <w:sz w:val="28"/>
          <w:szCs w:val="28"/>
        </w:rPr>
        <w:t xml:space="preserve"> изложить в следующей редакции</w:t>
      </w:r>
      <w:r w:rsidRPr="00A52E35">
        <w:rPr>
          <w:sz w:val="28"/>
          <w:szCs w:val="28"/>
        </w:rPr>
        <w:t>:</w:t>
      </w:r>
    </w:p>
    <w:p w14:paraId="4E0DBD04" w14:textId="77777777" w:rsidR="005C2C58" w:rsidRDefault="005C2C58" w:rsidP="0075511B">
      <w:pPr>
        <w:snapToGrid/>
        <w:spacing w:before="0" w:after="0"/>
        <w:ind w:right="21"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50"/>
        <w:gridCol w:w="6973"/>
        <w:gridCol w:w="434"/>
      </w:tblGrid>
      <w:tr w:rsidR="00277361" w:rsidRPr="00277361" w14:paraId="039E0798" w14:textId="77777777" w:rsidTr="0016397C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F2210" w14:textId="77777777" w:rsidR="00277361" w:rsidRPr="00277361" w:rsidRDefault="00277361" w:rsidP="0027736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7361">
              <w:rPr>
                <w:sz w:val="28"/>
                <w:szCs w:val="28"/>
              </w:rPr>
              <w:t>«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14:paraId="73A51252" w14:textId="293FFF9D" w:rsidR="000D756C" w:rsidRDefault="000D756C" w:rsidP="0027736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Объемы финансирования государственной программы</w:t>
            </w:r>
          </w:p>
          <w:p w14:paraId="4CB60DAD" w14:textId="77777777" w:rsidR="000D756C" w:rsidRDefault="000D756C" w:rsidP="0027736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0F60F228" w14:textId="77777777" w:rsidR="000D756C" w:rsidRDefault="000D756C" w:rsidP="0027736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65EA6CEB" w14:textId="42BC6D17" w:rsidR="00277361" w:rsidRPr="00277361" w:rsidRDefault="00277361" w:rsidP="0027736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6973" w:type="dxa"/>
            <w:tcBorders>
              <w:right w:val="single" w:sz="4" w:space="0" w:color="auto"/>
            </w:tcBorders>
          </w:tcPr>
          <w:p w14:paraId="73085A64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Общий объем финансирования государственной программы составляет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41 160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845,8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91 тыс. руб., из них:</w:t>
            </w:r>
          </w:p>
          <w:p w14:paraId="2280A35E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- 5 122 990,191 тыс. руб.;</w:t>
            </w:r>
          </w:p>
          <w:p w14:paraId="3C081C80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- 5 466 494,4 тыс. руб.;</w:t>
            </w:r>
          </w:p>
          <w:p w14:paraId="1E3A1BB1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- 4 479 353,0 тыс. руб.;</w:t>
            </w:r>
          </w:p>
          <w:p w14:paraId="364509D4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- 5 183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944,3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196CA28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- 3 983 818,5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60D62696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- 3 357 295,5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2934254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2021 год - 3 355 294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,8 тыс. руб.;</w:t>
            </w:r>
          </w:p>
          <w:p w14:paraId="36645154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3 407 684,4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4190E1ED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3 401 985,4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б.;</w:t>
            </w:r>
          </w:p>
          <w:p w14:paraId="6E3815D7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2024 год – 3 401 985,4 тыс. руб.,</w:t>
            </w:r>
          </w:p>
          <w:p w14:paraId="78AAC3A6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в том числе по исполнителям мероприятий:</w:t>
            </w:r>
          </w:p>
          <w:p w14:paraId="4A20C2E5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министерство -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36 820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669,6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91 тыс. руб., в том числе:</w:t>
            </w:r>
          </w:p>
          <w:p w14:paraId="65E1B450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- 4 744 921,591 тыс. руб.;</w:t>
            </w:r>
          </w:p>
          <w:p w14:paraId="1ECF5B33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- 5 119 379,3 тыс. руб.;</w:t>
            </w:r>
          </w:p>
          <w:p w14:paraId="13EA69DA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- 4 132 497,4 тыс. руб.;</w:t>
            </w:r>
          </w:p>
          <w:p w14:paraId="22EB9E1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– 4 763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990,8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0 тыс. руб.;</w:t>
            </w:r>
          </w:p>
          <w:p w14:paraId="441DE181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3 535 253,1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4960EE53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92EDA">
              <w:rPr>
                <w:rFonts w:eastAsiaTheme="minorHAnsi"/>
                <w:sz w:val="28"/>
                <w:szCs w:val="28"/>
                <w:lang w:eastAsia="en-US"/>
              </w:rPr>
              <w:t xml:space="preserve">2020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2 903 607,0</w:t>
            </w:r>
            <w:r w:rsidRPr="00A92EDA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26A3C58A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2021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2 883 979,3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73DDFB5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2 916 146,4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26016D37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2 910 447,4 тыс. руб.;</w:t>
            </w:r>
          </w:p>
          <w:p w14:paraId="1FC79AA5" w14:textId="77777777" w:rsidR="0004631F" w:rsidRPr="00A92EDA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2024 год – </w:t>
            </w:r>
            <w:r w:rsidRPr="00A92EDA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 </w:t>
            </w:r>
            <w:r w:rsidRPr="00A92EDA">
              <w:rPr>
                <w:rFonts w:eastAsiaTheme="minorHAnsi"/>
                <w:sz w:val="28"/>
                <w:szCs w:val="28"/>
                <w:lang w:eastAsia="en-US"/>
              </w:rPr>
              <w:t>910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 </w:t>
            </w:r>
            <w:r w:rsidRPr="00A92EDA">
              <w:rPr>
                <w:rFonts w:eastAsiaTheme="minorHAnsi"/>
                <w:sz w:val="28"/>
                <w:szCs w:val="28"/>
                <w:lang w:eastAsia="en-US"/>
              </w:rPr>
              <w:t>447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,4 тыс. руб.,</w:t>
            </w:r>
          </w:p>
          <w:p w14:paraId="4784603E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из них за сч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ет средств федерального бюджета </w:t>
            </w:r>
            <w:hyperlink w:anchor="Par139" w:history="1">
              <w:r w:rsidRPr="00E87269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17 367 242,8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91 тыс. руб., в том числе:</w:t>
            </w:r>
          </w:p>
          <w:p w14:paraId="3C6CFC1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- 2 811 052,791 тыс. руб.;</w:t>
            </w:r>
          </w:p>
          <w:p w14:paraId="3C1103A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- 2 392 495,8 тыс. руб.;</w:t>
            </w:r>
          </w:p>
          <w:p w14:paraId="73C722EB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- 2 400 853,5 тыс. руб.;</w:t>
            </w:r>
          </w:p>
          <w:p w14:paraId="3993831D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018 год - 2 467 114,0 тыс. руб.;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</w:p>
          <w:p w14:paraId="6B19BF2E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- 1 747 311,3 тыс. руб.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hyperlink w:anchor="Par139" w:history="1">
              <w:r w:rsidRPr="00E87269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  <w:p w14:paraId="55C84B22" w14:textId="77777777" w:rsidR="0004631F" w:rsidRPr="00A54EDC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54EDC">
              <w:rPr>
                <w:rFonts w:eastAsiaTheme="minorHAnsi"/>
                <w:sz w:val="28"/>
                <w:szCs w:val="28"/>
                <w:lang w:eastAsia="en-US"/>
              </w:rPr>
              <w:t xml:space="preserve">2020 год - 1 130 181,8 тыс. руб.; </w:t>
            </w:r>
            <w:hyperlink w:anchor="Par139" w:history="1">
              <w:r w:rsidRPr="00A54EDC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  <w:p w14:paraId="7FF74844" w14:textId="77777777" w:rsidR="0004631F" w:rsidRPr="00A54EDC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54EDC">
              <w:rPr>
                <w:rFonts w:eastAsiaTheme="minorHAnsi"/>
                <w:sz w:val="28"/>
                <w:szCs w:val="28"/>
                <w:lang w:eastAsia="en-US"/>
              </w:rPr>
              <w:t xml:space="preserve">2021 год - 1 091 539,1 тыс. руб.; </w:t>
            </w:r>
            <w:hyperlink w:anchor="Par139" w:history="1">
              <w:r w:rsidRPr="00A54EDC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  <w:p w14:paraId="4C9C4EA4" w14:textId="77777777" w:rsidR="0004631F" w:rsidRPr="00A54EDC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54EDC">
              <w:rPr>
                <w:rFonts w:eastAsiaTheme="minorHAnsi"/>
                <w:sz w:val="28"/>
                <w:szCs w:val="28"/>
                <w:lang w:eastAsia="en-US"/>
              </w:rPr>
              <w:t xml:space="preserve">2022 год - 1 108 898,2 тыс. руб.; </w:t>
            </w:r>
            <w:hyperlink w:anchor="Par139" w:history="1">
              <w:r w:rsidRPr="00A54EDC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  <w:p w14:paraId="2381BFD3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color w:val="0000FF"/>
                <w:sz w:val="28"/>
                <w:szCs w:val="28"/>
              </w:rPr>
            </w:pPr>
            <w:r w:rsidRPr="00A54EDC">
              <w:rPr>
                <w:rFonts w:eastAsiaTheme="minorHAnsi"/>
                <w:sz w:val="28"/>
                <w:szCs w:val="28"/>
                <w:lang w:eastAsia="en-US"/>
              </w:rPr>
              <w:t>2023 год - 1 108 898,2 тыс. руб.;</w:t>
            </w:r>
            <w:r w:rsidRPr="00A54EDC">
              <w:rPr>
                <w:color w:val="0000FF"/>
                <w:sz w:val="28"/>
                <w:szCs w:val="28"/>
              </w:rPr>
              <w:t xml:space="preserve"> </w:t>
            </w:r>
            <w:hyperlink w:anchor="Par139" w:history="1">
              <w:r w:rsidRPr="00A54EDC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  <w:p w14:paraId="43A8B7C0" w14:textId="77777777" w:rsidR="0004631F" w:rsidRPr="005F72AD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2024 год – 1 108 898,2 тыс. руб.,</w:t>
            </w:r>
            <w:r>
              <w:t xml:space="preserve"> </w:t>
            </w:r>
            <w:hyperlink w:anchor="Par139" w:history="1">
              <w:r w:rsidRPr="00E87269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  <w:p w14:paraId="3A9E2022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областного бюджета Новосибирской области (далее - областной бюджет)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19 453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426,8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5F439AF5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- 1 933 868,8 тыс. руб.;</w:t>
            </w:r>
          </w:p>
          <w:p w14:paraId="3F9C8458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- 2 726 883,5 тыс. руб.;</w:t>
            </w:r>
          </w:p>
          <w:p w14:paraId="728DE78D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- 1 731 643,9 тыс. руб.;</w:t>
            </w:r>
          </w:p>
          <w:p w14:paraId="48F90648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2 296 876,8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472CDF4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1 787 941,8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353BC4C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- 1 773 425,2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0E6B5AF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2021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1 792 440,2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478EA2A2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2022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1 807 248,2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4601EAF5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2023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1 801 549,2 тыс. руб.;</w:t>
            </w:r>
          </w:p>
          <w:p w14:paraId="529F8521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– 1 801 549,2 тыс. руб.,</w:t>
            </w:r>
          </w:p>
          <w:p w14:paraId="4CC331C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управление ветеринарии Новосибирской области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4 340 176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,2 тыс. руб., в том числе:</w:t>
            </w:r>
          </w:p>
          <w:p w14:paraId="775A9E79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- 378 068,6 тыс. руб.;</w:t>
            </w:r>
          </w:p>
          <w:p w14:paraId="6A7E84B6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- 347 115,1 тыс. руб.;</w:t>
            </w:r>
          </w:p>
          <w:p w14:paraId="12B62498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- 346 855,6 тыс. руб.;</w:t>
            </w:r>
          </w:p>
          <w:p w14:paraId="70A692F6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2018 год - 419 953,5 тыс. руб.;</w:t>
            </w:r>
          </w:p>
          <w:p w14:paraId="4160ECF7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448 565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,4 тыс. руб.;</w:t>
            </w:r>
          </w:p>
          <w:p w14:paraId="3E6F947A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2020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453 688,5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599FD081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- 471 315,5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630EC9F1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491 538,0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4965FDAA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491 538,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0  тыс.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руб.;</w:t>
            </w:r>
          </w:p>
          <w:p w14:paraId="68C137CD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– 491 538,0 тыс. руб.,</w:t>
            </w:r>
          </w:p>
          <w:p w14:paraId="57869388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из них за счет средств областного бюджета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4 302 276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,2 тыс. руб.:</w:t>
            </w:r>
          </w:p>
          <w:p w14:paraId="60D69D00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- 340 168,6 тыс. руб.;</w:t>
            </w:r>
          </w:p>
          <w:p w14:paraId="2451E59D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- 347 115,1 тыс. руб.;</w:t>
            </w:r>
          </w:p>
          <w:p w14:paraId="74E27EFD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- 346 855,6 тыс. руб.;</w:t>
            </w:r>
          </w:p>
          <w:p w14:paraId="302EB0A3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2018 год - 419 953,5 тыс. руб.;</w:t>
            </w:r>
          </w:p>
          <w:p w14:paraId="0A3B3975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448 565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,4 тыс. руб.;</w:t>
            </w:r>
          </w:p>
          <w:p w14:paraId="1D17E19F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- 453 688,5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3837595E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- 471 315,5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3E6C455D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491 538,0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5AADCEEF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491 538,0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.;</w:t>
            </w:r>
          </w:p>
          <w:p w14:paraId="58E891F8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– 491 538,0 тыс. руб.,</w:t>
            </w:r>
          </w:p>
          <w:p w14:paraId="6D34CD8E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за счет средств внебюджетных источников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37 900,0 тыс. руб.:</w:t>
            </w:r>
          </w:p>
          <w:p w14:paraId="1DBEA119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- 37 900 тыс. руб.</w:t>
            </w:r>
          </w:p>
          <w:p w14:paraId="3536EDC3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В ходе реализации мероприятий государственной программы для достижения запланированных результатов за период 2015 - 202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гг. планируется привлечь средства </w:t>
            </w:r>
            <w:proofErr w:type="spellStart"/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сельхозтоваропроизводителей</w:t>
            </w:r>
            <w:proofErr w:type="spellEnd"/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(внебюджетные) в сумме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149 623 389,381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hyperlink w:anchor="Par139" w:history="1">
              <w:r w:rsidRPr="00E87269">
                <w:rPr>
                  <w:color w:val="0000FF"/>
                  <w:sz w:val="28"/>
                  <w:szCs w:val="28"/>
                </w:rPr>
                <w:t>&lt;*</w:t>
              </w:r>
              <w:r>
                <w:rPr>
                  <w:color w:val="0000FF"/>
                  <w:sz w:val="28"/>
                  <w:szCs w:val="28"/>
                </w:rPr>
                <w:t>*</w:t>
              </w:r>
              <w:r w:rsidRPr="00E87269">
                <w:rPr>
                  <w:color w:val="0000FF"/>
                  <w:sz w:val="28"/>
                  <w:szCs w:val="28"/>
                </w:rPr>
                <w:t>&gt;</w:t>
              </w:r>
            </w:hyperlink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 в том числе:</w:t>
            </w:r>
          </w:p>
          <w:p w14:paraId="174C15BA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- 14 152 875,571 тыс. руб.;</w:t>
            </w:r>
          </w:p>
          <w:p w14:paraId="5CEA49C6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- 19 400 897,8 тыс. руб.;</w:t>
            </w:r>
          </w:p>
          <w:p w14:paraId="231D1C87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- 16 176 361,3 тыс. руб.;</w:t>
            </w:r>
          </w:p>
          <w:p w14:paraId="2EDC3A97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- 15 033 856,41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51C07AA3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2019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15 195 637,6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602D9980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2020 год -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14 202 595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,8 тыс. руб.;</w:t>
            </w:r>
          </w:p>
          <w:p w14:paraId="5066BEFB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- 13 906 131,8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10B98A37" w14:textId="77777777" w:rsidR="0004631F" w:rsidRPr="00A77434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13 851 677,7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38F80A17" w14:textId="77777777" w:rsidR="0004631F" w:rsidRDefault="0004631F" w:rsidP="0004631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13 851 677,7 тыс. руб.;</w:t>
            </w:r>
          </w:p>
          <w:p w14:paraId="09E08ACA" w14:textId="1EA7F158" w:rsidR="0004631F" w:rsidDel="0004631F" w:rsidRDefault="0004631F" w:rsidP="0004631F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del w:id="0" w:author="Вилкова Татьяна Васильевна" w:date="2019-10-22T18:00:00Z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– 13 851 677,7 тыс. руб.</w:t>
            </w:r>
          </w:p>
          <w:p w14:paraId="2DC615C1" w14:textId="0B6723EF" w:rsidR="00277361" w:rsidRPr="00277361" w:rsidRDefault="00277361" w:rsidP="0027736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EEB39D" w14:textId="7F6048F5" w:rsidR="000A77C2" w:rsidRDefault="000A77C2" w:rsidP="00277361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</w:p>
          <w:p w14:paraId="233D5978" w14:textId="26DED501" w:rsidR="00277361" w:rsidRPr="00277361" w:rsidRDefault="00277361" w:rsidP="00277361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277361">
              <w:rPr>
                <w:sz w:val="28"/>
                <w:szCs w:val="28"/>
              </w:rPr>
              <w:t>»;</w:t>
            </w:r>
          </w:p>
        </w:tc>
      </w:tr>
    </w:tbl>
    <w:p w14:paraId="55407728" w14:textId="476F05DF" w:rsidR="00E46361" w:rsidRDefault="00E46361" w:rsidP="00D82D5A">
      <w:pPr>
        <w:snapToGrid/>
        <w:spacing w:before="0" w:after="0"/>
        <w:ind w:right="21"/>
        <w:jc w:val="both"/>
        <w:rPr>
          <w:rFonts w:eastAsia="Calibri"/>
          <w:sz w:val="28"/>
          <w:szCs w:val="28"/>
        </w:rPr>
      </w:pPr>
    </w:p>
    <w:p w14:paraId="6BD130FA" w14:textId="627A690C" w:rsidR="00886202" w:rsidRPr="00094CA6" w:rsidRDefault="00D82D5A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2</w:t>
      </w:r>
      <w:r w:rsidR="00AC6AE0" w:rsidRPr="00094CA6">
        <w:rPr>
          <w:rFonts w:eastAsia="Calibri"/>
          <w:sz w:val="28"/>
          <w:szCs w:val="24"/>
        </w:rPr>
        <w:t>)</w:t>
      </w:r>
      <w:r w:rsidR="005F0A63" w:rsidRPr="00094CA6">
        <w:rPr>
          <w:rFonts w:eastAsia="Calibri"/>
          <w:sz w:val="28"/>
          <w:szCs w:val="24"/>
        </w:rPr>
        <w:t> </w:t>
      </w:r>
      <w:r w:rsidR="00511E33" w:rsidRPr="00094CA6">
        <w:rPr>
          <w:rFonts w:eastAsia="Calibri"/>
          <w:sz w:val="28"/>
          <w:szCs w:val="24"/>
        </w:rPr>
        <w:t>в</w:t>
      </w:r>
      <w:r w:rsidR="00886202" w:rsidRPr="00094CA6">
        <w:rPr>
          <w:rFonts w:eastAsia="Calibri"/>
          <w:sz w:val="28"/>
          <w:szCs w:val="24"/>
        </w:rPr>
        <w:t xml:space="preserve"> разделе V «Ресурсное обеспечение государственной программы»:</w:t>
      </w:r>
    </w:p>
    <w:p w14:paraId="5D719454" w14:textId="0DF62198" w:rsidR="00886202" w:rsidRPr="00094CA6" w:rsidRDefault="00AC6AE0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94CA6">
        <w:rPr>
          <w:sz w:val="28"/>
          <w:szCs w:val="28"/>
        </w:rPr>
        <w:t>а</w:t>
      </w:r>
      <w:r w:rsidR="00886202" w:rsidRPr="00094CA6">
        <w:rPr>
          <w:sz w:val="28"/>
          <w:szCs w:val="28"/>
        </w:rPr>
        <w:t>) в абзаце четвертом цифры «</w:t>
      </w:r>
      <w:r w:rsidR="009E72DF" w:rsidRPr="00094CA6">
        <w:rPr>
          <w:sz w:val="28"/>
          <w:szCs w:val="28"/>
        </w:rPr>
        <w:t>42 116 340,091</w:t>
      </w:r>
      <w:r w:rsidR="00886202" w:rsidRPr="00094CA6">
        <w:rPr>
          <w:sz w:val="28"/>
          <w:szCs w:val="28"/>
        </w:rPr>
        <w:t>» заменить цифрами «</w:t>
      </w:r>
      <w:r w:rsidR="00094CA6">
        <w:rPr>
          <w:sz w:val="28"/>
          <w:szCs w:val="28"/>
        </w:rPr>
        <w:t>4</w:t>
      </w:r>
      <w:r w:rsidR="00356947">
        <w:rPr>
          <w:sz w:val="28"/>
          <w:szCs w:val="28"/>
        </w:rPr>
        <w:t>1</w:t>
      </w:r>
      <w:r w:rsidR="00094CA6">
        <w:rPr>
          <w:sz w:val="28"/>
          <w:szCs w:val="28"/>
        </w:rPr>
        <w:t> 1</w:t>
      </w:r>
      <w:r w:rsidR="00356947">
        <w:rPr>
          <w:sz w:val="28"/>
          <w:szCs w:val="28"/>
        </w:rPr>
        <w:t>60</w:t>
      </w:r>
      <w:r w:rsidR="00094CA6">
        <w:rPr>
          <w:sz w:val="28"/>
          <w:szCs w:val="28"/>
        </w:rPr>
        <w:t> </w:t>
      </w:r>
      <w:r w:rsidR="00356947">
        <w:rPr>
          <w:sz w:val="28"/>
          <w:szCs w:val="28"/>
        </w:rPr>
        <w:t>845</w:t>
      </w:r>
      <w:r w:rsidR="00094CA6">
        <w:rPr>
          <w:sz w:val="28"/>
          <w:szCs w:val="28"/>
        </w:rPr>
        <w:t>,</w:t>
      </w:r>
      <w:r w:rsidR="00356947">
        <w:rPr>
          <w:sz w:val="28"/>
          <w:szCs w:val="28"/>
        </w:rPr>
        <w:t>8</w:t>
      </w:r>
      <w:r w:rsidR="009E72DF" w:rsidRPr="00094CA6">
        <w:rPr>
          <w:sz w:val="28"/>
          <w:szCs w:val="28"/>
        </w:rPr>
        <w:t>91</w:t>
      </w:r>
      <w:r w:rsidR="00886202" w:rsidRPr="00094CA6">
        <w:rPr>
          <w:sz w:val="28"/>
          <w:szCs w:val="28"/>
        </w:rPr>
        <w:t>»;</w:t>
      </w:r>
    </w:p>
    <w:p w14:paraId="14250801" w14:textId="565B8CF8" w:rsidR="00784508" w:rsidRDefault="00784508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94CA6">
        <w:rPr>
          <w:sz w:val="28"/>
          <w:szCs w:val="28"/>
        </w:rPr>
        <w:t>б) в абзаце пятом цифры «37 913 4</w:t>
      </w:r>
      <w:r w:rsidR="00094CA6">
        <w:rPr>
          <w:sz w:val="28"/>
          <w:szCs w:val="28"/>
        </w:rPr>
        <w:t>59,691» заменить цифрами «3</w:t>
      </w:r>
      <w:r w:rsidR="00356947">
        <w:rPr>
          <w:sz w:val="28"/>
          <w:szCs w:val="28"/>
        </w:rPr>
        <w:t>6</w:t>
      </w:r>
      <w:r w:rsidR="00094CA6">
        <w:rPr>
          <w:sz w:val="28"/>
          <w:szCs w:val="28"/>
        </w:rPr>
        <w:t> 8</w:t>
      </w:r>
      <w:r w:rsidR="00356947">
        <w:rPr>
          <w:sz w:val="28"/>
          <w:szCs w:val="28"/>
        </w:rPr>
        <w:t>20</w:t>
      </w:r>
      <w:r w:rsidR="00094CA6">
        <w:rPr>
          <w:sz w:val="28"/>
          <w:szCs w:val="28"/>
        </w:rPr>
        <w:t> </w:t>
      </w:r>
      <w:r w:rsidR="00356947">
        <w:rPr>
          <w:sz w:val="28"/>
          <w:szCs w:val="28"/>
        </w:rPr>
        <w:t>669</w:t>
      </w:r>
      <w:r w:rsidR="00094CA6">
        <w:rPr>
          <w:sz w:val="28"/>
          <w:szCs w:val="28"/>
        </w:rPr>
        <w:t>,</w:t>
      </w:r>
      <w:r w:rsidR="00356947">
        <w:rPr>
          <w:sz w:val="28"/>
          <w:szCs w:val="28"/>
        </w:rPr>
        <w:t>6</w:t>
      </w:r>
      <w:r w:rsidRPr="00094CA6">
        <w:rPr>
          <w:sz w:val="28"/>
          <w:szCs w:val="28"/>
        </w:rPr>
        <w:t>91»;</w:t>
      </w:r>
    </w:p>
    <w:p w14:paraId="0B834327" w14:textId="77F5585A" w:rsidR="00094CA6" w:rsidRPr="00094CA6" w:rsidRDefault="00094CA6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в абзаце шестом цифры «18 482 845,991» заменить цифрами «1</w:t>
      </w:r>
      <w:r w:rsidR="00356947">
        <w:rPr>
          <w:sz w:val="28"/>
          <w:szCs w:val="28"/>
        </w:rPr>
        <w:t>7</w:t>
      </w:r>
      <w:r>
        <w:rPr>
          <w:sz w:val="28"/>
          <w:szCs w:val="28"/>
        </w:rPr>
        <w:t> </w:t>
      </w:r>
      <w:r w:rsidR="00356947">
        <w:rPr>
          <w:sz w:val="28"/>
          <w:szCs w:val="28"/>
        </w:rPr>
        <w:t>367</w:t>
      </w:r>
      <w:r>
        <w:rPr>
          <w:sz w:val="28"/>
          <w:szCs w:val="28"/>
        </w:rPr>
        <w:t> </w:t>
      </w:r>
      <w:r w:rsidR="00356947">
        <w:rPr>
          <w:sz w:val="28"/>
          <w:szCs w:val="28"/>
        </w:rPr>
        <w:t>242</w:t>
      </w:r>
      <w:r>
        <w:rPr>
          <w:sz w:val="28"/>
          <w:szCs w:val="28"/>
        </w:rPr>
        <w:t>,</w:t>
      </w:r>
      <w:r w:rsidR="00356947">
        <w:rPr>
          <w:sz w:val="28"/>
          <w:szCs w:val="28"/>
        </w:rPr>
        <w:t>8</w:t>
      </w:r>
      <w:r>
        <w:rPr>
          <w:sz w:val="28"/>
          <w:szCs w:val="28"/>
        </w:rPr>
        <w:t>91»;</w:t>
      </w:r>
    </w:p>
    <w:p w14:paraId="6D0B9943" w14:textId="0059FC66" w:rsidR="00784508" w:rsidRPr="00094CA6" w:rsidRDefault="00094CA6" w:rsidP="0078450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84508" w:rsidRPr="00094CA6">
        <w:rPr>
          <w:sz w:val="28"/>
          <w:szCs w:val="28"/>
        </w:rPr>
        <w:t>) в абзаце седьмом цифры «19 430 613,7» заменить цифрами «19 4</w:t>
      </w:r>
      <w:r w:rsidR="00C9656D">
        <w:rPr>
          <w:sz w:val="28"/>
          <w:szCs w:val="28"/>
        </w:rPr>
        <w:t>53</w:t>
      </w:r>
      <w:r w:rsidR="00784508" w:rsidRPr="00094CA6">
        <w:rPr>
          <w:sz w:val="28"/>
          <w:szCs w:val="28"/>
        </w:rPr>
        <w:t> </w:t>
      </w:r>
      <w:r w:rsidR="00C9656D">
        <w:rPr>
          <w:sz w:val="28"/>
          <w:szCs w:val="28"/>
        </w:rPr>
        <w:t>426</w:t>
      </w:r>
      <w:r w:rsidR="00784508" w:rsidRPr="00094CA6">
        <w:rPr>
          <w:sz w:val="28"/>
          <w:szCs w:val="28"/>
        </w:rPr>
        <w:t>,8»;</w:t>
      </w:r>
    </w:p>
    <w:p w14:paraId="73073EAA" w14:textId="12D3D4DB" w:rsidR="00886202" w:rsidRPr="00094CA6" w:rsidRDefault="00094CA6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86202" w:rsidRPr="00094CA6">
        <w:rPr>
          <w:sz w:val="28"/>
          <w:szCs w:val="28"/>
        </w:rPr>
        <w:t>) в абзаце восьмом цифры «</w:t>
      </w:r>
      <w:r w:rsidR="009E72DF" w:rsidRPr="00094CA6">
        <w:rPr>
          <w:sz w:val="28"/>
          <w:szCs w:val="28"/>
        </w:rPr>
        <w:t>4 202 880,4</w:t>
      </w:r>
      <w:r w:rsidR="00886202" w:rsidRPr="00094CA6">
        <w:rPr>
          <w:sz w:val="28"/>
          <w:szCs w:val="28"/>
        </w:rPr>
        <w:t>» заменить цифрами «</w:t>
      </w:r>
      <w:r w:rsidR="009E72DF" w:rsidRPr="00094CA6">
        <w:rPr>
          <w:sz w:val="28"/>
          <w:szCs w:val="28"/>
        </w:rPr>
        <w:t>4 </w:t>
      </w:r>
      <w:r w:rsidR="00C9656D">
        <w:rPr>
          <w:sz w:val="28"/>
          <w:szCs w:val="28"/>
        </w:rPr>
        <w:t>340</w:t>
      </w:r>
      <w:r w:rsidR="009E72DF" w:rsidRPr="00094CA6">
        <w:rPr>
          <w:sz w:val="28"/>
          <w:szCs w:val="28"/>
        </w:rPr>
        <w:t> </w:t>
      </w:r>
      <w:r w:rsidR="00C9656D">
        <w:rPr>
          <w:sz w:val="28"/>
          <w:szCs w:val="28"/>
        </w:rPr>
        <w:t>176</w:t>
      </w:r>
      <w:r w:rsidR="009E72DF" w:rsidRPr="00094CA6">
        <w:rPr>
          <w:sz w:val="28"/>
          <w:szCs w:val="28"/>
        </w:rPr>
        <w:t>,</w:t>
      </w:r>
      <w:r w:rsidR="00C9656D">
        <w:rPr>
          <w:sz w:val="28"/>
          <w:szCs w:val="28"/>
        </w:rPr>
        <w:t>2</w:t>
      </w:r>
      <w:r w:rsidR="00886202" w:rsidRPr="00094CA6">
        <w:rPr>
          <w:sz w:val="28"/>
          <w:szCs w:val="28"/>
        </w:rPr>
        <w:t>»;</w:t>
      </w:r>
    </w:p>
    <w:p w14:paraId="77FBFFBB" w14:textId="6333E4EE" w:rsidR="00886202" w:rsidRPr="00094CA6" w:rsidRDefault="00094CA6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886202" w:rsidRPr="00094CA6">
        <w:rPr>
          <w:sz w:val="28"/>
          <w:szCs w:val="28"/>
        </w:rPr>
        <w:t>) в абзаце девятом цифры «</w:t>
      </w:r>
      <w:r w:rsidR="009E72DF" w:rsidRPr="00094CA6">
        <w:rPr>
          <w:sz w:val="28"/>
          <w:szCs w:val="28"/>
        </w:rPr>
        <w:t>4 164 980,4</w:t>
      </w:r>
      <w:r w:rsidR="00886202" w:rsidRPr="00094CA6">
        <w:rPr>
          <w:sz w:val="28"/>
          <w:szCs w:val="28"/>
        </w:rPr>
        <w:t>» заменить цифрами «</w:t>
      </w:r>
      <w:r w:rsidR="009E72DF" w:rsidRPr="00094CA6">
        <w:rPr>
          <w:sz w:val="28"/>
          <w:szCs w:val="28"/>
        </w:rPr>
        <w:t>4 </w:t>
      </w:r>
      <w:r w:rsidR="00E161DE">
        <w:rPr>
          <w:sz w:val="28"/>
          <w:szCs w:val="28"/>
        </w:rPr>
        <w:t>302</w:t>
      </w:r>
      <w:r w:rsidR="009E72DF" w:rsidRPr="00094CA6">
        <w:rPr>
          <w:sz w:val="28"/>
          <w:szCs w:val="28"/>
        </w:rPr>
        <w:t> 980</w:t>
      </w:r>
      <w:r w:rsidR="00E161DE">
        <w:rPr>
          <w:sz w:val="28"/>
          <w:szCs w:val="28"/>
        </w:rPr>
        <w:t>276</w:t>
      </w:r>
      <w:r w:rsidR="009E72DF" w:rsidRPr="00094CA6">
        <w:rPr>
          <w:sz w:val="28"/>
          <w:szCs w:val="28"/>
        </w:rPr>
        <w:t>,</w:t>
      </w:r>
      <w:r w:rsidR="00E161DE">
        <w:rPr>
          <w:sz w:val="28"/>
          <w:szCs w:val="28"/>
        </w:rPr>
        <w:t>2</w:t>
      </w:r>
      <w:r w:rsidR="00886202" w:rsidRPr="00094CA6">
        <w:rPr>
          <w:sz w:val="28"/>
          <w:szCs w:val="28"/>
        </w:rPr>
        <w:t>»;</w:t>
      </w:r>
    </w:p>
    <w:p w14:paraId="391AC3DE" w14:textId="35154C12" w:rsidR="009E72DF" w:rsidRPr="00676470" w:rsidRDefault="00094CA6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886202" w:rsidRPr="00094CA6">
        <w:rPr>
          <w:sz w:val="28"/>
          <w:szCs w:val="28"/>
        </w:rPr>
        <w:t>) </w:t>
      </w:r>
      <w:r w:rsidR="009E72DF" w:rsidRPr="00094CA6">
        <w:rPr>
          <w:sz w:val="28"/>
          <w:szCs w:val="28"/>
        </w:rPr>
        <w:t>в абзаце одиннадцатом цифры «</w:t>
      </w:r>
      <w:r w:rsidR="009E72DF" w:rsidRPr="00094CA6">
        <w:rPr>
          <w:rFonts w:eastAsiaTheme="minorHAnsi"/>
          <w:sz w:val="28"/>
          <w:szCs w:val="28"/>
          <w:lang w:eastAsia="en-US"/>
        </w:rPr>
        <w:t>150 608 611,181</w:t>
      </w:r>
      <w:r w:rsidR="009E72DF" w:rsidRPr="00094CA6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</w:t>
      </w:r>
      <w:r w:rsidR="00E161DE">
        <w:rPr>
          <w:sz w:val="28"/>
          <w:szCs w:val="28"/>
        </w:rPr>
        <w:t>49</w:t>
      </w:r>
      <w:r>
        <w:rPr>
          <w:sz w:val="28"/>
          <w:szCs w:val="28"/>
        </w:rPr>
        <w:t> 623 389,3</w:t>
      </w:r>
      <w:r w:rsidR="00865A52" w:rsidRPr="00094CA6">
        <w:rPr>
          <w:sz w:val="28"/>
          <w:szCs w:val="28"/>
        </w:rPr>
        <w:t>81</w:t>
      </w:r>
      <w:r w:rsidR="009E72DF" w:rsidRPr="00094CA6">
        <w:rPr>
          <w:sz w:val="28"/>
          <w:szCs w:val="28"/>
        </w:rPr>
        <w:t>»</w:t>
      </w:r>
      <w:r w:rsidR="00D441CD" w:rsidRPr="00094CA6">
        <w:rPr>
          <w:sz w:val="28"/>
          <w:szCs w:val="28"/>
        </w:rPr>
        <w:t>;</w:t>
      </w:r>
    </w:p>
    <w:p w14:paraId="418912B3" w14:textId="0DF7EECD" w:rsidR="00152A91" w:rsidRPr="00676470" w:rsidRDefault="00787677" w:rsidP="00787677">
      <w:pPr>
        <w:snapToGrid/>
        <w:spacing w:before="0" w:after="0"/>
        <w:ind w:right="23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AC6AE0" w:rsidRPr="00676470">
        <w:rPr>
          <w:rFonts w:eastAsia="Calibri"/>
          <w:sz w:val="28"/>
          <w:szCs w:val="28"/>
        </w:rPr>
        <w:t>)</w:t>
      </w:r>
      <w:r w:rsidR="00B47BC8" w:rsidRPr="00676470">
        <w:rPr>
          <w:rFonts w:eastAsia="Calibri"/>
          <w:sz w:val="28"/>
          <w:szCs w:val="28"/>
        </w:rPr>
        <w:t> </w:t>
      </w:r>
      <w:r w:rsidR="00886202" w:rsidRPr="00676470">
        <w:rPr>
          <w:rFonts w:eastAsia="Calibri"/>
          <w:sz w:val="28"/>
          <w:szCs w:val="28"/>
        </w:rPr>
        <w:t>приложени</w:t>
      </w:r>
      <w:r w:rsidR="00B47BC8" w:rsidRPr="00676470">
        <w:rPr>
          <w:rFonts w:eastAsia="Calibri"/>
          <w:sz w:val="28"/>
          <w:szCs w:val="28"/>
        </w:rPr>
        <w:t>е</w:t>
      </w:r>
      <w:r w:rsidR="00886202" w:rsidRPr="00676470">
        <w:rPr>
          <w:rFonts w:eastAsia="Calibri"/>
          <w:sz w:val="28"/>
          <w:szCs w:val="28"/>
        </w:rPr>
        <w:t xml:space="preserve"> №</w:t>
      </w:r>
      <w:r w:rsidR="004D48EF" w:rsidRPr="00676470">
        <w:rPr>
          <w:rFonts w:eastAsia="Calibri"/>
          <w:sz w:val="28"/>
          <w:szCs w:val="28"/>
        </w:rPr>
        <w:t> </w:t>
      </w:r>
      <w:r w:rsidR="00886202" w:rsidRPr="00676470">
        <w:rPr>
          <w:rFonts w:eastAsia="Calibri"/>
          <w:sz w:val="28"/>
          <w:szCs w:val="28"/>
        </w:rPr>
        <w:t>2</w:t>
      </w:r>
      <w:r w:rsidR="00E53FEA" w:rsidRPr="00676470">
        <w:rPr>
          <w:rFonts w:eastAsia="Calibri"/>
          <w:sz w:val="28"/>
          <w:szCs w:val="28"/>
        </w:rPr>
        <w:t>.1</w:t>
      </w:r>
      <w:r w:rsidR="00886202" w:rsidRPr="00676470">
        <w:rPr>
          <w:rFonts w:eastAsia="Calibri"/>
          <w:sz w:val="28"/>
          <w:szCs w:val="28"/>
        </w:rPr>
        <w:t xml:space="preserve"> к Программе «Основные мероприятия государственной программы Новосибирской области </w:t>
      </w:r>
      <w:r w:rsidR="00886202" w:rsidRPr="00676470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Новосибирской области</w:t>
      </w:r>
      <w:r w:rsidR="00A879C3" w:rsidRPr="00676470">
        <w:rPr>
          <w:rFonts w:eastAsia="Calibri"/>
          <w:sz w:val="28"/>
          <w:szCs w:val="28"/>
        </w:rPr>
        <w:t>»</w:t>
      </w:r>
      <w:r w:rsidR="00B47BC8" w:rsidRPr="00676470">
        <w:rPr>
          <w:rFonts w:eastAsia="Calibri"/>
          <w:sz w:val="28"/>
          <w:szCs w:val="28"/>
        </w:rPr>
        <w:t xml:space="preserve"> </w:t>
      </w:r>
      <w:r w:rsidR="00B47BC8" w:rsidRPr="00676470">
        <w:rPr>
          <w:sz w:val="28"/>
          <w:szCs w:val="28"/>
        </w:rPr>
        <w:t>изложить в редакции согласно приложению №</w:t>
      </w:r>
      <w:r w:rsidR="009700EC">
        <w:rPr>
          <w:sz w:val="28"/>
          <w:szCs w:val="28"/>
          <w:lang w:val="en-US"/>
        </w:rPr>
        <w:t> </w:t>
      </w:r>
      <w:r w:rsidR="00B47BC8" w:rsidRPr="00676470">
        <w:rPr>
          <w:sz w:val="28"/>
          <w:szCs w:val="28"/>
        </w:rPr>
        <w:t>1 к настоящему постановлению</w:t>
      </w:r>
      <w:r w:rsidR="00D441CD" w:rsidRPr="00676470">
        <w:rPr>
          <w:rFonts w:eastAsia="Calibri"/>
          <w:sz w:val="28"/>
          <w:szCs w:val="28"/>
        </w:rPr>
        <w:t>;</w:t>
      </w:r>
    </w:p>
    <w:p w14:paraId="635C07C0" w14:textId="2076FB35" w:rsidR="009E72DF" w:rsidRPr="00676470" w:rsidRDefault="00787677" w:rsidP="006B1B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C6AE0" w:rsidRPr="00676470">
        <w:rPr>
          <w:sz w:val="28"/>
          <w:szCs w:val="28"/>
        </w:rPr>
        <w:t>)</w:t>
      </w:r>
      <w:r w:rsidR="005F0A63" w:rsidRPr="00676470">
        <w:rPr>
          <w:sz w:val="28"/>
          <w:szCs w:val="28"/>
        </w:rPr>
        <w:t> </w:t>
      </w:r>
      <w:r w:rsidR="002A5C7F" w:rsidRPr="00676470">
        <w:rPr>
          <w:sz w:val="28"/>
          <w:szCs w:val="28"/>
        </w:rPr>
        <w:t>п</w:t>
      </w:r>
      <w:r w:rsidR="00635778" w:rsidRPr="00676470">
        <w:rPr>
          <w:sz w:val="28"/>
          <w:szCs w:val="28"/>
        </w:rPr>
        <w:t>риложение № </w:t>
      </w:r>
      <w:r w:rsidR="009E72DF" w:rsidRPr="00676470">
        <w:rPr>
          <w:sz w:val="28"/>
          <w:szCs w:val="28"/>
        </w:rPr>
        <w:t xml:space="preserve">3 к Программе «Сводные финансовые затраты государственной программы Новосибирской области «Развитие сельского хозяйства и регулирование </w:t>
      </w:r>
      <w:r w:rsidR="00635778" w:rsidRPr="00676470">
        <w:rPr>
          <w:sz w:val="28"/>
          <w:szCs w:val="28"/>
        </w:rPr>
        <w:t>рынков сельскохозяйственной продукции, сырья и продовольствия в Новосибирской области</w:t>
      </w:r>
      <w:r w:rsidR="009E72DF" w:rsidRPr="00676470">
        <w:rPr>
          <w:sz w:val="28"/>
          <w:szCs w:val="28"/>
        </w:rPr>
        <w:t>»</w:t>
      </w:r>
      <w:r w:rsidR="00635778" w:rsidRPr="00676470">
        <w:rPr>
          <w:sz w:val="28"/>
          <w:szCs w:val="28"/>
        </w:rPr>
        <w:t xml:space="preserve"> изложить в редакции согласно приложению</w:t>
      </w:r>
      <w:r w:rsidR="002C03A1" w:rsidRPr="00676470">
        <w:rPr>
          <w:sz w:val="28"/>
          <w:szCs w:val="28"/>
        </w:rPr>
        <w:t xml:space="preserve"> №</w:t>
      </w:r>
      <w:r w:rsidR="009700EC">
        <w:rPr>
          <w:sz w:val="28"/>
          <w:szCs w:val="28"/>
          <w:lang w:val="en-US"/>
        </w:rPr>
        <w:t> </w:t>
      </w:r>
      <w:r w:rsidR="002C03A1" w:rsidRPr="00676470">
        <w:rPr>
          <w:sz w:val="28"/>
          <w:szCs w:val="28"/>
        </w:rPr>
        <w:t>2</w:t>
      </w:r>
      <w:r w:rsidR="00D441CD" w:rsidRPr="00676470">
        <w:rPr>
          <w:sz w:val="28"/>
          <w:szCs w:val="28"/>
        </w:rPr>
        <w:t xml:space="preserve"> к настоящему постановлению;</w:t>
      </w:r>
    </w:p>
    <w:p w14:paraId="34C16267" w14:textId="115542D4" w:rsidR="001E6315" w:rsidRPr="00676470" w:rsidRDefault="00787677" w:rsidP="006B1B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C6AE0" w:rsidRPr="00676470">
        <w:rPr>
          <w:sz w:val="28"/>
          <w:szCs w:val="28"/>
        </w:rPr>
        <w:t>)</w:t>
      </w:r>
      <w:r w:rsidR="004D48EF" w:rsidRPr="00676470">
        <w:rPr>
          <w:sz w:val="28"/>
          <w:szCs w:val="28"/>
        </w:rPr>
        <w:t> </w:t>
      </w:r>
      <w:r w:rsidR="001E6315" w:rsidRPr="00676470">
        <w:rPr>
          <w:sz w:val="28"/>
          <w:szCs w:val="28"/>
        </w:rPr>
        <w:t>в приложении № 4 к Программе «Подпрограмма «Развитие производства, переработки и реализации сельскохозяйственной продукции в Новосибирской области»:</w:t>
      </w:r>
    </w:p>
    <w:p w14:paraId="2186728A" w14:textId="10881DBA" w:rsidR="003E6FC2" w:rsidRDefault="00787677" w:rsidP="006B1B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676470">
        <w:rPr>
          <w:sz w:val="28"/>
          <w:szCs w:val="28"/>
        </w:rPr>
        <w:lastRenderedPageBreak/>
        <w:t>позицию</w:t>
      </w:r>
      <w:r w:rsidR="00501DAA" w:rsidRPr="00676470">
        <w:rPr>
          <w:sz w:val="28"/>
          <w:szCs w:val="28"/>
        </w:rPr>
        <w:t xml:space="preserve"> «</w:t>
      </w:r>
      <w:r w:rsidR="00501DAA" w:rsidRPr="00676470">
        <w:rPr>
          <w:rFonts w:eastAsiaTheme="minorHAnsi"/>
          <w:sz w:val="28"/>
          <w:szCs w:val="28"/>
          <w:lang w:eastAsia="en-US"/>
        </w:rPr>
        <w:t>Объемы финансирования подпрограммы (с расшифровкой по источникам и годам финансирования)</w:t>
      </w:r>
      <w:r w:rsidR="00501DAA" w:rsidRPr="00676470">
        <w:rPr>
          <w:sz w:val="28"/>
          <w:szCs w:val="28"/>
        </w:rPr>
        <w:t>» раздела «Паспорт подпрограммы государственной программы Новосибирской области»</w:t>
      </w:r>
      <w:r>
        <w:rPr>
          <w:sz w:val="28"/>
          <w:szCs w:val="28"/>
        </w:rPr>
        <w:t xml:space="preserve"> изложить в следующей редакции</w:t>
      </w:r>
      <w:r w:rsidR="001E6315" w:rsidRPr="00676470">
        <w:rPr>
          <w:sz w:val="28"/>
          <w:szCs w:val="28"/>
        </w:rPr>
        <w:t>:</w:t>
      </w:r>
    </w:p>
    <w:p w14:paraId="514F06DF" w14:textId="77777777" w:rsidR="00787677" w:rsidRDefault="00787677" w:rsidP="006B1B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"/>
        <w:gridCol w:w="2690"/>
        <w:gridCol w:w="7251"/>
      </w:tblGrid>
      <w:tr w:rsidR="00787677" w:rsidRPr="00AA4869" w14:paraId="147304B5" w14:textId="77777777" w:rsidTr="0005120C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68FB8" w14:textId="77777777" w:rsidR="00787677" w:rsidRPr="007B497E" w:rsidRDefault="00787677" w:rsidP="0005120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B91" w14:textId="77777777" w:rsidR="00787677" w:rsidRPr="007B0FE1" w:rsidRDefault="00787677" w:rsidP="0005120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0FE1">
              <w:rPr>
                <w:sz w:val="28"/>
                <w:szCs w:val="28"/>
              </w:rPr>
              <w:t>Объемы финансирования подпрограммы (с расшифровкой по источникам и годам финансирования)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902" w14:textId="163AFB55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Общий объем финансирования на реализацию подпрограммы составит 3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="00E664AF">
              <w:rPr>
                <w:rFonts w:eastAsiaTheme="minorHAnsi"/>
                <w:sz w:val="28"/>
                <w:szCs w:val="28"/>
                <w:lang w:eastAsia="en-US"/>
              </w:rPr>
              <w:t>70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664AF">
              <w:rPr>
                <w:rFonts w:eastAsiaTheme="minorHAnsi"/>
                <w:sz w:val="28"/>
                <w:szCs w:val="28"/>
                <w:lang w:eastAsia="en-US"/>
              </w:rPr>
              <w:t>328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E664AF">
              <w:rPr>
                <w:rFonts w:eastAsiaTheme="minorHAnsi"/>
                <w:sz w:val="28"/>
                <w:szCs w:val="28"/>
                <w:lang w:eastAsia="en-US"/>
              </w:rPr>
              <w:t>891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4BB863F6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- 4 724 921,591 тыс. руб.;</w:t>
            </w:r>
          </w:p>
          <w:p w14:paraId="7BDFC415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- 5 055 371,3 тыс. руб.;</w:t>
            </w:r>
          </w:p>
          <w:p w14:paraId="52725329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- 4 088 053,5 тыс. руб.;</w:t>
            </w:r>
          </w:p>
          <w:p w14:paraId="06ED3DB7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- 4 743 587,8 тыс. руб.;</w:t>
            </w:r>
          </w:p>
          <w:p w14:paraId="56654595" w14:textId="75203939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- 3 4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48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980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062B5680" w14:textId="4D894591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 xml:space="preserve">2 888 394,2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47A21928" w14:textId="4C9A2E8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2021 год - 2</w:t>
            </w:r>
            <w:r w:rsidR="0026110B">
              <w:rPr>
                <w:rFonts w:eastAsiaTheme="minorHAnsi"/>
                <w:sz w:val="28"/>
                <w:szCs w:val="28"/>
                <w:lang w:eastAsia="en-US"/>
              </w:rPr>
              <w:t> 883 979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proofErr w:type="gramStart"/>
            <w:r w:rsidR="0026110B">
              <w:rPr>
                <w:rFonts w:eastAsiaTheme="minorHAnsi"/>
                <w:sz w:val="28"/>
                <w:szCs w:val="28"/>
                <w:lang w:eastAsia="en-US"/>
              </w:rPr>
              <w:t xml:space="preserve">3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руб.;</w:t>
            </w:r>
          </w:p>
          <w:p w14:paraId="30ABF743" w14:textId="5F0BA561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год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="0026110B">
              <w:rPr>
                <w:rFonts w:eastAsiaTheme="minorHAnsi"/>
                <w:sz w:val="28"/>
                <w:szCs w:val="28"/>
                <w:lang w:eastAsia="en-US"/>
              </w:rPr>
              <w:t xml:space="preserve"> 2 916 146,4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5039961D" w14:textId="271E642D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год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="00D65B8A">
              <w:rPr>
                <w:rFonts w:eastAsiaTheme="minorHAnsi"/>
                <w:sz w:val="28"/>
                <w:szCs w:val="28"/>
                <w:lang w:eastAsia="en-US"/>
              </w:rPr>
              <w:t xml:space="preserve"> 2 910 447,4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4C40A908" w14:textId="78EDBEF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2024 год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="00D65B8A">
              <w:rPr>
                <w:rFonts w:eastAsiaTheme="minorHAnsi"/>
                <w:sz w:val="28"/>
                <w:szCs w:val="28"/>
                <w:lang w:eastAsia="en-US"/>
              </w:rPr>
              <w:t xml:space="preserve"> 2 910 447,4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67A17138" w14:textId="0F0A6A7E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из них за счет федерального бюджета -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 xml:space="preserve"> 17 209 228,991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руб.,</w:t>
            </w:r>
          </w:p>
          <w:p w14:paraId="37815EF7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- 2 811 052,791 тыс. руб.;</w:t>
            </w:r>
          </w:p>
          <w:p w14:paraId="7924F99A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- 2 348 487,8 тыс. руб.;</w:t>
            </w:r>
          </w:p>
          <w:p w14:paraId="1A887AEA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- 2 376 409,6 тыс. руб.;</w:t>
            </w:r>
          </w:p>
          <w:p w14:paraId="00E02121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- 2 456 711,0 тыс. руб.;</w:t>
            </w:r>
          </w:p>
          <w:p w14:paraId="3163925B" w14:textId="093495ED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- 1 680 018,3 тыс. руб. &lt;*&gt;;</w:t>
            </w:r>
          </w:p>
          <w:p w14:paraId="53F27CB5" w14:textId="442018D3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- 1 118 315,8 тыс. руб. &lt;*&gt;;</w:t>
            </w:r>
          </w:p>
          <w:p w14:paraId="18A71452" w14:textId="1830E11A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2021 год - 1 091 539, 1тыс. руб. &lt;*&gt;;</w:t>
            </w:r>
          </w:p>
          <w:p w14:paraId="5CC34070" w14:textId="234B1524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год - 1 108 898,2 тыс. руб. &lt;*&gt;;</w:t>
            </w:r>
          </w:p>
          <w:p w14:paraId="498C00CC" w14:textId="617BCCA9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год - 1 108 898,</w:t>
            </w:r>
            <w:r w:rsidR="00EF0EC7">
              <w:rPr>
                <w:rFonts w:eastAsiaTheme="minorHAnsi"/>
                <w:sz w:val="28"/>
                <w:szCs w:val="28"/>
                <w:lang w:eastAsia="en-US"/>
              </w:rPr>
              <w:t>2 тыс.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руб. &lt;*&gt;;</w:t>
            </w:r>
          </w:p>
          <w:p w14:paraId="1B077278" w14:textId="4CC9EE8D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- 1 108 898,2 тыс. руб. &lt;*&gt;;</w:t>
            </w:r>
          </w:p>
          <w:p w14:paraId="07BF2FB4" w14:textId="0F9A3726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 счет областного бюджета - 19 3</w:t>
            </w:r>
            <w:bookmarkStart w:id="1" w:name="_GoBack"/>
            <w:bookmarkEnd w:id="1"/>
            <w:r w:rsidR="00AB2711">
              <w:rPr>
                <w:rFonts w:eastAsiaTheme="minorHAnsi"/>
                <w:sz w:val="28"/>
                <w:szCs w:val="28"/>
                <w:lang w:eastAsia="en-US"/>
              </w:rPr>
              <w:t>61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B2711">
              <w:rPr>
                <w:rFonts w:eastAsiaTheme="minorHAnsi"/>
                <w:sz w:val="28"/>
                <w:szCs w:val="28"/>
                <w:lang w:eastAsia="en-US"/>
              </w:rPr>
              <w:t>099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AB2711"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4C95B227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- 1 913 868,8 тыс. руб.;</w:t>
            </w:r>
          </w:p>
          <w:p w14:paraId="25E070FD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- 2 706 883,5 тыс. руб.;</w:t>
            </w:r>
          </w:p>
          <w:p w14:paraId="2E5B6630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- 1 711 643,9 тыс. руб.;</w:t>
            </w:r>
          </w:p>
          <w:p w14:paraId="036C15D5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- 2 286 876,8 тыс. руб.;</w:t>
            </w:r>
          </w:p>
          <w:p w14:paraId="648E5069" w14:textId="553206C6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- 1 768 961,7 тыс. руб.;</w:t>
            </w:r>
          </w:p>
          <w:p w14:paraId="42AFC9A6" w14:textId="043F8B21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- 1 770 078,4 тыс. руб.;</w:t>
            </w:r>
          </w:p>
          <w:p w14:paraId="6CD7C8A8" w14:textId="6764D1F1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год - </w:t>
            </w:r>
            <w:r w:rsidR="004A0EB1">
              <w:rPr>
                <w:rFonts w:eastAsiaTheme="minorHAnsi"/>
                <w:sz w:val="28"/>
                <w:szCs w:val="28"/>
                <w:lang w:eastAsia="en-US"/>
              </w:rPr>
              <w:t xml:space="preserve"> 1 792 440,2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2D39CFB1" w14:textId="2A513203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год - </w:t>
            </w:r>
            <w:r w:rsidR="004A0EB1">
              <w:rPr>
                <w:rFonts w:eastAsiaTheme="minorHAnsi"/>
                <w:sz w:val="28"/>
                <w:szCs w:val="28"/>
                <w:lang w:eastAsia="en-US"/>
              </w:rPr>
              <w:t xml:space="preserve"> 1 807 248,2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1DE17A1E" w14:textId="04C0AEAF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год - </w:t>
            </w:r>
            <w:r w:rsidR="004A0EB1">
              <w:rPr>
                <w:rFonts w:eastAsiaTheme="minorHAnsi"/>
                <w:sz w:val="28"/>
                <w:szCs w:val="28"/>
                <w:lang w:eastAsia="en-US"/>
              </w:rPr>
              <w:t xml:space="preserve"> 1801 549,2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6E1688F1" w14:textId="2134875E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2024 год - </w:t>
            </w:r>
            <w:r w:rsidR="004A0EB1">
              <w:rPr>
                <w:rFonts w:eastAsiaTheme="minorHAnsi"/>
                <w:sz w:val="28"/>
                <w:szCs w:val="28"/>
                <w:lang w:eastAsia="en-US"/>
              </w:rPr>
              <w:t xml:space="preserve"> 1 801 549,2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</w:t>
            </w:r>
          </w:p>
          <w:p w14:paraId="719080A8" w14:textId="1C37D6B1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результате реализации мероприятий государственной программы за период 2015 - 2024 гг. планируется привлечь средства внебюджетных источников в сумме 14</w:t>
            </w:r>
            <w:r w:rsidR="005700F8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700F8">
              <w:rPr>
                <w:rFonts w:eastAsiaTheme="minorHAnsi"/>
                <w:sz w:val="28"/>
                <w:szCs w:val="28"/>
                <w:lang w:eastAsia="en-US"/>
              </w:rPr>
              <w:t>824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5700F8">
              <w:rPr>
                <w:rFonts w:eastAsiaTheme="minorHAnsi"/>
                <w:sz w:val="28"/>
                <w:szCs w:val="28"/>
                <w:lang w:eastAsia="en-US"/>
              </w:rPr>
              <w:t>047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5700F8">
              <w:rPr>
                <w:rFonts w:eastAsiaTheme="minorHAnsi"/>
                <w:sz w:val="28"/>
                <w:szCs w:val="28"/>
                <w:lang w:eastAsia="en-US"/>
              </w:rPr>
              <w:t>181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руб.,</w:t>
            </w:r>
          </w:p>
          <w:p w14:paraId="4FA497A7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2015 год - 14 100 799,371 тыс. руб.;</w:t>
            </w:r>
          </w:p>
          <w:p w14:paraId="785ACDC9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- 19 282 868,4 тыс. руб.;</w:t>
            </w:r>
          </w:p>
          <w:p w14:paraId="4E959C58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- 16 028 886,8 тыс. руб.;</w:t>
            </w:r>
          </w:p>
          <w:p w14:paraId="5C9BAD6A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- 14 984 805,11 тыс. руб.;</w:t>
            </w:r>
          </w:p>
          <w:p w14:paraId="5B58A65B" w14:textId="10ADB26B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- 14 9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94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333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72F2CBA5" w14:textId="05BE80EF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- 1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971 188,9 тыс. руб.;</w:t>
            </w:r>
          </w:p>
          <w:p w14:paraId="677B69EE" w14:textId="4EE51E40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год - 13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906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131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C06F53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049BCC5F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год - 13 851 677,7 тыс. руб.;</w:t>
            </w:r>
          </w:p>
          <w:p w14:paraId="67FC041E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год - 13 851 677,7 тыс. руб.;</w:t>
            </w:r>
          </w:p>
          <w:p w14:paraId="4A36E829" w14:textId="77777777" w:rsidR="001F7C91" w:rsidRDefault="001F7C91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- 13 851 677,7 тыс. руб.</w:t>
            </w:r>
          </w:p>
          <w:p w14:paraId="30C51994" w14:textId="30FCDF71" w:rsidR="00787677" w:rsidRPr="00AA4869" w:rsidRDefault="00787677" w:rsidP="001F7C91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14:paraId="2E62D710" w14:textId="2D07D05C" w:rsidR="00665B67" w:rsidRPr="00676470" w:rsidRDefault="00665B67" w:rsidP="00D07B8A">
      <w:pPr>
        <w:autoSpaceDE w:val="0"/>
        <w:autoSpaceDN w:val="0"/>
        <w:adjustRightInd w:val="0"/>
        <w:snapToGrid/>
        <w:spacing w:before="0" w:after="0"/>
        <w:jc w:val="both"/>
        <w:rPr>
          <w:sz w:val="28"/>
          <w:szCs w:val="28"/>
        </w:rPr>
      </w:pPr>
    </w:p>
    <w:p w14:paraId="5BFB3B21" w14:textId="06DEF5EC" w:rsidR="00D07B8A" w:rsidRDefault="00787677" w:rsidP="006B1B4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07B8A" w:rsidRPr="00676470">
        <w:rPr>
          <w:sz w:val="28"/>
          <w:szCs w:val="28"/>
        </w:rPr>
        <w:t>)</w:t>
      </w:r>
      <w:r w:rsidR="00D07B8A">
        <w:rPr>
          <w:sz w:val="28"/>
          <w:szCs w:val="28"/>
        </w:rPr>
        <w:t xml:space="preserve"> в </w:t>
      </w:r>
      <w:r w:rsidR="00D07B8A" w:rsidRPr="00676470">
        <w:rPr>
          <w:sz w:val="28"/>
          <w:szCs w:val="28"/>
        </w:rPr>
        <w:t>приложени</w:t>
      </w:r>
      <w:r w:rsidR="00D07B8A">
        <w:rPr>
          <w:sz w:val="28"/>
          <w:szCs w:val="28"/>
        </w:rPr>
        <w:t>и</w:t>
      </w:r>
      <w:r w:rsidR="00D07B8A" w:rsidRPr="00676470">
        <w:rPr>
          <w:sz w:val="28"/>
          <w:szCs w:val="28"/>
        </w:rPr>
        <w:t xml:space="preserve"> № 5 к Программе «Подпрограмма «Проведение противоэпизоотических и ветеринарно-санитарных мероприятий по предупреждению возникновения и распространения африканской чумы свиней и других заразных болезней животных, в том числе лейкоза крупного рогатого скота, на территории Новосибирской области</w:t>
      </w:r>
      <w:r w:rsidR="00D07B8A">
        <w:rPr>
          <w:sz w:val="28"/>
          <w:szCs w:val="28"/>
        </w:rPr>
        <w:t>»:</w:t>
      </w:r>
    </w:p>
    <w:p w14:paraId="589A184B" w14:textId="4864970F" w:rsidR="005F0A63" w:rsidRDefault="00501DAA" w:rsidP="00D07B8A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676470">
        <w:rPr>
          <w:sz w:val="28"/>
          <w:szCs w:val="28"/>
        </w:rPr>
        <w:t>позици</w:t>
      </w:r>
      <w:r w:rsidR="00D07B8A">
        <w:rPr>
          <w:sz w:val="28"/>
          <w:szCs w:val="28"/>
        </w:rPr>
        <w:t>ю</w:t>
      </w:r>
      <w:r w:rsidRPr="00676470">
        <w:rPr>
          <w:sz w:val="28"/>
          <w:szCs w:val="28"/>
        </w:rPr>
        <w:t xml:space="preserve"> «Объемы финансирования подпрограммы (с расшифровкой по источникам и годам финансирования)»</w:t>
      </w:r>
      <w:r w:rsidR="0042791B" w:rsidRPr="0042791B">
        <w:rPr>
          <w:sz w:val="28"/>
          <w:szCs w:val="28"/>
        </w:rPr>
        <w:t xml:space="preserve"> </w:t>
      </w:r>
      <w:r w:rsidR="0042791B" w:rsidRPr="00676470">
        <w:rPr>
          <w:sz w:val="28"/>
          <w:szCs w:val="28"/>
        </w:rPr>
        <w:t>раздела «Паспорт подпрограммы государственной программы Новосибирской области»</w:t>
      </w:r>
      <w:r w:rsidR="0042791B">
        <w:rPr>
          <w:sz w:val="28"/>
          <w:szCs w:val="28"/>
        </w:rPr>
        <w:t xml:space="preserve"> </w:t>
      </w:r>
      <w:r w:rsidR="0042791B" w:rsidRPr="00676470">
        <w:rPr>
          <w:sz w:val="28"/>
          <w:szCs w:val="28"/>
        </w:rPr>
        <w:t>изложить</w:t>
      </w:r>
      <w:r w:rsidR="00DD2792">
        <w:rPr>
          <w:sz w:val="28"/>
          <w:szCs w:val="28"/>
        </w:rPr>
        <w:t xml:space="preserve"> в следующей редакции</w:t>
      </w:r>
      <w:r w:rsidR="005F0A63" w:rsidRPr="00676470">
        <w:rPr>
          <w:sz w:val="28"/>
          <w:szCs w:val="28"/>
        </w:rPr>
        <w:t>:</w:t>
      </w:r>
    </w:p>
    <w:p w14:paraId="37E2F318" w14:textId="77777777" w:rsidR="00D07B8A" w:rsidRDefault="00D07B8A" w:rsidP="00D07B8A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50"/>
        <w:gridCol w:w="6973"/>
        <w:gridCol w:w="434"/>
      </w:tblGrid>
      <w:tr w:rsidR="0015136E" w:rsidRPr="007B497E" w14:paraId="465D3685" w14:textId="77777777" w:rsidTr="0005120C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4CA4F" w14:textId="77777777" w:rsidR="0015136E" w:rsidRPr="007B497E" w:rsidRDefault="0015136E" w:rsidP="0005120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14:paraId="16021BE8" w14:textId="77777777" w:rsidR="0015136E" w:rsidRPr="00440493" w:rsidRDefault="0015136E" w:rsidP="0005120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40493">
              <w:rPr>
                <w:sz w:val="28"/>
                <w:szCs w:val="28"/>
              </w:rPr>
              <w:t>Объемы финансирования подпрограммы (с расшифровкой по источникам и годам финансирования)</w:t>
            </w:r>
          </w:p>
        </w:tc>
        <w:tc>
          <w:tcPr>
            <w:tcW w:w="6973" w:type="dxa"/>
            <w:tcBorders>
              <w:right w:val="single" w:sz="4" w:space="0" w:color="auto"/>
            </w:tcBorders>
          </w:tcPr>
          <w:p w14:paraId="2FDD0DF7" w14:textId="6687D404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 xml:space="preserve">Общий объем финансирования на реализацию подпрограммы за счет всех источников финансирования составит 4 </w:t>
            </w:r>
            <w:r>
              <w:rPr>
                <w:sz w:val="28"/>
                <w:szCs w:val="28"/>
              </w:rPr>
              <w:t>340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176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EF355E">
              <w:rPr>
                <w:sz w:val="28"/>
                <w:szCs w:val="28"/>
              </w:rPr>
              <w:t xml:space="preserve"> тыс. руб., в том числе:</w:t>
            </w:r>
          </w:p>
          <w:p w14:paraId="4E6D791F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2015 год - 378 068,6 тыс. руб.;</w:t>
            </w:r>
          </w:p>
          <w:p w14:paraId="58CC8389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2016 год - 347 115,1 тыс. руб.;</w:t>
            </w:r>
          </w:p>
          <w:p w14:paraId="38DF007A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2017 год - 346 855,6 тыс. руб.;</w:t>
            </w:r>
          </w:p>
          <w:p w14:paraId="5E221CC3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2018 год - 419 953,5 тыс. руб.;</w:t>
            </w:r>
          </w:p>
          <w:p w14:paraId="5DB659E0" w14:textId="0E34A442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2019 год - 4</w:t>
            </w:r>
            <w:r>
              <w:rPr>
                <w:sz w:val="28"/>
                <w:szCs w:val="28"/>
              </w:rPr>
              <w:t>48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565</w:t>
            </w:r>
            <w:r w:rsidRPr="00EF355E">
              <w:rPr>
                <w:sz w:val="28"/>
                <w:szCs w:val="28"/>
              </w:rPr>
              <w:t>,4 тыс. руб.;</w:t>
            </w:r>
          </w:p>
          <w:p w14:paraId="37A2DBF0" w14:textId="4CDF61FF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2020 год - 4</w:t>
            </w:r>
            <w:r>
              <w:rPr>
                <w:sz w:val="28"/>
                <w:szCs w:val="28"/>
              </w:rPr>
              <w:t>53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7DDC5FCC" w14:textId="41A21F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2021 год - 4</w:t>
            </w:r>
            <w:r>
              <w:rPr>
                <w:sz w:val="28"/>
                <w:szCs w:val="28"/>
              </w:rPr>
              <w:t>71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315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0A541E9B" w14:textId="6042C6D3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2022 год - 4</w:t>
            </w:r>
            <w:r>
              <w:rPr>
                <w:sz w:val="28"/>
                <w:szCs w:val="28"/>
              </w:rPr>
              <w:t>91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5826DFC6" w14:textId="1ABA8FDE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2023 год - 4</w:t>
            </w:r>
            <w:r>
              <w:rPr>
                <w:sz w:val="28"/>
                <w:szCs w:val="28"/>
              </w:rPr>
              <w:t>91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666382FF" w14:textId="38B99631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2024 год - 4</w:t>
            </w:r>
            <w:r>
              <w:rPr>
                <w:sz w:val="28"/>
                <w:szCs w:val="28"/>
              </w:rPr>
              <w:t>91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12A56933" w14:textId="6DB17AFF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 xml:space="preserve">из них за счет средств областного бюджета - 4 </w:t>
            </w:r>
            <w:r>
              <w:rPr>
                <w:sz w:val="28"/>
                <w:szCs w:val="28"/>
              </w:rPr>
              <w:t>302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276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EF355E">
              <w:rPr>
                <w:sz w:val="28"/>
                <w:szCs w:val="28"/>
              </w:rPr>
              <w:t xml:space="preserve"> тыс. руб.:</w:t>
            </w:r>
          </w:p>
          <w:p w14:paraId="6EC186F7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2015 год - 340 168,6 тыс. руб.;</w:t>
            </w:r>
          </w:p>
          <w:p w14:paraId="1163AFD7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2016 год - 347 115,1 тыс. руб.;</w:t>
            </w:r>
          </w:p>
          <w:p w14:paraId="385D7331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2017 год - 346 855,6 тыс. руб.;</w:t>
            </w:r>
          </w:p>
          <w:p w14:paraId="7418FF75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2018 год - 419 953,5 тыс. руб.;</w:t>
            </w:r>
          </w:p>
          <w:p w14:paraId="7E0D117A" w14:textId="2B506014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2019 год - 4</w:t>
            </w:r>
            <w:r>
              <w:rPr>
                <w:sz w:val="28"/>
                <w:szCs w:val="28"/>
              </w:rPr>
              <w:t>48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565</w:t>
            </w:r>
            <w:r w:rsidRPr="00EF355E">
              <w:rPr>
                <w:sz w:val="28"/>
                <w:szCs w:val="28"/>
              </w:rPr>
              <w:t>,4 тыс. руб.;</w:t>
            </w:r>
          </w:p>
          <w:p w14:paraId="56647DC4" w14:textId="2AD66E98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2020 год - 4</w:t>
            </w:r>
            <w:r>
              <w:rPr>
                <w:sz w:val="28"/>
                <w:szCs w:val="28"/>
              </w:rPr>
              <w:t>53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688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68399933" w14:textId="59CF4B3D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2021 год - 4</w:t>
            </w:r>
            <w:r>
              <w:rPr>
                <w:sz w:val="28"/>
                <w:szCs w:val="28"/>
              </w:rPr>
              <w:t>71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315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04B720EF" w14:textId="3F967AF6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lastRenderedPageBreak/>
              <w:t>2022 год - 4</w:t>
            </w:r>
            <w:r>
              <w:rPr>
                <w:sz w:val="28"/>
                <w:szCs w:val="28"/>
              </w:rPr>
              <w:t>91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0077176B" w14:textId="630E974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2023 год - 4</w:t>
            </w:r>
            <w:r>
              <w:rPr>
                <w:sz w:val="28"/>
                <w:szCs w:val="28"/>
              </w:rPr>
              <w:t>91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73CA05E3" w14:textId="7D4C7A76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2024 год - 4</w:t>
            </w:r>
            <w:r>
              <w:rPr>
                <w:sz w:val="28"/>
                <w:szCs w:val="28"/>
              </w:rPr>
              <w:t>91</w:t>
            </w:r>
            <w:r w:rsidRPr="00EF35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538</w:t>
            </w:r>
            <w:r w:rsidRPr="00EF355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F355E">
              <w:rPr>
                <w:sz w:val="28"/>
                <w:szCs w:val="28"/>
              </w:rPr>
              <w:t xml:space="preserve"> тыс. руб.;</w:t>
            </w:r>
          </w:p>
          <w:p w14:paraId="2850C124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за счет средств внебюджетных источников - 37 900,0 тыс. руб.:</w:t>
            </w:r>
          </w:p>
          <w:p w14:paraId="3D0E41D8" w14:textId="77777777" w:rsidR="00EF355E" w:rsidRPr="00EF355E" w:rsidRDefault="00EF355E" w:rsidP="00EF35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EF355E">
              <w:rPr>
                <w:sz w:val="28"/>
                <w:szCs w:val="28"/>
              </w:rPr>
              <w:t>2015 год - 37 900 тыс. руб.</w:t>
            </w:r>
          </w:p>
          <w:p w14:paraId="14AF3351" w14:textId="2A9E7173" w:rsidR="0015136E" w:rsidRPr="00440493" w:rsidRDefault="0015136E" w:rsidP="0005120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505F1A" w14:textId="77777777" w:rsidR="0015136E" w:rsidRPr="007B497E" w:rsidRDefault="0015136E" w:rsidP="0005120C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lastRenderedPageBreak/>
              <w:t>»;</w:t>
            </w:r>
          </w:p>
        </w:tc>
      </w:tr>
    </w:tbl>
    <w:p w14:paraId="46DC6A08" w14:textId="77777777" w:rsidR="00DD2792" w:rsidRPr="00676470" w:rsidRDefault="00DD2792" w:rsidP="0042791B">
      <w:pPr>
        <w:autoSpaceDE w:val="0"/>
        <w:autoSpaceDN w:val="0"/>
        <w:adjustRightInd w:val="0"/>
        <w:snapToGrid/>
        <w:spacing w:before="0" w:after="0"/>
        <w:jc w:val="both"/>
        <w:rPr>
          <w:sz w:val="28"/>
          <w:szCs w:val="28"/>
        </w:rPr>
      </w:pPr>
    </w:p>
    <w:p w14:paraId="338A06E5" w14:textId="65C5E8FF" w:rsidR="00D07B8A" w:rsidRDefault="00D07B8A" w:rsidP="00D441CD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E682D" w:rsidRPr="00676470">
        <w:rPr>
          <w:sz w:val="28"/>
          <w:szCs w:val="28"/>
        </w:rPr>
        <w:t>) </w:t>
      </w:r>
      <w:r>
        <w:rPr>
          <w:sz w:val="28"/>
          <w:szCs w:val="28"/>
        </w:rPr>
        <w:t xml:space="preserve">в приложении №6 </w:t>
      </w:r>
      <w:r w:rsidRPr="00676470">
        <w:rPr>
          <w:sz w:val="28"/>
          <w:szCs w:val="28"/>
        </w:rPr>
        <w:t xml:space="preserve">к Программе «Подпрограмма </w:t>
      </w:r>
      <w:r>
        <w:rPr>
          <w:sz w:val="28"/>
          <w:szCs w:val="28"/>
        </w:rPr>
        <w:t xml:space="preserve">«Развитие </w:t>
      </w:r>
      <w:r w:rsidRPr="00676470">
        <w:rPr>
          <w:sz w:val="28"/>
          <w:szCs w:val="28"/>
        </w:rPr>
        <w:t>мелиорации сельскохозяйственных земель в Новосибирской области</w:t>
      </w:r>
      <w:r>
        <w:rPr>
          <w:sz w:val="28"/>
          <w:szCs w:val="28"/>
        </w:rPr>
        <w:t>»:</w:t>
      </w:r>
    </w:p>
    <w:p w14:paraId="1E09B6FA" w14:textId="0309D6A2" w:rsidR="0042791B" w:rsidRDefault="00A133D6" w:rsidP="0042791B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07B8A">
        <w:rPr>
          <w:sz w:val="28"/>
          <w:szCs w:val="28"/>
        </w:rPr>
        <w:t xml:space="preserve">позицию </w:t>
      </w:r>
      <w:r w:rsidR="0042791B" w:rsidRPr="00676470">
        <w:rPr>
          <w:sz w:val="28"/>
          <w:szCs w:val="28"/>
        </w:rPr>
        <w:t>«</w:t>
      </w:r>
      <w:r w:rsidR="0042791B" w:rsidRPr="00676470">
        <w:rPr>
          <w:rFonts w:eastAsiaTheme="minorHAnsi"/>
          <w:sz w:val="28"/>
          <w:szCs w:val="28"/>
          <w:lang w:eastAsia="en-US"/>
        </w:rPr>
        <w:t>Объемы финансирования подпрограммы (с расшифровкой по источникам и годам финансирования)</w:t>
      </w:r>
      <w:r w:rsidR="0042791B" w:rsidRPr="00676470">
        <w:rPr>
          <w:sz w:val="28"/>
          <w:szCs w:val="28"/>
        </w:rPr>
        <w:t>» раздела «Паспорт подпрограммы государственной программы Новосибирской области»</w:t>
      </w:r>
      <w:r w:rsidR="0042791B">
        <w:rPr>
          <w:sz w:val="28"/>
          <w:szCs w:val="28"/>
        </w:rPr>
        <w:t xml:space="preserve"> изложить в следующей редакции</w:t>
      </w:r>
      <w:r w:rsidR="0042791B" w:rsidRPr="00676470">
        <w:rPr>
          <w:sz w:val="28"/>
          <w:szCs w:val="28"/>
        </w:rPr>
        <w:t>:</w:t>
      </w:r>
    </w:p>
    <w:p w14:paraId="6F29042E" w14:textId="77777777" w:rsidR="0042791B" w:rsidRDefault="0042791B" w:rsidP="0042791B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tbl>
      <w:tblPr>
        <w:tblW w:w="99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"/>
        <w:gridCol w:w="2662"/>
        <w:gridCol w:w="6923"/>
      </w:tblGrid>
      <w:tr w:rsidR="0042791B" w:rsidRPr="00440493" w14:paraId="5469F177" w14:textId="77777777" w:rsidTr="008826D0">
        <w:trPr>
          <w:trHeight w:val="190"/>
        </w:trPr>
        <w:tc>
          <w:tcPr>
            <w:tcW w:w="3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E9A7E" w14:textId="77777777" w:rsidR="0042791B" w:rsidRPr="007B497E" w:rsidRDefault="0042791B" w:rsidP="00CD082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662" w:type="dxa"/>
            <w:tcBorders>
              <w:left w:val="single" w:sz="4" w:space="0" w:color="auto"/>
            </w:tcBorders>
          </w:tcPr>
          <w:p w14:paraId="76899D93" w14:textId="77777777" w:rsidR="0042791B" w:rsidRPr="00440493" w:rsidRDefault="0042791B" w:rsidP="00CD082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40493">
              <w:rPr>
                <w:sz w:val="28"/>
                <w:szCs w:val="28"/>
              </w:rPr>
              <w:t>Объемы финансирования подпрограммы (с расшифровкой по источникам и годам финансирования)</w:t>
            </w:r>
          </w:p>
        </w:tc>
        <w:tc>
          <w:tcPr>
            <w:tcW w:w="6923" w:type="dxa"/>
            <w:tcBorders>
              <w:right w:val="single" w:sz="4" w:space="0" w:color="auto"/>
            </w:tcBorders>
          </w:tcPr>
          <w:p w14:paraId="318B61DD" w14:textId="5A04CA4D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Объем финансирования на реализацию подпрограммы на период 2015 - 2024 гг. за счет всех источников финансирования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составляет </w:t>
            </w:r>
            <w:r w:rsidR="00D91FC3">
              <w:rPr>
                <w:rFonts w:eastAsiaTheme="minorHAnsi"/>
                <w:sz w:val="28"/>
                <w:szCs w:val="28"/>
                <w:lang w:eastAsia="en-US"/>
              </w:rPr>
              <w:t xml:space="preserve"> 250</w:t>
            </w:r>
            <w:proofErr w:type="gramEnd"/>
            <w:r w:rsidR="00D91FC3">
              <w:rPr>
                <w:rFonts w:eastAsiaTheme="minorHAnsi"/>
                <w:sz w:val="28"/>
                <w:szCs w:val="28"/>
                <w:lang w:eastAsia="en-US"/>
              </w:rPr>
              <w:t xml:space="preserve"> 340,8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14:paraId="4B36270A" w14:textId="2D701F76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федерального бюджета - </w:t>
            </w:r>
            <w:r w:rsidR="00D91FC3">
              <w:rPr>
                <w:rFonts w:eastAsiaTheme="minorHAnsi"/>
                <w:sz w:val="28"/>
                <w:szCs w:val="28"/>
                <w:lang w:eastAsia="en-US"/>
              </w:rPr>
              <w:t xml:space="preserve"> 158 013,9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руб., из них:</w:t>
            </w:r>
          </w:p>
          <w:p w14:paraId="7784769B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- 0,0 тыс. руб.;</w:t>
            </w:r>
          </w:p>
          <w:p w14:paraId="2FC71F8E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- 44 008,0 тыс. руб.;</w:t>
            </w:r>
          </w:p>
          <w:p w14:paraId="05125F2F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- 24 443,9 тыс. руб.;</w:t>
            </w:r>
          </w:p>
          <w:p w14:paraId="2CDA4453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- 10 403,0 тыс. руб.;</w:t>
            </w:r>
          </w:p>
          <w:p w14:paraId="4C7BEB1C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- 67 293,0 тыс. руб.;</w:t>
            </w:r>
          </w:p>
          <w:p w14:paraId="48F76B89" w14:textId="7F01BFEC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="00D91FC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935E2">
              <w:rPr>
                <w:rFonts w:eastAsiaTheme="minorHAnsi"/>
                <w:sz w:val="28"/>
                <w:szCs w:val="28"/>
                <w:lang w:eastAsia="en-US"/>
              </w:rPr>
              <w:t>11</w:t>
            </w:r>
            <w:r w:rsidR="00D91FC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935E2">
              <w:rPr>
                <w:rFonts w:eastAsiaTheme="minorHAnsi"/>
                <w:sz w:val="28"/>
                <w:szCs w:val="28"/>
                <w:lang w:eastAsia="en-US"/>
              </w:rPr>
              <w:t xml:space="preserve">866,0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56E542DB" w14:textId="23CB9D66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год - </w:t>
            </w:r>
            <w:r w:rsidR="000935E2">
              <w:rPr>
                <w:rFonts w:eastAsiaTheme="minorHAnsi"/>
                <w:sz w:val="28"/>
                <w:szCs w:val="28"/>
                <w:lang w:eastAsia="en-US"/>
              </w:rPr>
              <w:t xml:space="preserve">0,0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3442AE77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год - 0,0 тыс. руб.;</w:t>
            </w:r>
          </w:p>
          <w:p w14:paraId="7D2BDC13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год - 0,0 тыс. руб.;</w:t>
            </w:r>
          </w:p>
          <w:p w14:paraId="16A6C4BC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- 0,0 тыс. руб.;</w:t>
            </w:r>
          </w:p>
          <w:p w14:paraId="16D60F48" w14:textId="1EEE2DDF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областного бюджета - </w:t>
            </w:r>
            <w:r w:rsidR="00D91FC3">
              <w:rPr>
                <w:rFonts w:eastAsiaTheme="minorHAnsi"/>
                <w:sz w:val="28"/>
                <w:szCs w:val="28"/>
                <w:lang w:eastAsia="en-US"/>
              </w:rPr>
              <w:t xml:space="preserve"> 92 326,9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руб., из них:</w:t>
            </w:r>
          </w:p>
          <w:p w14:paraId="2D14EC5D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- 20 000,0 тыс. руб.;</w:t>
            </w:r>
          </w:p>
          <w:p w14:paraId="16BC6FE6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- 20 000,0 тыс. руб.;</w:t>
            </w:r>
          </w:p>
          <w:p w14:paraId="561D824D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- 20 000,0 тыс. руб.;</w:t>
            </w:r>
          </w:p>
          <w:p w14:paraId="451CA335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- 10 000,0 тыс. руб.;</w:t>
            </w:r>
          </w:p>
          <w:p w14:paraId="76ADFCEB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- 18 980,1 тыс. руб.;</w:t>
            </w:r>
          </w:p>
          <w:p w14:paraId="0BCCCD51" w14:textId="03A6F81D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год </w:t>
            </w:r>
            <w:r w:rsidR="000935E2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0935E2">
              <w:rPr>
                <w:rFonts w:eastAsiaTheme="minorHAnsi"/>
                <w:sz w:val="28"/>
                <w:szCs w:val="28"/>
                <w:lang w:eastAsia="en-US"/>
              </w:rPr>
              <w:t>3 346,8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14:paraId="4AED5F56" w14:textId="413CE7EB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год - </w:t>
            </w:r>
            <w:r w:rsidR="000935E2">
              <w:rPr>
                <w:rFonts w:eastAsiaTheme="minorHAnsi"/>
                <w:sz w:val="28"/>
                <w:szCs w:val="28"/>
                <w:lang w:eastAsia="en-US"/>
              </w:rPr>
              <w:t xml:space="preserve">0,0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0F6F47F4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год - 0,0 тыс. руб.;</w:t>
            </w:r>
          </w:p>
          <w:p w14:paraId="3B2809B9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год - 0,0 тыс. руб.;</w:t>
            </w:r>
          </w:p>
          <w:p w14:paraId="0A09CCE3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- 0,0 тыс. руб.</w:t>
            </w:r>
          </w:p>
          <w:p w14:paraId="3505C94D" w14:textId="12AE41AF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В результате реализации мероприятий подпрограммы за период 2015 - 2024 гг. планируется привлечь средства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сельхозтоваропроизводителей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(внебюджетные) в </w:t>
            </w:r>
            <w:r w:rsidR="0004318A">
              <w:rPr>
                <w:rFonts w:eastAsiaTheme="minorHAnsi"/>
                <w:sz w:val="28"/>
                <w:szCs w:val="28"/>
                <w:lang w:eastAsia="en-US"/>
              </w:rPr>
              <w:t>сумме 739</w:t>
            </w:r>
            <w:r w:rsidR="000E5D54">
              <w:rPr>
                <w:rFonts w:eastAsiaTheme="minorHAnsi"/>
                <w:sz w:val="28"/>
                <w:szCs w:val="28"/>
                <w:lang w:eastAsia="en-US"/>
              </w:rPr>
              <w:t xml:space="preserve"> 310,8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 &lt;*&gt;, в том числе:</w:t>
            </w:r>
          </w:p>
          <w:p w14:paraId="3A086896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- 52 076,2 тыс. руб.;</w:t>
            </w:r>
          </w:p>
          <w:p w14:paraId="6FA1259F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2016 год - 57 998,0 тыс. руб.;</w:t>
            </w:r>
          </w:p>
          <w:p w14:paraId="142D2A84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2017 год - 147 474,5 тыс. руб.;</w:t>
            </w:r>
          </w:p>
          <w:p w14:paraId="23C4D735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2018 год - 49 051,3 тыс. руб.;</w:t>
            </w:r>
          </w:p>
          <w:p w14:paraId="5180CA25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- 201 303,9 тыс. руб.;</w:t>
            </w:r>
          </w:p>
          <w:p w14:paraId="54D7C8A1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- 231 406,9 тыс. руб.;</w:t>
            </w:r>
          </w:p>
          <w:p w14:paraId="7538A47F" w14:textId="4B378711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год - </w:t>
            </w:r>
            <w:r w:rsidR="00A24E47">
              <w:rPr>
                <w:rFonts w:eastAsiaTheme="minorHAnsi"/>
                <w:sz w:val="28"/>
                <w:szCs w:val="28"/>
                <w:lang w:eastAsia="en-US"/>
              </w:rPr>
              <w:t xml:space="preserve">0,0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14:paraId="190B9E71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год - 0,0 тыс. руб.;</w:t>
            </w:r>
          </w:p>
          <w:p w14:paraId="6DCA03BB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год - 0,0 тыс. руб.;</w:t>
            </w:r>
          </w:p>
          <w:p w14:paraId="79FDFCFD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год - 0,0 тыс. руб.;</w:t>
            </w:r>
          </w:p>
          <w:p w14:paraId="1FDF7105" w14:textId="77777777" w:rsidR="0091559C" w:rsidRDefault="0091559C" w:rsidP="0091559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&lt;*&gt; Указаны прогнозные значения</w:t>
            </w:r>
          </w:p>
          <w:p w14:paraId="4C5AD9FF" w14:textId="77777777" w:rsidR="0042791B" w:rsidRPr="00440493" w:rsidRDefault="0042791B" w:rsidP="0042791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14:paraId="74887073" w14:textId="23742A21" w:rsidR="00D07B8A" w:rsidRDefault="00D07B8A" w:rsidP="00D441CD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14:paraId="2CF7C13F" w14:textId="6E04C167" w:rsidR="0004318A" w:rsidRDefault="00A133D6" w:rsidP="0004318A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4318A">
        <w:rPr>
          <w:sz w:val="28"/>
          <w:szCs w:val="28"/>
        </w:rPr>
        <w:t xml:space="preserve">) раздел </w:t>
      </w:r>
      <w:r w:rsidR="0004318A">
        <w:rPr>
          <w:sz w:val="28"/>
          <w:szCs w:val="28"/>
          <w:lang w:val="en-US"/>
        </w:rPr>
        <w:t>V</w:t>
      </w:r>
      <w:r w:rsidR="0004318A">
        <w:rPr>
          <w:sz w:val="28"/>
          <w:szCs w:val="28"/>
        </w:rPr>
        <w:t xml:space="preserve"> подпрограммы «Ресурсное обеспечение подпрограммы» изложить в следующей редакции:</w:t>
      </w:r>
    </w:p>
    <w:p w14:paraId="37BD5A04" w14:textId="77777777" w:rsidR="0004318A" w:rsidRDefault="0004318A" w:rsidP="0004318A">
      <w:pPr>
        <w:pStyle w:val="ConsPlusTitle"/>
        <w:jc w:val="center"/>
        <w:outlineLvl w:val="0"/>
        <w:rPr>
          <w:sz w:val="22"/>
        </w:rPr>
      </w:pPr>
    </w:p>
    <w:p w14:paraId="763313E8" w14:textId="77777777" w:rsidR="0004318A" w:rsidRPr="00C32CEA" w:rsidRDefault="0004318A" w:rsidP="0004318A">
      <w:pPr>
        <w:pStyle w:val="ConsPlusTitle"/>
        <w:jc w:val="center"/>
        <w:outlineLvl w:val="0"/>
      </w:pPr>
      <w:r>
        <w:t>«</w:t>
      </w:r>
      <w:r w:rsidRPr="00C32CEA">
        <w:t>V. Ресурсное обеспечение подпрограммы</w:t>
      </w:r>
      <w:r>
        <w:t>*</w:t>
      </w:r>
    </w:p>
    <w:p w14:paraId="208F9DEC" w14:textId="6F8FDA30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Объем финансирования на реализацию подпрограммы на период 2015 - 202</w:t>
      </w:r>
      <w:r w:rsidR="006D3A49">
        <w:rPr>
          <w:rFonts w:ascii="Times New Roman" w:hAnsi="Times New Roman" w:cs="Times New Roman"/>
          <w:sz w:val="28"/>
          <w:szCs w:val="28"/>
        </w:rPr>
        <w:t>4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гг. за счет всех источников финансирования </w:t>
      </w:r>
      <w:r w:rsidR="008826D0" w:rsidRPr="00C32CE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826D0">
        <w:rPr>
          <w:rFonts w:ascii="Times New Roman" w:hAnsi="Times New Roman" w:cs="Times New Roman"/>
          <w:sz w:val="28"/>
          <w:szCs w:val="28"/>
        </w:rPr>
        <w:t>250</w:t>
      </w:r>
      <w:r w:rsidR="006D3A49">
        <w:rPr>
          <w:rFonts w:ascii="Times New Roman" w:hAnsi="Times New Roman" w:cs="Times New Roman"/>
          <w:sz w:val="28"/>
          <w:szCs w:val="28"/>
        </w:rPr>
        <w:t xml:space="preserve"> 340,8 </w:t>
      </w:r>
      <w:r w:rsidRPr="00C32CEA">
        <w:rPr>
          <w:rFonts w:ascii="Times New Roman" w:hAnsi="Times New Roman" w:cs="Times New Roman"/>
          <w:sz w:val="28"/>
          <w:szCs w:val="28"/>
        </w:rPr>
        <w:t>тыс. руб., в том числе:</w:t>
      </w:r>
    </w:p>
    <w:p w14:paraId="40AA3D47" w14:textId="52F97EBB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158 </w:t>
      </w:r>
      <w:r w:rsidR="001E74F5">
        <w:rPr>
          <w:rFonts w:ascii="Times New Roman" w:hAnsi="Times New Roman" w:cs="Times New Roman"/>
          <w:sz w:val="28"/>
          <w:szCs w:val="28"/>
        </w:rPr>
        <w:t>013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1E74F5">
        <w:rPr>
          <w:rFonts w:ascii="Times New Roman" w:hAnsi="Times New Roman" w:cs="Times New Roman"/>
          <w:sz w:val="28"/>
          <w:szCs w:val="28"/>
        </w:rPr>
        <w:t>9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14:paraId="5DFD9EC3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2015 год - 0,0 тыс. руб.;</w:t>
      </w:r>
    </w:p>
    <w:p w14:paraId="65C0941A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2016 год - 44 008,0 тыс. руб.;</w:t>
      </w:r>
    </w:p>
    <w:p w14:paraId="27FE8D8D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2017 год - 24 443,9 тыс. руб.;</w:t>
      </w:r>
    </w:p>
    <w:p w14:paraId="6B892779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2018 год - 10 403,0 тыс. руб.;</w:t>
      </w:r>
    </w:p>
    <w:p w14:paraId="07BC3137" w14:textId="5BA5014A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2019 год </w:t>
      </w:r>
      <w:r w:rsidR="00930A79">
        <w:rPr>
          <w:rFonts w:ascii="Times New Roman" w:hAnsi="Times New Roman" w:cs="Times New Roman"/>
          <w:sz w:val="28"/>
          <w:szCs w:val="28"/>
        </w:rPr>
        <w:t>–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 w:rsidR="00930A79">
        <w:rPr>
          <w:rFonts w:ascii="Times New Roman" w:hAnsi="Times New Roman" w:cs="Times New Roman"/>
          <w:sz w:val="28"/>
          <w:szCs w:val="28"/>
        </w:rPr>
        <w:t>67 293,</w:t>
      </w:r>
      <w:r w:rsidR="00134B2E">
        <w:rPr>
          <w:rFonts w:ascii="Times New Roman" w:hAnsi="Times New Roman" w:cs="Times New Roman"/>
          <w:sz w:val="28"/>
          <w:szCs w:val="28"/>
        </w:rPr>
        <w:t xml:space="preserve">0 </w:t>
      </w:r>
      <w:r w:rsidR="00134B2E" w:rsidRPr="00C32CEA">
        <w:rPr>
          <w:rFonts w:ascii="Times New Roman" w:hAnsi="Times New Roman" w:cs="Times New Roman"/>
          <w:sz w:val="28"/>
          <w:szCs w:val="28"/>
        </w:rPr>
        <w:t>тыс.</w:t>
      </w:r>
      <w:r w:rsidRPr="00C32CEA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59B8BFF4" w14:textId="56BA0C4B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843CC7">
        <w:rPr>
          <w:rFonts w:ascii="Times New Roman" w:hAnsi="Times New Roman" w:cs="Times New Roman"/>
          <w:sz w:val="28"/>
          <w:szCs w:val="28"/>
        </w:rPr>
        <w:t xml:space="preserve">– 11 866,0 </w:t>
      </w:r>
      <w:r w:rsidR="00843CC7" w:rsidRPr="00C32CEA">
        <w:rPr>
          <w:rFonts w:ascii="Times New Roman" w:hAnsi="Times New Roman" w:cs="Times New Roman"/>
          <w:sz w:val="28"/>
          <w:szCs w:val="28"/>
        </w:rPr>
        <w:t>тыс.</w:t>
      </w:r>
      <w:r w:rsidRPr="00C32CEA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1FA8DD97" w14:textId="40082189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843CC7">
        <w:rPr>
          <w:rFonts w:ascii="Times New Roman" w:hAnsi="Times New Roman" w:cs="Times New Roman"/>
          <w:sz w:val="28"/>
          <w:szCs w:val="28"/>
        </w:rPr>
        <w:t xml:space="preserve"> 0,0 </w:t>
      </w:r>
      <w:r w:rsidRPr="00C32CEA">
        <w:rPr>
          <w:rFonts w:ascii="Times New Roman" w:hAnsi="Times New Roman" w:cs="Times New Roman"/>
          <w:sz w:val="28"/>
          <w:szCs w:val="28"/>
        </w:rPr>
        <w:t>тыс. руб.;</w:t>
      </w:r>
    </w:p>
    <w:p w14:paraId="2C49BD8D" w14:textId="443B22DD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843CC7">
        <w:rPr>
          <w:rFonts w:ascii="Times New Roman" w:hAnsi="Times New Roman" w:cs="Times New Roman"/>
          <w:sz w:val="28"/>
          <w:szCs w:val="28"/>
        </w:rPr>
        <w:t xml:space="preserve"> 0,0 </w:t>
      </w:r>
      <w:r w:rsidRPr="00C32CEA">
        <w:rPr>
          <w:rFonts w:ascii="Times New Roman" w:hAnsi="Times New Roman" w:cs="Times New Roman"/>
          <w:sz w:val="28"/>
          <w:szCs w:val="28"/>
        </w:rPr>
        <w:t>тыс. руб.;</w:t>
      </w:r>
    </w:p>
    <w:p w14:paraId="23F99FF1" w14:textId="7B0811EA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843CC7">
        <w:rPr>
          <w:rFonts w:ascii="Times New Roman" w:hAnsi="Times New Roman" w:cs="Times New Roman"/>
          <w:sz w:val="28"/>
          <w:szCs w:val="28"/>
        </w:rPr>
        <w:t xml:space="preserve"> 0,0 </w:t>
      </w:r>
      <w:r w:rsidRPr="00C32CEA">
        <w:rPr>
          <w:rFonts w:ascii="Times New Roman" w:hAnsi="Times New Roman" w:cs="Times New Roman"/>
          <w:sz w:val="28"/>
          <w:szCs w:val="28"/>
        </w:rPr>
        <w:t>тыс. руб.</w:t>
      </w:r>
      <w:r w:rsidR="00843CC7">
        <w:rPr>
          <w:rFonts w:ascii="Times New Roman" w:hAnsi="Times New Roman" w:cs="Times New Roman"/>
          <w:sz w:val="28"/>
          <w:szCs w:val="28"/>
        </w:rPr>
        <w:t>;</w:t>
      </w:r>
    </w:p>
    <w:p w14:paraId="7FA440E7" w14:textId="67A23B93" w:rsidR="00843CC7" w:rsidRPr="00C32CEA" w:rsidRDefault="00843CC7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0,0 тыс. руб.</w:t>
      </w:r>
    </w:p>
    <w:p w14:paraId="3A79B299" w14:textId="1CAFA473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- </w:t>
      </w:r>
      <w:r w:rsidR="00F70A3B">
        <w:rPr>
          <w:rFonts w:ascii="Times New Roman" w:hAnsi="Times New Roman" w:cs="Times New Roman"/>
          <w:sz w:val="28"/>
          <w:szCs w:val="28"/>
        </w:rPr>
        <w:t xml:space="preserve"> 92 326,9 </w:t>
      </w:r>
      <w:r w:rsidRPr="00C32CEA">
        <w:rPr>
          <w:rFonts w:ascii="Times New Roman" w:hAnsi="Times New Roman" w:cs="Times New Roman"/>
          <w:sz w:val="28"/>
          <w:szCs w:val="28"/>
        </w:rPr>
        <w:t>тыс. руб., из них:</w:t>
      </w:r>
    </w:p>
    <w:p w14:paraId="69C56D73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2015 год - 20 000,0 тыс. руб.;</w:t>
      </w:r>
    </w:p>
    <w:p w14:paraId="5604B4C2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2016 год - 20 000,0 тыс. руб.;</w:t>
      </w:r>
    </w:p>
    <w:p w14:paraId="0D976A78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2017 год - 20 000,0 тыс. руб.;</w:t>
      </w:r>
    </w:p>
    <w:p w14:paraId="04DC37F8" w14:textId="111F617F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F70A3B">
        <w:rPr>
          <w:rFonts w:ascii="Times New Roman" w:hAnsi="Times New Roman" w:cs="Times New Roman"/>
          <w:sz w:val="28"/>
          <w:szCs w:val="28"/>
        </w:rPr>
        <w:t xml:space="preserve"> 10 000,0 </w:t>
      </w:r>
      <w:r w:rsidRPr="00C32CEA">
        <w:rPr>
          <w:rFonts w:ascii="Times New Roman" w:hAnsi="Times New Roman" w:cs="Times New Roman"/>
          <w:sz w:val="28"/>
          <w:szCs w:val="28"/>
        </w:rPr>
        <w:t>тыс. руб.;</w:t>
      </w:r>
    </w:p>
    <w:p w14:paraId="0F5BC551" w14:textId="0EACF908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F70A3B">
        <w:rPr>
          <w:rFonts w:ascii="Times New Roman" w:hAnsi="Times New Roman" w:cs="Times New Roman"/>
          <w:sz w:val="28"/>
          <w:szCs w:val="28"/>
        </w:rPr>
        <w:t xml:space="preserve"> 18 980,1 </w:t>
      </w:r>
      <w:r w:rsidRPr="00C32CEA">
        <w:rPr>
          <w:rFonts w:ascii="Times New Roman" w:hAnsi="Times New Roman" w:cs="Times New Roman"/>
          <w:sz w:val="28"/>
          <w:szCs w:val="28"/>
        </w:rPr>
        <w:t>тыс. руб.;</w:t>
      </w:r>
    </w:p>
    <w:p w14:paraId="4EAD6BF2" w14:textId="2E34A7DD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2020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0A3B">
        <w:rPr>
          <w:rFonts w:ascii="Times New Roman" w:hAnsi="Times New Roman" w:cs="Times New Roman"/>
          <w:sz w:val="28"/>
          <w:szCs w:val="28"/>
        </w:rPr>
        <w:t xml:space="preserve"> 3 346,8 </w:t>
      </w:r>
      <w:r w:rsidRPr="00C32CEA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13139B" w14:textId="24823C8F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0A3B">
        <w:rPr>
          <w:rFonts w:ascii="Times New Roman" w:hAnsi="Times New Roman" w:cs="Times New Roman"/>
          <w:sz w:val="28"/>
          <w:szCs w:val="28"/>
        </w:rPr>
        <w:t xml:space="preserve"> 0,0 </w:t>
      </w:r>
      <w:r w:rsidRPr="00C32CEA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E40257" w14:textId="544118FE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70A3B">
        <w:rPr>
          <w:rFonts w:ascii="Times New Roman" w:hAnsi="Times New Roman" w:cs="Times New Roman"/>
          <w:sz w:val="28"/>
          <w:szCs w:val="28"/>
        </w:rPr>
        <w:t xml:space="preserve"> 0,0 </w:t>
      </w:r>
      <w:r w:rsidRPr="00C32CEA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3AA624" w14:textId="1439D6FF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813BF">
        <w:rPr>
          <w:rFonts w:ascii="Times New Roman" w:hAnsi="Times New Roman" w:cs="Times New Roman"/>
          <w:sz w:val="28"/>
          <w:szCs w:val="28"/>
        </w:rPr>
        <w:t xml:space="preserve"> 0,0 </w:t>
      </w:r>
      <w:r w:rsidRPr="00C32CEA">
        <w:rPr>
          <w:rFonts w:ascii="Times New Roman" w:hAnsi="Times New Roman" w:cs="Times New Roman"/>
          <w:sz w:val="28"/>
          <w:szCs w:val="28"/>
        </w:rPr>
        <w:t>тыс. руб.</w:t>
      </w:r>
      <w:r w:rsidR="006E7B9F">
        <w:rPr>
          <w:rFonts w:ascii="Times New Roman" w:hAnsi="Times New Roman" w:cs="Times New Roman"/>
          <w:sz w:val="28"/>
          <w:szCs w:val="28"/>
        </w:rPr>
        <w:t>;</w:t>
      </w:r>
    </w:p>
    <w:p w14:paraId="09F9BED2" w14:textId="3630FD9B" w:rsidR="006E7B9F" w:rsidRPr="00C32CEA" w:rsidRDefault="006E7B9F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0,0 тыс. руб.</w:t>
      </w:r>
    </w:p>
    <w:p w14:paraId="1F046129" w14:textId="4E510878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В результате реализации мероприятий по</w:t>
      </w:r>
      <w:r>
        <w:rPr>
          <w:rFonts w:ascii="Times New Roman" w:hAnsi="Times New Roman" w:cs="Times New Roman"/>
          <w:sz w:val="28"/>
          <w:szCs w:val="28"/>
        </w:rPr>
        <w:t>дпрограммы за период 2015 - 202</w:t>
      </w:r>
      <w:r w:rsidR="001005CB">
        <w:rPr>
          <w:rFonts w:ascii="Times New Roman" w:hAnsi="Times New Roman" w:cs="Times New Roman"/>
          <w:sz w:val="28"/>
          <w:szCs w:val="28"/>
        </w:rPr>
        <w:t>4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гг. планируется привлечь средства </w:t>
      </w:r>
      <w:proofErr w:type="spellStart"/>
      <w:r w:rsidRPr="00C32CEA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C32CEA">
        <w:rPr>
          <w:rFonts w:ascii="Times New Roman" w:hAnsi="Times New Roman" w:cs="Times New Roman"/>
          <w:sz w:val="28"/>
          <w:szCs w:val="28"/>
        </w:rPr>
        <w:t xml:space="preserve"> (внебюджетные) в </w:t>
      </w:r>
      <w:r w:rsidR="00734E1A" w:rsidRPr="00C32CE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34E1A">
        <w:rPr>
          <w:rFonts w:ascii="Times New Roman" w:hAnsi="Times New Roman" w:cs="Times New Roman"/>
          <w:sz w:val="28"/>
          <w:szCs w:val="28"/>
        </w:rPr>
        <w:t>739</w:t>
      </w:r>
      <w:r w:rsidR="00FB61C6">
        <w:rPr>
          <w:rFonts w:ascii="Times New Roman" w:hAnsi="Times New Roman" w:cs="Times New Roman"/>
          <w:sz w:val="28"/>
          <w:szCs w:val="28"/>
        </w:rPr>
        <w:t xml:space="preserve"> 310,8 </w:t>
      </w:r>
      <w:r w:rsidRPr="00C32CEA">
        <w:rPr>
          <w:rFonts w:ascii="Times New Roman" w:hAnsi="Times New Roman" w:cs="Times New Roman"/>
          <w:sz w:val="28"/>
          <w:szCs w:val="28"/>
        </w:rPr>
        <w:t>тыс. руб., в том числе:</w:t>
      </w:r>
    </w:p>
    <w:p w14:paraId="06103093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2015 год - 52 076,2 тыс. руб.;</w:t>
      </w:r>
    </w:p>
    <w:p w14:paraId="3624373E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2016 год - 57 998,0 тыс. руб.;</w:t>
      </w:r>
    </w:p>
    <w:p w14:paraId="26681613" w14:textId="77777777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- 147 474,50 тыс. </w:t>
      </w:r>
      <w:r w:rsidRPr="00C32CEA">
        <w:rPr>
          <w:rFonts w:ascii="Times New Roman" w:hAnsi="Times New Roman" w:cs="Times New Roman"/>
          <w:sz w:val="28"/>
          <w:szCs w:val="28"/>
        </w:rPr>
        <w:t>руб.;</w:t>
      </w:r>
    </w:p>
    <w:p w14:paraId="0223947F" w14:textId="3B67F665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B6145A">
        <w:rPr>
          <w:rFonts w:ascii="Times New Roman" w:hAnsi="Times New Roman" w:cs="Times New Roman"/>
          <w:sz w:val="28"/>
          <w:szCs w:val="28"/>
        </w:rPr>
        <w:t xml:space="preserve"> 49 051,3 </w:t>
      </w:r>
      <w:r w:rsidRPr="00C32CEA">
        <w:rPr>
          <w:rFonts w:ascii="Times New Roman" w:hAnsi="Times New Roman" w:cs="Times New Roman"/>
          <w:sz w:val="28"/>
          <w:szCs w:val="28"/>
        </w:rPr>
        <w:t>тыс. руб.;</w:t>
      </w:r>
    </w:p>
    <w:p w14:paraId="2A048B74" w14:textId="3908CBD6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B6145A">
        <w:rPr>
          <w:rFonts w:ascii="Times New Roman" w:hAnsi="Times New Roman" w:cs="Times New Roman"/>
          <w:sz w:val="28"/>
          <w:szCs w:val="28"/>
        </w:rPr>
        <w:t xml:space="preserve"> 201 303,9 </w:t>
      </w:r>
      <w:r w:rsidRPr="00C32CEA">
        <w:rPr>
          <w:rFonts w:ascii="Times New Roman" w:hAnsi="Times New Roman" w:cs="Times New Roman"/>
          <w:sz w:val="28"/>
          <w:szCs w:val="28"/>
        </w:rPr>
        <w:t>тыс. руб.;</w:t>
      </w:r>
    </w:p>
    <w:p w14:paraId="0B66A748" w14:textId="6240385A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2020 год - </w:t>
      </w:r>
      <w:r w:rsidR="00B6145A">
        <w:rPr>
          <w:rFonts w:ascii="Times New Roman" w:hAnsi="Times New Roman" w:cs="Times New Roman"/>
          <w:sz w:val="28"/>
          <w:szCs w:val="28"/>
        </w:rPr>
        <w:t xml:space="preserve"> 231 406,9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14:paraId="7C2C19DE" w14:textId="0DE83CBA" w:rsidR="0004318A" w:rsidRPr="00C32CE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B6145A">
        <w:rPr>
          <w:rFonts w:ascii="Times New Roman" w:hAnsi="Times New Roman" w:cs="Times New Roman"/>
          <w:sz w:val="28"/>
          <w:szCs w:val="28"/>
        </w:rPr>
        <w:t xml:space="preserve"> 0,0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14:paraId="42E95A00" w14:textId="1C8F3564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B6145A">
        <w:rPr>
          <w:rFonts w:ascii="Times New Roman" w:hAnsi="Times New Roman" w:cs="Times New Roman"/>
          <w:sz w:val="28"/>
          <w:szCs w:val="28"/>
        </w:rPr>
        <w:t xml:space="preserve"> 0,0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14:paraId="0D2E91B0" w14:textId="31564A32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B6145A">
        <w:rPr>
          <w:rFonts w:ascii="Times New Roman" w:hAnsi="Times New Roman" w:cs="Times New Roman"/>
          <w:sz w:val="28"/>
          <w:szCs w:val="28"/>
        </w:rPr>
        <w:t>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 w:rsidR="00B6145A">
        <w:rPr>
          <w:rFonts w:ascii="Times New Roman" w:hAnsi="Times New Roman" w:cs="Times New Roman"/>
          <w:sz w:val="28"/>
          <w:szCs w:val="28"/>
        </w:rPr>
        <w:t xml:space="preserve"> 0,0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B6145A">
        <w:rPr>
          <w:rFonts w:ascii="Times New Roman" w:hAnsi="Times New Roman" w:cs="Times New Roman"/>
          <w:sz w:val="28"/>
          <w:szCs w:val="28"/>
        </w:rPr>
        <w:t>;</w:t>
      </w:r>
    </w:p>
    <w:p w14:paraId="5669404C" w14:textId="27315587" w:rsidR="00B6145A" w:rsidRPr="00C32CEA" w:rsidRDefault="00B6145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0,0 тыс. руб.</w:t>
      </w:r>
    </w:p>
    <w:p w14:paraId="4E97BEB0" w14:textId="77777777" w:rsidR="0004318A" w:rsidRDefault="0004318A" w:rsidP="000431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Сводные финансовые затраты подпрограммы приведены в </w:t>
      </w:r>
      <w:hyperlink r:id="rId8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</w:t>
        </w:r>
        <w:r w:rsidRPr="00F1517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Pr="00C32CEA">
        <w:rPr>
          <w:rFonts w:ascii="Times New Roman" w:hAnsi="Times New Roman" w:cs="Times New Roman"/>
          <w:sz w:val="28"/>
          <w:szCs w:val="28"/>
        </w:rPr>
        <w:t xml:space="preserve"> к подпрограмме.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2D4CD2DF" w14:textId="28733F98" w:rsidR="00734E1A" w:rsidRPr="00A86616" w:rsidRDefault="00734E1A" w:rsidP="00734E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86616">
        <w:rPr>
          <w:rFonts w:ascii="Times New Roman" w:hAnsi="Times New Roman" w:cs="Times New Roman"/>
          <w:sz w:val="28"/>
          <w:szCs w:val="28"/>
        </w:rPr>
        <w:t xml:space="preserve">приложение № 3 к подпрограмме «Сводные финансовые затраты </w:t>
      </w:r>
      <w:r>
        <w:rPr>
          <w:rFonts w:ascii="Times New Roman" w:hAnsi="Times New Roman" w:cs="Times New Roman"/>
          <w:sz w:val="28"/>
          <w:szCs w:val="28"/>
        </w:rPr>
        <w:t>подпрограммы «</w:t>
      </w:r>
      <w:r w:rsidRPr="00A86616">
        <w:rPr>
          <w:rFonts w:ascii="Times New Roman" w:hAnsi="Times New Roman" w:cs="Times New Roman"/>
          <w:sz w:val="28"/>
          <w:szCs w:val="28"/>
        </w:rPr>
        <w:t>Развитие мелиорации сельскохозяйственных земель в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86616">
        <w:rPr>
          <w:rFonts w:ascii="Times New Roman" w:eastAsia="Calibri" w:hAnsi="Times New Roman" w:cs="Times New Roman"/>
          <w:sz w:val="28"/>
          <w:szCs w:val="28"/>
        </w:rPr>
        <w:t>изложить в редакции согласно приложению № 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A86616">
        <w:rPr>
          <w:rFonts w:ascii="Times New Roman" w:eastAsia="Calibri" w:hAnsi="Times New Roman" w:cs="Times New Roman"/>
          <w:sz w:val="28"/>
          <w:szCs w:val="28"/>
        </w:rPr>
        <w:t xml:space="preserve"> к настоящему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постановлению.</w:t>
      </w:r>
    </w:p>
    <w:p w14:paraId="0E30CEA7" w14:textId="0DDD90FF" w:rsidR="00886202" w:rsidRPr="00676470" w:rsidRDefault="00886202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14:paraId="4C112276" w14:textId="77777777" w:rsidR="00E242D7" w:rsidRPr="00676470" w:rsidRDefault="00E242D7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14:paraId="01749EFC" w14:textId="77777777" w:rsidR="00886202" w:rsidRPr="00676470" w:rsidRDefault="00886202" w:rsidP="0088620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14:paraId="799914F6" w14:textId="6EBCE21A" w:rsidR="00793C38" w:rsidRPr="00011577" w:rsidRDefault="00886202" w:rsidP="00011577">
      <w:pPr>
        <w:snapToGrid/>
        <w:spacing w:before="0" w:after="0"/>
        <w:ind w:right="21"/>
        <w:jc w:val="both"/>
        <w:rPr>
          <w:sz w:val="28"/>
          <w:szCs w:val="28"/>
        </w:rPr>
      </w:pPr>
      <w:r w:rsidRPr="00676470">
        <w:rPr>
          <w:sz w:val="28"/>
          <w:szCs w:val="28"/>
        </w:rPr>
        <w:t xml:space="preserve">Губернатор Новосибирской области                                                </w:t>
      </w:r>
      <w:r w:rsidR="00A2378A" w:rsidRPr="00676470">
        <w:rPr>
          <w:sz w:val="28"/>
          <w:szCs w:val="28"/>
        </w:rPr>
        <w:t xml:space="preserve">      </w:t>
      </w:r>
      <w:r w:rsidR="00011577">
        <w:rPr>
          <w:sz w:val="28"/>
          <w:szCs w:val="28"/>
        </w:rPr>
        <w:t xml:space="preserve">  А.А. Травников</w:t>
      </w:r>
    </w:p>
    <w:p w14:paraId="5018A11C" w14:textId="77777777" w:rsidR="00F13681" w:rsidRDefault="00F13681" w:rsidP="00886202">
      <w:pPr>
        <w:pStyle w:val="a9"/>
        <w:rPr>
          <w:sz w:val="20"/>
          <w:szCs w:val="20"/>
        </w:rPr>
      </w:pPr>
    </w:p>
    <w:p w14:paraId="7A025107" w14:textId="78A69039" w:rsidR="00786B7B" w:rsidRDefault="00786B7B" w:rsidP="00886202">
      <w:pPr>
        <w:pStyle w:val="a9"/>
        <w:rPr>
          <w:sz w:val="20"/>
          <w:szCs w:val="20"/>
        </w:rPr>
      </w:pPr>
    </w:p>
    <w:p w14:paraId="28F7E241" w14:textId="00B92EEB" w:rsidR="00B83860" w:rsidRDefault="00B83860" w:rsidP="00886202">
      <w:pPr>
        <w:pStyle w:val="a9"/>
        <w:rPr>
          <w:sz w:val="20"/>
          <w:szCs w:val="20"/>
        </w:rPr>
      </w:pPr>
    </w:p>
    <w:p w14:paraId="5B498B0B" w14:textId="242326E3" w:rsidR="00B83860" w:rsidRDefault="00B83860" w:rsidP="00886202">
      <w:pPr>
        <w:pStyle w:val="a9"/>
        <w:rPr>
          <w:sz w:val="20"/>
          <w:szCs w:val="20"/>
        </w:rPr>
      </w:pPr>
    </w:p>
    <w:p w14:paraId="739798BF" w14:textId="615DDAD6" w:rsidR="00B83860" w:rsidRDefault="00B83860" w:rsidP="00886202">
      <w:pPr>
        <w:pStyle w:val="a9"/>
        <w:rPr>
          <w:sz w:val="20"/>
          <w:szCs w:val="20"/>
        </w:rPr>
      </w:pPr>
    </w:p>
    <w:p w14:paraId="4726ACEB" w14:textId="64818822" w:rsidR="00690303" w:rsidRDefault="00690303" w:rsidP="00886202">
      <w:pPr>
        <w:pStyle w:val="a9"/>
        <w:rPr>
          <w:sz w:val="20"/>
          <w:szCs w:val="20"/>
        </w:rPr>
      </w:pPr>
    </w:p>
    <w:p w14:paraId="585069A0" w14:textId="28FAB68E" w:rsidR="007C6F6D" w:rsidRDefault="007C6F6D" w:rsidP="00886202">
      <w:pPr>
        <w:pStyle w:val="a9"/>
        <w:rPr>
          <w:sz w:val="20"/>
          <w:szCs w:val="20"/>
        </w:rPr>
      </w:pPr>
    </w:p>
    <w:p w14:paraId="353A244D" w14:textId="73AAF95E" w:rsidR="007C6F6D" w:rsidRDefault="007C6F6D" w:rsidP="00886202">
      <w:pPr>
        <w:pStyle w:val="a9"/>
        <w:rPr>
          <w:sz w:val="20"/>
          <w:szCs w:val="20"/>
        </w:rPr>
      </w:pPr>
    </w:p>
    <w:p w14:paraId="012D7720" w14:textId="3C09E003" w:rsidR="007C6F6D" w:rsidRDefault="007C6F6D" w:rsidP="00886202">
      <w:pPr>
        <w:pStyle w:val="a9"/>
        <w:rPr>
          <w:sz w:val="20"/>
          <w:szCs w:val="20"/>
        </w:rPr>
      </w:pPr>
    </w:p>
    <w:p w14:paraId="61E3AF66" w14:textId="05576EC0" w:rsidR="007C6F6D" w:rsidRDefault="007C6F6D" w:rsidP="00886202">
      <w:pPr>
        <w:pStyle w:val="a9"/>
        <w:rPr>
          <w:sz w:val="20"/>
          <w:szCs w:val="20"/>
        </w:rPr>
      </w:pPr>
    </w:p>
    <w:p w14:paraId="06406D0F" w14:textId="08541356" w:rsidR="007C6F6D" w:rsidRDefault="007C6F6D" w:rsidP="00886202">
      <w:pPr>
        <w:pStyle w:val="a9"/>
        <w:rPr>
          <w:sz w:val="20"/>
          <w:szCs w:val="20"/>
        </w:rPr>
      </w:pPr>
    </w:p>
    <w:p w14:paraId="1C768477" w14:textId="4F6D5D83" w:rsidR="007C6F6D" w:rsidRDefault="007C6F6D" w:rsidP="00886202">
      <w:pPr>
        <w:pStyle w:val="a9"/>
        <w:rPr>
          <w:sz w:val="20"/>
          <w:szCs w:val="20"/>
        </w:rPr>
      </w:pPr>
    </w:p>
    <w:p w14:paraId="31A958BC" w14:textId="1C010C63" w:rsidR="007C6F6D" w:rsidRDefault="007C6F6D" w:rsidP="00886202">
      <w:pPr>
        <w:pStyle w:val="a9"/>
        <w:rPr>
          <w:sz w:val="20"/>
          <w:szCs w:val="20"/>
        </w:rPr>
      </w:pPr>
    </w:p>
    <w:p w14:paraId="6F4503EF" w14:textId="483ED59F" w:rsidR="007C6F6D" w:rsidRDefault="007C6F6D" w:rsidP="00886202">
      <w:pPr>
        <w:pStyle w:val="a9"/>
        <w:rPr>
          <w:sz w:val="20"/>
          <w:szCs w:val="20"/>
        </w:rPr>
      </w:pPr>
    </w:p>
    <w:p w14:paraId="2D9622AF" w14:textId="64D335B7" w:rsidR="007C6F6D" w:rsidRDefault="007C6F6D" w:rsidP="00886202">
      <w:pPr>
        <w:pStyle w:val="a9"/>
        <w:rPr>
          <w:sz w:val="20"/>
          <w:szCs w:val="20"/>
        </w:rPr>
      </w:pPr>
    </w:p>
    <w:p w14:paraId="15C0A8F7" w14:textId="3A8C0259" w:rsidR="007C6F6D" w:rsidRDefault="007C6F6D" w:rsidP="00886202">
      <w:pPr>
        <w:pStyle w:val="a9"/>
        <w:rPr>
          <w:sz w:val="20"/>
          <w:szCs w:val="20"/>
        </w:rPr>
      </w:pPr>
    </w:p>
    <w:p w14:paraId="2842F14A" w14:textId="5DCB7958" w:rsidR="007C6F6D" w:rsidRDefault="007C6F6D" w:rsidP="00886202">
      <w:pPr>
        <w:pStyle w:val="a9"/>
        <w:rPr>
          <w:sz w:val="20"/>
          <w:szCs w:val="20"/>
        </w:rPr>
      </w:pPr>
    </w:p>
    <w:p w14:paraId="61FB05D9" w14:textId="5FCB543A" w:rsidR="007C6F6D" w:rsidRDefault="007C6F6D" w:rsidP="00886202">
      <w:pPr>
        <w:pStyle w:val="a9"/>
        <w:rPr>
          <w:sz w:val="20"/>
          <w:szCs w:val="20"/>
        </w:rPr>
      </w:pPr>
    </w:p>
    <w:p w14:paraId="166B2C36" w14:textId="36264F28" w:rsidR="007C6F6D" w:rsidRDefault="007C6F6D" w:rsidP="00886202">
      <w:pPr>
        <w:pStyle w:val="a9"/>
        <w:rPr>
          <w:sz w:val="20"/>
          <w:szCs w:val="20"/>
        </w:rPr>
      </w:pPr>
    </w:p>
    <w:p w14:paraId="76B7909D" w14:textId="394B34AF" w:rsidR="007C6F6D" w:rsidRDefault="007C6F6D" w:rsidP="00886202">
      <w:pPr>
        <w:pStyle w:val="a9"/>
        <w:rPr>
          <w:sz w:val="20"/>
          <w:szCs w:val="20"/>
        </w:rPr>
      </w:pPr>
    </w:p>
    <w:p w14:paraId="1530E223" w14:textId="33FCA0B6" w:rsidR="007C6F6D" w:rsidRDefault="007C6F6D" w:rsidP="00886202">
      <w:pPr>
        <w:pStyle w:val="a9"/>
        <w:rPr>
          <w:sz w:val="20"/>
          <w:szCs w:val="20"/>
        </w:rPr>
      </w:pPr>
    </w:p>
    <w:p w14:paraId="7DAE25BA" w14:textId="605B9D91" w:rsidR="007C6F6D" w:rsidRDefault="007C6F6D" w:rsidP="00886202">
      <w:pPr>
        <w:pStyle w:val="a9"/>
        <w:rPr>
          <w:sz w:val="20"/>
          <w:szCs w:val="20"/>
        </w:rPr>
      </w:pPr>
    </w:p>
    <w:p w14:paraId="35B8A11D" w14:textId="53D743B7" w:rsidR="007C6F6D" w:rsidRDefault="007C6F6D" w:rsidP="00886202">
      <w:pPr>
        <w:pStyle w:val="a9"/>
        <w:rPr>
          <w:sz w:val="20"/>
          <w:szCs w:val="20"/>
        </w:rPr>
      </w:pPr>
    </w:p>
    <w:p w14:paraId="6AE5EBD0" w14:textId="18511BBA" w:rsidR="007C6F6D" w:rsidRDefault="007C6F6D" w:rsidP="00886202">
      <w:pPr>
        <w:pStyle w:val="a9"/>
        <w:rPr>
          <w:sz w:val="20"/>
          <w:szCs w:val="20"/>
        </w:rPr>
      </w:pPr>
    </w:p>
    <w:p w14:paraId="44E47738" w14:textId="269A64D5" w:rsidR="00B83860" w:rsidRDefault="00B83860" w:rsidP="00886202">
      <w:pPr>
        <w:pStyle w:val="a9"/>
        <w:rPr>
          <w:sz w:val="20"/>
          <w:szCs w:val="20"/>
        </w:rPr>
      </w:pPr>
    </w:p>
    <w:p w14:paraId="785E9FD3" w14:textId="54288799" w:rsidR="00886202" w:rsidRPr="00C31AFE" w:rsidRDefault="00886202" w:rsidP="00886202">
      <w:pPr>
        <w:pStyle w:val="a9"/>
        <w:rPr>
          <w:sz w:val="20"/>
          <w:szCs w:val="20"/>
        </w:rPr>
      </w:pPr>
      <w:r w:rsidRPr="00C31AFE">
        <w:rPr>
          <w:sz w:val="20"/>
          <w:szCs w:val="20"/>
        </w:rPr>
        <w:t>Е.М. Лещенко</w:t>
      </w:r>
    </w:p>
    <w:p w14:paraId="61265364" w14:textId="77777777" w:rsidR="00886202" w:rsidRPr="00DA60AE" w:rsidRDefault="00886202" w:rsidP="00886202">
      <w:pPr>
        <w:pStyle w:val="a9"/>
        <w:rPr>
          <w:sz w:val="20"/>
          <w:szCs w:val="20"/>
        </w:rPr>
      </w:pPr>
      <w:r w:rsidRPr="00C31AFE">
        <w:rPr>
          <w:sz w:val="20"/>
          <w:szCs w:val="20"/>
        </w:rPr>
        <w:t>238 65 06</w:t>
      </w:r>
    </w:p>
    <w:sectPr w:rsidR="00886202" w:rsidRPr="00DA60AE" w:rsidSect="00BB36E5">
      <w:headerReference w:type="default" r:id="rId9"/>
      <w:headerReference w:type="first" r:id="rId10"/>
      <w:pgSz w:w="11909" w:h="16834"/>
      <w:pgMar w:top="1134" w:right="567" w:bottom="1134" w:left="1418" w:header="567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48B6C" w14:textId="77777777" w:rsidR="009768E4" w:rsidRDefault="009768E4">
      <w:pPr>
        <w:spacing w:before="0" w:after="0"/>
      </w:pPr>
      <w:r>
        <w:separator/>
      </w:r>
    </w:p>
  </w:endnote>
  <w:endnote w:type="continuationSeparator" w:id="0">
    <w:p w14:paraId="3B977B4C" w14:textId="77777777" w:rsidR="009768E4" w:rsidRDefault="009768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58421" w14:textId="77777777" w:rsidR="009768E4" w:rsidRDefault="009768E4">
      <w:pPr>
        <w:spacing w:before="0" w:after="0"/>
      </w:pPr>
      <w:r>
        <w:separator/>
      </w:r>
    </w:p>
  </w:footnote>
  <w:footnote w:type="continuationSeparator" w:id="0">
    <w:p w14:paraId="76E2F06E" w14:textId="77777777" w:rsidR="009768E4" w:rsidRDefault="009768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705133"/>
      <w:docPartObj>
        <w:docPartGallery w:val="Page Numbers (Top of Page)"/>
        <w:docPartUnique/>
      </w:docPartObj>
    </w:sdtPr>
    <w:sdtEndPr/>
    <w:sdtContent>
      <w:p w14:paraId="5E6B122C" w14:textId="54457A97" w:rsidR="000C61A6" w:rsidRDefault="000C61A6">
        <w:pPr>
          <w:pStyle w:val="a7"/>
          <w:jc w:val="center"/>
        </w:pPr>
        <w:r w:rsidRPr="009068DB">
          <w:rPr>
            <w:sz w:val="20"/>
            <w:szCs w:val="20"/>
          </w:rPr>
          <w:fldChar w:fldCharType="begin"/>
        </w:r>
        <w:r w:rsidRPr="009068DB">
          <w:rPr>
            <w:sz w:val="20"/>
            <w:szCs w:val="20"/>
          </w:rPr>
          <w:instrText>PAGE   \* MERGEFORMAT</w:instrText>
        </w:r>
        <w:r w:rsidRPr="009068DB">
          <w:rPr>
            <w:sz w:val="20"/>
            <w:szCs w:val="20"/>
          </w:rPr>
          <w:fldChar w:fldCharType="separate"/>
        </w:r>
        <w:r w:rsidR="00E354D7">
          <w:rPr>
            <w:noProof/>
            <w:sz w:val="20"/>
            <w:szCs w:val="20"/>
          </w:rPr>
          <w:t>9</w:t>
        </w:r>
        <w:r w:rsidRPr="009068DB">
          <w:rPr>
            <w:sz w:val="20"/>
            <w:szCs w:val="20"/>
          </w:rPr>
          <w:fldChar w:fldCharType="end"/>
        </w:r>
      </w:p>
    </w:sdtContent>
  </w:sdt>
  <w:p w14:paraId="4CA50723" w14:textId="77777777" w:rsidR="000C61A6" w:rsidRDefault="000C61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246641"/>
      <w:docPartObj>
        <w:docPartGallery w:val="Page Numbers (Top of Page)"/>
        <w:docPartUnique/>
      </w:docPartObj>
    </w:sdtPr>
    <w:sdtEndPr/>
    <w:sdtContent>
      <w:p w14:paraId="5E3E8208" w14:textId="77777777" w:rsidR="000C61A6" w:rsidRDefault="009768E4">
        <w:pPr>
          <w:pStyle w:val="a7"/>
          <w:jc w:val="center"/>
        </w:pPr>
      </w:p>
    </w:sdtContent>
  </w:sdt>
  <w:p w14:paraId="1F0F4D57" w14:textId="77777777" w:rsidR="000C61A6" w:rsidRDefault="000C61A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37A15DB7"/>
    <w:multiLevelType w:val="hybridMultilevel"/>
    <w:tmpl w:val="F954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76B31"/>
    <w:multiLevelType w:val="hybridMultilevel"/>
    <w:tmpl w:val="995A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D1FB2"/>
    <w:multiLevelType w:val="hybridMultilevel"/>
    <w:tmpl w:val="0EC612D0"/>
    <w:lvl w:ilvl="0" w:tplc="DF56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7C0C28C5"/>
    <w:multiLevelType w:val="hybridMultilevel"/>
    <w:tmpl w:val="7E0E79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C0021"/>
    <w:multiLevelType w:val="hybridMultilevel"/>
    <w:tmpl w:val="62AA6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илкова Татьяна Васильевна">
    <w15:presenceInfo w15:providerId="AD" w15:userId="S-1-5-21-2356655543-2162514679-1277178298-14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14"/>
    <w:rsid w:val="00005BA4"/>
    <w:rsid w:val="000114B9"/>
    <w:rsid w:val="00011565"/>
    <w:rsid w:val="00011577"/>
    <w:rsid w:val="0001277F"/>
    <w:rsid w:val="00023E41"/>
    <w:rsid w:val="00031F7A"/>
    <w:rsid w:val="00034466"/>
    <w:rsid w:val="0004318A"/>
    <w:rsid w:val="0004581A"/>
    <w:rsid w:val="0004631F"/>
    <w:rsid w:val="00051EE9"/>
    <w:rsid w:val="00062738"/>
    <w:rsid w:val="000718C8"/>
    <w:rsid w:val="00077B3F"/>
    <w:rsid w:val="000935E2"/>
    <w:rsid w:val="00094CA6"/>
    <w:rsid w:val="000A77C2"/>
    <w:rsid w:val="000A79B9"/>
    <w:rsid w:val="000B50BF"/>
    <w:rsid w:val="000C096E"/>
    <w:rsid w:val="000C61A6"/>
    <w:rsid w:val="000D222A"/>
    <w:rsid w:val="000D330D"/>
    <w:rsid w:val="000D4836"/>
    <w:rsid w:val="000D6836"/>
    <w:rsid w:val="000D756C"/>
    <w:rsid w:val="000E1902"/>
    <w:rsid w:val="000E5D54"/>
    <w:rsid w:val="000E6430"/>
    <w:rsid w:val="000E7921"/>
    <w:rsid w:val="000F365B"/>
    <w:rsid w:val="000F381B"/>
    <w:rsid w:val="000F54FF"/>
    <w:rsid w:val="001005CB"/>
    <w:rsid w:val="00117C12"/>
    <w:rsid w:val="00124706"/>
    <w:rsid w:val="001318C4"/>
    <w:rsid w:val="001334F4"/>
    <w:rsid w:val="00134A89"/>
    <w:rsid w:val="00134B2E"/>
    <w:rsid w:val="001371FB"/>
    <w:rsid w:val="0015136E"/>
    <w:rsid w:val="00151995"/>
    <w:rsid w:val="00152A91"/>
    <w:rsid w:val="0015404C"/>
    <w:rsid w:val="00157064"/>
    <w:rsid w:val="00173707"/>
    <w:rsid w:val="001754DD"/>
    <w:rsid w:val="00175A87"/>
    <w:rsid w:val="00187435"/>
    <w:rsid w:val="00190EE1"/>
    <w:rsid w:val="00197320"/>
    <w:rsid w:val="001A11E7"/>
    <w:rsid w:val="001A2248"/>
    <w:rsid w:val="001A3112"/>
    <w:rsid w:val="001B45E1"/>
    <w:rsid w:val="001D3B89"/>
    <w:rsid w:val="001D58BA"/>
    <w:rsid w:val="001E6315"/>
    <w:rsid w:val="001E682D"/>
    <w:rsid w:val="001E74F5"/>
    <w:rsid w:val="001F079C"/>
    <w:rsid w:val="001F319A"/>
    <w:rsid w:val="001F4C09"/>
    <w:rsid w:val="001F7C91"/>
    <w:rsid w:val="00202629"/>
    <w:rsid w:val="0021131D"/>
    <w:rsid w:val="00237692"/>
    <w:rsid w:val="00240EE9"/>
    <w:rsid w:val="00244C60"/>
    <w:rsid w:val="00256B0C"/>
    <w:rsid w:val="0026020A"/>
    <w:rsid w:val="0026110B"/>
    <w:rsid w:val="00265036"/>
    <w:rsid w:val="00270F4D"/>
    <w:rsid w:val="002753A7"/>
    <w:rsid w:val="00277361"/>
    <w:rsid w:val="00280299"/>
    <w:rsid w:val="002803BF"/>
    <w:rsid w:val="00284690"/>
    <w:rsid w:val="0029147B"/>
    <w:rsid w:val="00294C2D"/>
    <w:rsid w:val="00295139"/>
    <w:rsid w:val="002A2FA2"/>
    <w:rsid w:val="002A451D"/>
    <w:rsid w:val="002A5762"/>
    <w:rsid w:val="002A5C7F"/>
    <w:rsid w:val="002B5EE3"/>
    <w:rsid w:val="002C03A1"/>
    <w:rsid w:val="002C13AD"/>
    <w:rsid w:val="002D412B"/>
    <w:rsid w:val="002D6156"/>
    <w:rsid w:val="002E1A6E"/>
    <w:rsid w:val="002E4037"/>
    <w:rsid w:val="002E41C9"/>
    <w:rsid w:val="002F4113"/>
    <w:rsid w:val="00313FAD"/>
    <w:rsid w:val="00353E16"/>
    <w:rsid w:val="00356947"/>
    <w:rsid w:val="003613D5"/>
    <w:rsid w:val="00390A4D"/>
    <w:rsid w:val="003910C7"/>
    <w:rsid w:val="00394000"/>
    <w:rsid w:val="00397530"/>
    <w:rsid w:val="003A1E7E"/>
    <w:rsid w:val="003B3BEB"/>
    <w:rsid w:val="003C3153"/>
    <w:rsid w:val="003C5D33"/>
    <w:rsid w:val="003D3EEB"/>
    <w:rsid w:val="003D4398"/>
    <w:rsid w:val="003D5743"/>
    <w:rsid w:val="003E0B6A"/>
    <w:rsid w:val="003E2FA0"/>
    <w:rsid w:val="003E6FC2"/>
    <w:rsid w:val="003F0AD2"/>
    <w:rsid w:val="003F0F92"/>
    <w:rsid w:val="00402C39"/>
    <w:rsid w:val="00414B06"/>
    <w:rsid w:val="0042791B"/>
    <w:rsid w:val="00431FC6"/>
    <w:rsid w:val="00442AC3"/>
    <w:rsid w:val="00443DD2"/>
    <w:rsid w:val="00447965"/>
    <w:rsid w:val="00451EC2"/>
    <w:rsid w:val="00452D1E"/>
    <w:rsid w:val="004628F7"/>
    <w:rsid w:val="00463346"/>
    <w:rsid w:val="00482BBA"/>
    <w:rsid w:val="00483EE4"/>
    <w:rsid w:val="004A0EB1"/>
    <w:rsid w:val="004A3020"/>
    <w:rsid w:val="004A3FF7"/>
    <w:rsid w:val="004A795C"/>
    <w:rsid w:val="004B4A45"/>
    <w:rsid w:val="004D254A"/>
    <w:rsid w:val="004D39CB"/>
    <w:rsid w:val="004D48EF"/>
    <w:rsid w:val="004F5597"/>
    <w:rsid w:val="005006E0"/>
    <w:rsid w:val="00500B9D"/>
    <w:rsid w:val="0050177F"/>
    <w:rsid w:val="00501A0A"/>
    <w:rsid w:val="00501DAA"/>
    <w:rsid w:val="0050766B"/>
    <w:rsid w:val="00511E33"/>
    <w:rsid w:val="00514E94"/>
    <w:rsid w:val="0051512C"/>
    <w:rsid w:val="005152BA"/>
    <w:rsid w:val="005156D6"/>
    <w:rsid w:val="00516B7E"/>
    <w:rsid w:val="00525558"/>
    <w:rsid w:val="00525F3E"/>
    <w:rsid w:val="00531F0D"/>
    <w:rsid w:val="0053385B"/>
    <w:rsid w:val="005365F9"/>
    <w:rsid w:val="0055639C"/>
    <w:rsid w:val="00560ECE"/>
    <w:rsid w:val="00566DAB"/>
    <w:rsid w:val="005700F8"/>
    <w:rsid w:val="00570445"/>
    <w:rsid w:val="005712AB"/>
    <w:rsid w:val="00580A14"/>
    <w:rsid w:val="005840C0"/>
    <w:rsid w:val="0058483A"/>
    <w:rsid w:val="00584B3F"/>
    <w:rsid w:val="00586BBE"/>
    <w:rsid w:val="005B2734"/>
    <w:rsid w:val="005B7997"/>
    <w:rsid w:val="005C2C58"/>
    <w:rsid w:val="005C30E9"/>
    <w:rsid w:val="005D3797"/>
    <w:rsid w:val="005D5190"/>
    <w:rsid w:val="005F0A63"/>
    <w:rsid w:val="005F57D9"/>
    <w:rsid w:val="006151D6"/>
    <w:rsid w:val="00617F67"/>
    <w:rsid w:val="006210FB"/>
    <w:rsid w:val="006246EE"/>
    <w:rsid w:val="0063001C"/>
    <w:rsid w:val="00635778"/>
    <w:rsid w:val="006400C6"/>
    <w:rsid w:val="00640B90"/>
    <w:rsid w:val="00652384"/>
    <w:rsid w:val="00654656"/>
    <w:rsid w:val="00665B67"/>
    <w:rsid w:val="00676470"/>
    <w:rsid w:val="00680CEB"/>
    <w:rsid w:val="00680E77"/>
    <w:rsid w:val="0068434E"/>
    <w:rsid w:val="00690303"/>
    <w:rsid w:val="006A07CE"/>
    <w:rsid w:val="006A0A23"/>
    <w:rsid w:val="006A329E"/>
    <w:rsid w:val="006A724C"/>
    <w:rsid w:val="006B06B0"/>
    <w:rsid w:val="006B1B42"/>
    <w:rsid w:val="006B766C"/>
    <w:rsid w:val="006C15A4"/>
    <w:rsid w:val="006C6BF9"/>
    <w:rsid w:val="006D06A3"/>
    <w:rsid w:val="006D29E8"/>
    <w:rsid w:val="006D3A49"/>
    <w:rsid w:val="006D6FD0"/>
    <w:rsid w:val="006E494A"/>
    <w:rsid w:val="006E7B9F"/>
    <w:rsid w:val="006F2DE3"/>
    <w:rsid w:val="006F48E1"/>
    <w:rsid w:val="006F580C"/>
    <w:rsid w:val="006F5A35"/>
    <w:rsid w:val="0070708A"/>
    <w:rsid w:val="007162AF"/>
    <w:rsid w:val="00725D73"/>
    <w:rsid w:val="00730E8D"/>
    <w:rsid w:val="00734E1A"/>
    <w:rsid w:val="00735CC1"/>
    <w:rsid w:val="0075511B"/>
    <w:rsid w:val="0075673E"/>
    <w:rsid w:val="007672DB"/>
    <w:rsid w:val="00776657"/>
    <w:rsid w:val="00784508"/>
    <w:rsid w:val="0078625C"/>
    <w:rsid w:val="00786B7B"/>
    <w:rsid w:val="00787677"/>
    <w:rsid w:val="00793C38"/>
    <w:rsid w:val="007949F6"/>
    <w:rsid w:val="007A0A88"/>
    <w:rsid w:val="007A0AD1"/>
    <w:rsid w:val="007A44A4"/>
    <w:rsid w:val="007B034B"/>
    <w:rsid w:val="007B48BA"/>
    <w:rsid w:val="007C12BB"/>
    <w:rsid w:val="007C222B"/>
    <w:rsid w:val="007C6F6D"/>
    <w:rsid w:val="007C7047"/>
    <w:rsid w:val="007D3B49"/>
    <w:rsid w:val="007F73EE"/>
    <w:rsid w:val="00805F3F"/>
    <w:rsid w:val="008124A3"/>
    <w:rsid w:val="008231A7"/>
    <w:rsid w:val="0083165C"/>
    <w:rsid w:val="00834419"/>
    <w:rsid w:val="00836C9C"/>
    <w:rsid w:val="00843CC7"/>
    <w:rsid w:val="00846132"/>
    <w:rsid w:val="00855B7D"/>
    <w:rsid w:val="00865A52"/>
    <w:rsid w:val="00866560"/>
    <w:rsid w:val="00870C18"/>
    <w:rsid w:val="008826D0"/>
    <w:rsid w:val="00883257"/>
    <w:rsid w:val="00886202"/>
    <w:rsid w:val="0088685A"/>
    <w:rsid w:val="008A67F7"/>
    <w:rsid w:val="008A7513"/>
    <w:rsid w:val="008B412E"/>
    <w:rsid w:val="008C03EC"/>
    <w:rsid w:val="008C0E17"/>
    <w:rsid w:val="008C5236"/>
    <w:rsid w:val="008D1DC9"/>
    <w:rsid w:val="008E2D6C"/>
    <w:rsid w:val="009031E2"/>
    <w:rsid w:val="0091559C"/>
    <w:rsid w:val="0092160E"/>
    <w:rsid w:val="009222E8"/>
    <w:rsid w:val="009227E9"/>
    <w:rsid w:val="00924DBC"/>
    <w:rsid w:val="00930A79"/>
    <w:rsid w:val="00931224"/>
    <w:rsid w:val="00937CC9"/>
    <w:rsid w:val="00946E0E"/>
    <w:rsid w:val="00947D90"/>
    <w:rsid w:val="00956C95"/>
    <w:rsid w:val="00963DCB"/>
    <w:rsid w:val="009700EC"/>
    <w:rsid w:val="00970352"/>
    <w:rsid w:val="009768E4"/>
    <w:rsid w:val="00996361"/>
    <w:rsid w:val="009A6EE6"/>
    <w:rsid w:val="009B56F5"/>
    <w:rsid w:val="009C0A98"/>
    <w:rsid w:val="009C0EC5"/>
    <w:rsid w:val="009C22A0"/>
    <w:rsid w:val="009C7DA1"/>
    <w:rsid w:val="009D4C7D"/>
    <w:rsid w:val="009E0018"/>
    <w:rsid w:val="009E06C1"/>
    <w:rsid w:val="009E2584"/>
    <w:rsid w:val="009E5177"/>
    <w:rsid w:val="009E6725"/>
    <w:rsid w:val="009E72DF"/>
    <w:rsid w:val="009F73CA"/>
    <w:rsid w:val="00A01D15"/>
    <w:rsid w:val="00A133D6"/>
    <w:rsid w:val="00A13BAC"/>
    <w:rsid w:val="00A15A0C"/>
    <w:rsid w:val="00A2378A"/>
    <w:rsid w:val="00A24E47"/>
    <w:rsid w:val="00A265EB"/>
    <w:rsid w:val="00A37FE4"/>
    <w:rsid w:val="00A45C52"/>
    <w:rsid w:val="00A52E35"/>
    <w:rsid w:val="00A555B1"/>
    <w:rsid w:val="00A5618E"/>
    <w:rsid w:val="00A56A29"/>
    <w:rsid w:val="00A734F5"/>
    <w:rsid w:val="00A879C3"/>
    <w:rsid w:val="00A958C9"/>
    <w:rsid w:val="00AA1E41"/>
    <w:rsid w:val="00AB12DF"/>
    <w:rsid w:val="00AB2711"/>
    <w:rsid w:val="00AB2AD4"/>
    <w:rsid w:val="00AC0993"/>
    <w:rsid w:val="00AC4CC7"/>
    <w:rsid w:val="00AC6AE0"/>
    <w:rsid w:val="00AE38E3"/>
    <w:rsid w:val="00AE5A2B"/>
    <w:rsid w:val="00AF19E2"/>
    <w:rsid w:val="00AF545D"/>
    <w:rsid w:val="00AF7DF8"/>
    <w:rsid w:val="00B10669"/>
    <w:rsid w:val="00B1171F"/>
    <w:rsid w:val="00B11D35"/>
    <w:rsid w:val="00B20068"/>
    <w:rsid w:val="00B20357"/>
    <w:rsid w:val="00B22719"/>
    <w:rsid w:val="00B4642F"/>
    <w:rsid w:val="00B47BC8"/>
    <w:rsid w:val="00B6145A"/>
    <w:rsid w:val="00B71766"/>
    <w:rsid w:val="00B746D0"/>
    <w:rsid w:val="00B76D16"/>
    <w:rsid w:val="00B80FEE"/>
    <w:rsid w:val="00B83860"/>
    <w:rsid w:val="00B8783B"/>
    <w:rsid w:val="00B91561"/>
    <w:rsid w:val="00B9220D"/>
    <w:rsid w:val="00B950A8"/>
    <w:rsid w:val="00B967AC"/>
    <w:rsid w:val="00BB2D32"/>
    <w:rsid w:val="00BB3092"/>
    <w:rsid w:val="00BB36E5"/>
    <w:rsid w:val="00BC33AE"/>
    <w:rsid w:val="00BD07A3"/>
    <w:rsid w:val="00BE1F06"/>
    <w:rsid w:val="00BE7C5B"/>
    <w:rsid w:val="00BF75C0"/>
    <w:rsid w:val="00C06F53"/>
    <w:rsid w:val="00C10796"/>
    <w:rsid w:val="00C13263"/>
    <w:rsid w:val="00C16880"/>
    <w:rsid w:val="00C3021B"/>
    <w:rsid w:val="00C31AFE"/>
    <w:rsid w:val="00C32275"/>
    <w:rsid w:val="00C33290"/>
    <w:rsid w:val="00C33AC5"/>
    <w:rsid w:val="00C33CF1"/>
    <w:rsid w:val="00C4116D"/>
    <w:rsid w:val="00C41EAF"/>
    <w:rsid w:val="00C42149"/>
    <w:rsid w:val="00C63C5E"/>
    <w:rsid w:val="00C64DD8"/>
    <w:rsid w:val="00C70796"/>
    <w:rsid w:val="00C872B3"/>
    <w:rsid w:val="00C91CAB"/>
    <w:rsid w:val="00C95B38"/>
    <w:rsid w:val="00C9656D"/>
    <w:rsid w:val="00C97A34"/>
    <w:rsid w:val="00CA1459"/>
    <w:rsid w:val="00CA4A2A"/>
    <w:rsid w:val="00CB6E71"/>
    <w:rsid w:val="00CC0395"/>
    <w:rsid w:val="00CD0570"/>
    <w:rsid w:val="00CD3CFC"/>
    <w:rsid w:val="00CD4BBB"/>
    <w:rsid w:val="00CF1227"/>
    <w:rsid w:val="00CF62FA"/>
    <w:rsid w:val="00D033A2"/>
    <w:rsid w:val="00D07B8A"/>
    <w:rsid w:val="00D17EDC"/>
    <w:rsid w:val="00D210BD"/>
    <w:rsid w:val="00D32B67"/>
    <w:rsid w:val="00D42ACB"/>
    <w:rsid w:val="00D441CD"/>
    <w:rsid w:val="00D54C21"/>
    <w:rsid w:val="00D65B8A"/>
    <w:rsid w:val="00D7162C"/>
    <w:rsid w:val="00D7208B"/>
    <w:rsid w:val="00D7296C"/>
    <w:rsid w:val="00D768DE"/>
    <w:rsid w:val="00D80407"/>
    <w:rsid w:val="00D82D5A"/>
    <w:rsid w:val="00D86A09"/>
    <w:rsid w:val="00D87CD4"/>
    <w:rsid w:val="00D91FC3"/>
    <w:rsid w:val="00D960F9"/>
    <w:rsid w:val="00DA60AE"/>
    <w:rsid w:val="00DA61E5"/>
    <w:rsid w:val="00DB1999"/>
    <w:rsid w:val="00DB23A5"/>
    <w:rsid w:val="00DC01C5"/>
    <w:rsid w:val="00DC256D"/>
    <w:rsid w:val="00DD2792"/>
    <w:rsid w:val="00DE285C"/>
    <w:rsid w:val="00DE38F1"/>
    <w:rsid w:val="00DF6F1E"/>
    <w:rsid w:val="00E15EDA"/>
    <w:rsid w:val="00E161DE"/>
    <w:rsid w:val="00E22DDC"/>
    <w:rsid w:val="00E242D7"/>
    <w:rsid w:val="00E24678"/>
    <w:rsid w:val="00E32222"/>
    <w:rsid w:val="00E354D7"/>
    <w:rsid w:val="00E413ED"/>
    <w:rsid w:val="00E44C7B"/>
    <w:rsid w:val="00E46361"/>
    <w:rsid w:val="00E505BD"/>
    <w:rsid w:val="00E53FEA"/>
    <w:rsid w:val="00E56F51"/>
    <w:rsid w:val="00E62003"/>
    <w:rsid w:val="00E635CA"/>
    <w:rsid w:val="00E63C2C"/>
    <w:rsid w:val="00E647B2"/>
    <w:rsid w:val="00E65970"/>
    <w:rsid w:val="00E664AF"/>
    <w:rsid w:val="00E6771B"/>
    <w:rsid w:val="00E71674"/>
    <w:rsid w:val="00E74D8D"/>
    <w:rsid w:val="00E813BF"/>
    <w:rsid w:val="00E873AC"/>
    <w:rsid w:val="00E9199D"/>
    <w:rsid w:val="00E92057"/>
    <w:rsid w:val="00EA60DC"/>
    <w:rsid w:val="00EC133C"/>
    <w:rsid w:val="00EC7EA1"/>
    <w:rsid w:val="00ED623B"/>
    <w:rsid w:val="00EF0EC7"/>
    <w:rsid w:val="00EF355E"/>
    <w:rsid w:val="00F01EB8"/>
    <w:rsid w:val="00F06567"/>
    <w:rsid w:val="00F123B0"/>
    <w:rsid w:val="00F13681"/>
    <w:rsid w:val="00F13731"/>
    <w:rsid w:val="00F328E3"/>
    <w:rsid w:val="00F45ABE"/>
    <w:rsid w:val="00F51A4E"/>
    <w:rsid w:val="00F52651"/>
    <w:rsid w:val="00F55A95"/>
    <w:rsid w:val="00F70A3B"/>
    <w:rsid w:val="00F76EEF"/>
    <w:rsid w:val="00F77D93"/>
    <w:rsid w:val="00F84CFE"/>
    <w:rsid w:val="00F85BB8"/>
    <w:rsid w:val="00F97A53"/>
    <w:rsid w:val="00FB61C6"/>
    <w:rsid w:val="00FD2117"/>
    <w:rsid w:val="00FD4A55"/>
    <w:rsid w:val="00FD5866"/>
    <w:rsid w:val="00FE14A4"/>
    <w:rsid w:val="00FE40E6"/>
    <w:rsid w:val="00FE691A"/>
    <w:rsid w:val="00FF3994"/>
    <w:rsid w:val="00FF46C1"/>
    <w:rsid w:val="00FF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F21B"/>
  <w15:chartTrackingRefBased/>
  <w15:docId w15:val="{A2704344-689D-400B-A66B-2CD081941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02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62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6202"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6202"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862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86202"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886202"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86202"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86202"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86202"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62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86202"/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862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86202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86202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rsid w:val="00886202"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2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886202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rsid w:val="00886202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886202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886202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886202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page number"/>
    <w:basedOn w:val="a0"/>
    <w:uiPriority w:val="99"/>
    <w:rsid w:val="00886202"/>
    <w:rPr>
      <w:rFonts w:cs="Times New Roman"/>
    </w:rPr>
  </w:style>
  <w:style w:type="paragraph" w:styleId="31">
    <w:name w:val="Body Text Indent 3"/>
    <w:basedOn w:val="a"/>
    <w:link w:val="32"/>
    <w:uiPriority w:val="99"/>
    <w:rsid w:val="00886202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862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62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862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rsid w:val="0088620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886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4"/>
    <w:basedOn w:val="1"/>
    <w:next w:val="5"/>
    <w:uiPriority w:val="99"/>
    <w:rsid w:val="00886202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8862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8862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uiPriority w:val="99"/>
    <w:rsid w:val="00886202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rmal (Web)"/>
    <w:basedOn w:val="a"/>
    <w:uiPriority w:val="99"/>
    <w:rsid w:val="00886202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rsid w:val="008862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Title"/>
    <w:basedOn w:val="a"/>
    <w:link w:val="ae"/>
    <w:uiPriority w:val="99"/>
    <w:qFormat/>
    <w:rsid w:val="00886202"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Заголовок Знак"/>
    <w:basedOn w:val="a0"/>
    <w:link w:val="ad"/>
    <w:uiPriority w:val="99"/>
    <w:rsid w:val="008862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">
    <w:name w:val="Термин"/>
    <w:basedOn w:val="a"/>
    <w:next w:val="a"/>
    <w:uiPriority w:val="99"/>
    <w:rsid w:val="00886202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rsid w:val="00886202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rsid w:val="00886202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sid w:val="0088620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862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lock Text"/>
    <w:basedOn w:val="a"/>
    <w:uiPriority w:val="99"/>
    <w:rsid w:val="00886202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sid w:val="00886202"/>
    <w:rPr>
      <w:b/>
      <w:color w:val="000080"/>
      <w:sz w:val="20"/>
    </w:rPr>
  </w:style>
  <w:style w:type="character" w:customStyle="1" w:styleId="af3">
    <w:name w:val="Не вступил в силу"/>
    <w:uiPriority w:val="99"/>
    <w:rsid w:val="00886202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rsid w:val="00886202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sid w:val="00886202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rsid w:val="008862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886202"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86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86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uiPriority w:val="99"/>
    <w:rsid w:val="00886202"/>
    <w:rPr>
      <w:sz w:val="20"/>
    </w:rPr>
  </w:style>
  <w:style w:type="paragraph" w:customStyle="1" w:styleId="af9">
    <w:name w:val="Îñíîâíîé òåêñò"/>
    <w:basedOn w:val="afa"/>
    <w:uiPriority w:val="99"/>
    <w:rsid w:val="00886202"/>
    <w:rPr>
      <w:sz w:val="28"/>
      <w:szCs w:val="28"/>
    </w:rPr>
  </w:style>
  <w:style w:type="paragraph" w:customStyle="1" w:styleId="afa">
    <w:name w:val="Îáû÷íûé"/>
    <w:uiPriority w:val="99"/>
    <w:rsid w:val="0088620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Стиль полужирный"/>
    <w:uiPriority w:val="99"/>
    <w:rsid w:val="00886202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886202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e">
    <w:name w:val="Table Grid"/>
    <w:basedOn w:val="a1"/>
    <w:uiPriority w:val="59"/>
    <w:rsid w:val="00886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88620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886202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8862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886202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886202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886202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886202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886202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886202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886202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886202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rsid w:val="008862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1">
    <w:name w:val="заголовок 6"/>
    <w:basedOn w:val="a"/>
    <w:next w:val="a"/>
    <w:uiPriority w:val="99"/>
    <w:rsid w:val="00886202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88620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886202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886202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886202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886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Прикольный"/>
    <w:basedOn w:val="affa"/>
    <w:uiPriority w:val="99"/>
    <w:rsid w:val="00886202"/>
  </w:style>
  <w:style w:type="paragraph" w:customStyle="1" w:styleId="14">
    <w:name w:val="Знак Знак Знак Знак1 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886202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886202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886202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8862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"/>
    <w:link w:val="410"/>
    <w:uiPriority w:val="99"/>
    <w:locked/>
    <w:rsid w:val="00886202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886202"/>
    <w:pPr>
      <w:shd w:val="clear" w:color="auto" w:fill="FFFFFF"/>
      <w:snapToGrid/>
      <w:spacing w:before="240" w:after="480" w:line="240" w:lineRule="atLeast"/>
      <w:jc w:val="center"/>
    </w:pPr>
    <w:rPr>
      <w:rFonts w:asciiTheme="minorHAnsi" w:eastAsiaTheme="minorHAnsi" w:hAnsiTheme="minorHAnsi" w:cstheme="minorBidi"/>
      <w:b/>
      <w:sz w:val="18"/>
      <w:szCs w:val="22"/>
      <w:lang w:eastAsia="en-US"/>
    </w:rPr>
  </w:style>
  <w:style w:type="character" w:customStyle="1" w:styleId="36">
    <w:name w:val="Основной текст (3)"/>
    <w:link w:val="310"/>
    <w:uiPriority w:val="99"/>
    <w:locked/>
    <w:rsid w:val="00886202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886202"/>
    <w:pPr>
      <w:shd w:val="clear" w:color="auto" w:fill="FFFFFF"/>
      <w:snapToGrid/>
      <w:spacing w:before="300" w:after="240" w:line="240" w:lineRule="atLeast"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ff1">
    <w:name w:val="Текст (лев. подпись)"/>
    <w:basedOn w:val="a"/>
    <w:next w:val="a"/>
    <w:uiPriority w:val="99"/>
    <w:rsid w:val="00886202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886202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886202"/>
    <w:rPr>
      <w:rFonts w:ascii="Times New Roman" w:hAnsi="Times New Roman"/>
      <w:sz w:val="18"/>
    </w:rPr>
  </w:style>
  <w:style w:type="character" w:styleId="afff3">
    <w:name w:val="annotation reference"/>
    <w:basedOn w:val="a0"/>
    <w:uiPriority w:val="99"/>
    <w:semiHidden/>
    <w:unhideWhenUsed/>
    <w:rsid w:val="00886202"/>
    <w:rPr>
      <w:sz w:val="16"/>
      <w:szCs w:val="16"/>
    </w:rPr>
  </w:style>
  <w:style w:type="paragraph" w:styleId="afff4">
    <w:name w:val="annotation text"/>
    <w:basedOn w:val="a"/>
    <w:link w:val="afff5"/>
    <w:uiPriority w:val="99"/>
    <w:semiHidden/>
    <w:unhideWhenUsed/>
    <w:rsid w:val="00886202"/>
    <w:rPr>
      <w:sz w:val="20"/>
    </w:rPr>
  </w:style>
  <w:style w:type="character" w:customStyle="1" w:styleId="afff5">
    <w:name w:val="Текст примечания Знак"/>
    <w:basedOn w:val="a0"/>
    <w:link w:val="afff4"/>
    <w:uiPriority w:val="99"/>
    <w:semiHidden/>
    <w:rsid w:val="00886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886202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8862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8">
    <w:name w:val="Revision"/>
    <w:hidden/>
    <w:uiPriority w:val="99"/>
    <w:semiHidden/>
    <w:rsid w:val="008862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9">
    <w:name w:val="List Paragraph"/>
    <w:basedOn w:val="a"/>
    <w:uiPriority w:val="34"/>
    <w:qFormat/>
    <w:rsid w:val="00886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2DD5877D5AC48AC6C233FA7A20802490111D0FA8A2EEC70AB9DDB0DA84527F0EDD6E5BF111E8A30D8BA54EA01079B880F2FBB624596D56F24ED8BE4C2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54A06-3856-4582-B6FA-A554BDB9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Поддуева Ирина Сергеевна</dc:creator>
  <cp:keywords/>
  <dc:description/>
  <cp:lastModifiedBy>Вилкова Татьяна Васильевна</cp:lastModifiedBy>
  <cp:revision>59</cp:revision>
  <cp:lastPrinted>2019-10-24T02:17:00Z</cp:lastPrinted>
  <dcterms:created xsi:type="dcterms:W3CDTF">2019-10-18T08:41:00Z</dcterms:created>
  <dcterms:modified xsi:type="dcterms:W3CDTF">2019-10-24T02:19:00Z</dcterms:modified>
</cp:coreProperties>
</file>