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147" w:rsidRPr="009E2147" w:rsidRDefault="009E2147" w:rsidP="009E2147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bookmarkStart w:id="0" w:name="_GoBack"/>
      <w:bookmarkEnd w:id="0"/>
      <w:r w:rsidRPr="009E2147">
        <w:rPr>
          <w:rFonts w:ascii="Times New Roman" w:hAnsi="Times New Roman" w:cs="Times New Roman"/>
          <w:sz w:val="28"/>
          <w:szCs w:val="28"/>
        </w:rPr>
        <w:t>ПРИЛОЖЕНИЕ № 1</w:t>
      </w:r>
    </w:p>
    <w:p w:rsidR="009E2147" w:rsidRPr="009E2147" w:rsidRDefault="009E2147" w:rsidP="009E2147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>к приказу министерства сельского</w:t>
      </w:r>
    </w:p>
    <w:p w:rsidR="009E2147" w:rsidRPr="009E2147" w:rsidRDefault="009E2147" w:rsidP="009E2147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хозяйства Новосибирской области</w:t>
      </w:r>
    </w:p>
    <w:p w:rsidR="009E2147" w:rsidRPr="009E2147" w:rsidRDefault="009E2147" w:rsidP="009E2147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от 27.05.2020 №125-нпа _</w:t>
      </w:r>
    </w:p>
    <w:p w:rsidR="009E2147" w:rsidRPr="009E2147" w:rsidRDefault="009E2147" w:rsidP="009E2147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9E2147" w:rsidRPr="009E2147" w:rsidRDefault="009E2147" w:rsidP="009E2147">
      <w:pPr>
        <w:tabs>
          <w:tab w:val="left" w:pos="10773"/>
          <w:tab w:val="left" w:pos="10915"/>
        </w:tabs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«УТВЕРЖДЕНА</w:t>
      </w:r>
    </w:p>
    <w:p w:rsidR="009E2147" w:rsidRPr="009E2147" w:rsidRDefault="009E2147" w:rsidP="009E214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приказом министерства сельского</w:t>
      </w:r>
    </w:p>
    <w:p w:rsidR="009E2147" w:rsidRPr="009E2147" w:rsidRDefault="009E2147" w:rsidP="009E214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хозяйства Новосибирской области</w:t>
      </w:r>
    </w:p>
    <w:p w:rsidR="009E2147" w:rsidRPr="009E2147" w:rsidRDefault="009E2147" w:rsidP="009E2147">
      <w:pPr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   от 30.09.2019 № 133-нпа</w:t>
      </w:r>
    </w:p>
    <w:p w:rsidR="009E2147" w:rsidRPr="009E2147" w:rsidRDefault="009E2147" w:rsidP="009E2147">
      <w:pPr>
        <w:spacing w:after="0" w:line="240" w:lineRule="atLeast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E2147" w:rsidRPr="009E2147" w:rsidRDefault="009E2147" w:rsidP="009E2147">
      <w:pPr>
        <w:spacing w:after="0" w:line="240" w:lineRule="atLeast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E2147" w:rsidRPr="009E2147" w:rsidRDefault="009E2147" w:rsidP="009E214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9E2147" w:rsidRPr="009E2147" w:rsidRDefault="009E2147" w:rsidP="009E214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147" w:rsidRPr="009E2147" w:rsidRDefault="009E2147" w:rsidP="009E214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147" w:rsidRPr="009E2147" w:rsidRDefault="009E2147" w:rsidP="009E214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ПЛАН РАСХОДОВ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на реализацию проекта создания и развития крестьянского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(фермерского) хозяйства (грантов Агростартап),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на реализацию бизнес-плана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sz w:val="28"/>
          <w:szCs w:val="28"/>
        </w:rPr>
        <w:t>ИП Глава К(Ф)Х/заявитель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026" w:type="dxa"/>
        <w:tblInd w:w="-71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851"/>
        <w:gridCol w:w="1417"/>
        <w:gridCol w:w="1131"/>
        <w:gridCol w:w="992"/>
        <w:gridCol w:w="1276"/>
        <w:gridCol w:w="1846"/>
        <w:gridCol w:w="992"/>
        <w:gridCol w:w="1134"/>
        <w:gridCol w:w="1134"/>
        <w:gridCol w:w="1134"/>
      </w:tblGrid>
      <w:tr w:rsidR="009E2147" w:rsidRPr="009E2147" w:rsidTr="004932F5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Направление расходов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единиц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всего,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гранта, но не более 90% от затрат каждого приобретения</w:t>
            </w:r>
          </w:p>
        </w:tc>
        <w:tc>
          <w:tcPr>
            <w:tcW w:w="1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Собственные средства, 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но не менее 10% от затрат каждого приобретения</w:t>
            </w: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Собственные средства</w:t>
            </w:r>
          </w:p>
        </w:tc>
      </w:tr>
      <w:tr w:rsidR="009E2147" w:rsidRPr="009E2147" w:rsidTr="004932F5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привлеченные (заемные)</w:t>
            </w:r>
          </w:p>
        </w:tc>
      </w:tr>
      <w:tr w:rsidR="009E2147" w:rsidRPr="009E2147" w:rsidTr="004932F5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 банке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 сельскохозяйственном потребительском кредитно</w:t>
            </w: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 кооперативе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от третьих лиц</w:t>
            </w: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приобретение земельных участков из земель сельскохозяйственного назначения для осуществления деятельности крестьянского (фермерского) хозяйства с целью производства и (или) переработки сельскохозяйственной продукции в рамках реализации проекта «Агростартап»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разработку проектной документации для строительства или реконструкции производственных и складских зданий, объектов, предназначенных для производства, хранения и переработки сельскохозяйственной продукции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Par41"/>
            <w:bookmarkEnd w:id="1"/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приобретение, строительство, ремонт, модернизацию и (или) переустройство производственных и складских зданий, помещений, пристроек и сооружений, необходимых для производства, хранения и переработки сельскохозяйственной продукции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подключение производственных и складских зданий, помещений, пристроек и (или) сооружений, необходимых для производства, хранения и переработки сельскохозяйственной продукции, к электрическим, водо-, газо- и теплопроводным сетям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сельскохозяйственных животных 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(кроме свиней) и птицы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приобретение рыбопосадочного материала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Par73"/>
            <w:bookmarkEnd w:id="2"/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приобретение сельскохозяйственной техники, включая прицепное и навесное оборудование, грузового автомобильного транспорта, специализированного автомобильного транспорта для транспортировки сельскохозяйственной продукции и осуществления мобильной торговли, оборудования для производства, переработки и хранения сельскохозяйственной продукции (кроме оборудования, предназначенного для производства продукции свиноводства)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приобретение посадочного материала для закладки многолетних насаждений, в том числе виноградников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>внесение не менее 25%, но не более 50% средств в неделимый фонд сельскохозяйственного потребительского кооператива, членом которого является данное крестьянское (фермерское) хозяйство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погашение основного долга по кредитам, полученным в российских кредитных организациях в течение срока освоения гранта на цели, указанные в </w:t>
            </w:r>
            <w:hyperlink r:id="rId7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пунктах 1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8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3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7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плана расходов, но не более 20% стоимости проекта создания и (или) развития крестьянского (фермерского) хозяйства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крестьянского (фермерского) хозяйства</w:t>
      </w:r>
      <w:r w:rsidRPr="009E2147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t xml:space="preserve"> </w:t>
      </w:r>
      <w:r w:rsidRPr="009E2147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                      ____________________</w:t>
      </w:r>
    </w:p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lang w:eastAsia="ru-RU"/>
        </w:rPr>
      </w:pPr>
      <w:r w:rsidRPr="009E2147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</w:t>
      </w: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        (расшифровка подписи)</w:t>
      </w:r>
    </w:p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Бухгалтер  </w:t>
      </w: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__________________                        ________________________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(подпись)                                        (расшифровка подписи)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наличии)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«_____» __________________ 20 ___ г.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9E2147">
        <w:rPr>
          <w:rFonts w:ascii="Times New Roman" w:hAnsi="Times New Roman" w:cs="Times New Roman"/>
          <w:sz w:val="28"/>
          <w:szCs w:val="28"/>
        </w:rPr>
        <w:t>».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jc w:val="center"/>
        <w:rPr>
          <w:rFonts w:ascii="Times New Roman" w:hAnsi="Times New Roman" w:cs="Times New Roman"/>
          <w:sz w:val="28"/>
          <w:szCs w:val="28"/>
        </w:rPr>
        <w:sectPr w:rsidR="009E2147" w:rsidRPr="009E2147" w:rsidSect="00DD5556">
          <w:headerReference w:type="default" r:id="rId10"/>
          <w:headerReference w:type="first" r:id="rId11"/>
          <w:pgSz w:w="15840" w:h="12240" w:orient="landscape"/>
          <w:pgMar w:top="1134" w:right="672" w:bottom="476" w:left="1134" w:header="720" w:footer="720" w:gutter="0"/>
          <w:pgNumType w:start="1"/>
          <w:cols w:space="720"/>
          <w:titlePg/>
          <w:docGrid w:linePitch="299"/>
        </w:sectPr>
      </w:pPr>
    </w:p>
    <w:p w:rsidR="009E2147" w:rsidRPr="009E2147" w:rsidRDefault="009E2147" w:rsidP="009E2147">
      <w:pPr>
        <w:tabs>
          <w:tab w:val="left" w:pos="10632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9E2147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ПРИЛОЖЕНИЕ № 2</w:t>
      </w:r>
    </w:p>
    <w:p w:rsidR="009E2147" w:rsidRPr="009E2147" w:rsidRDefault="009E2147" w:rsidP="009E2147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>к приказу министерства сельского</w:t>
      </w:r>
    </w:p>
    <w:p w:rsidR="009E2147" w:rsidRPr="009E2147" w:rsidRDefault="009E2147" w:rsidP="009E2147">
      <w:pPr>
        <w:spacing w:after="0"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хозяйства Новосибирской области</w:t>
      </w:r>
    </w:p>
    <w:p w:rsidR="009E2147" w:rsidRPr="009E2147" w:rsidRDefault="009E2147" w:rsidP="009E2147">
      <w:pPr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  от 27.05.2020 №125-нпа      </w:t>
      </w:r>
    </w:p>
    <w:p w:rsidR="009E2147" w:rsidRPr="009E2147" w:rsidRDefault="009E2147" w:rsidP="009E2147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9E2147" w:rsidRPr="009E2147" w:rsidRDefault="009E2147" w:rsidP="009E2147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9E2147" w:rsidRPr="009E2147" w:rsidRDefault="009E2147" w:rsidP="009E2147">
      <w:pPr>
        <w:tabs>
          <w:tab w:val="left" w:pos="10773"/>
          <w:tab w:val="left" w:pos="10915"/>
        </w:tabs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«УТВЕРЖДЕНА</w:t>
      </w:r>
    </w:p>
    <w:p w:rsidR="009E2147" w:rsidRPr="009E2147" w:rsidRDefault="009E2147" w:rsidP="009E214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приказом министерства сельского</w:t>
      </w:r>
    </w:p>
    <w:p w:rsidR="009E2147" w:rsidRPr="009E2147" w:rsidRDefault="009E2147" w:rsidP="009E214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хозяйства Новосибирской области</w:t>
      </w:r>
    </w:p>
    <w:p w:rsidR="009E2147" w:rsidRPr="009E2147" w:rsidRDefault="009E2147" w:rsidP="009E2147">
      <w:pPr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9E2147">
        <w:rPr>
          <w:rFonts w:ascii="Times New Roman" w:hAnsi="Times New Roman"/>
          <w:sz w:val="28"/>
          <w:szCs w:val="28"/>
        </w:rPr>
        <w:t xml:space="preserve">                                                                    от 30.09.2019 № 133-нпа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9E2147" w:rsidRPr="009E2147" w:rsidRDefault="009E2147" w:rsidP="009E2147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47" w:rsidRPr="009E2147" w:rsidRDefault="009E2147" w:rsidP="009E2147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47" w:rsidRPr="009E2147" w:rsidRDefault="009E2147" w:rsidP="009E2147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ПЛАН РАСХОДОВ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на реализацию проекта создания и развития крестьянского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 xml:space="preserve">(фермерского) хозяйства (гранта Агростартап), на реализацию бизнес-плана 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>(на цели формирования неделимого фонда сельскохозяйственного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2147">
        <w:rPr>
          <w:rFonts w:ascii="Times New Roman" w:eastAsia="Times New Roman" w:hAnsi="Times New Roman" w:cs="Times New Roman"/>
          <w:b/>
          <w:sz w:val="28"/>
          <w:szCs w:val="28"/>
        </w:rPr>
        <w:t xml:space="preserve">потребительского кооператива) 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E21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E2147">
        <w:rPr>
          <w:rFonts w:ascii="Times New Roman" w:eastAsia="Times New Roman" w:hAnsi="Times New Roman" w:cs="Times New Roman"/>
          <w:sz w:val="24"/>
          <w:szCs w:val="24"/>
        </w:rPr>
        <w:t>грантополучатель</w:t>
      </w: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E2147" w:rsidRPr="009E2147" w:rsidRDefault="009E2147" w:rsidP="009E21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026" w:type="dxa"/>
        <w:tblInd w:w="-71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4"/>
        <w:gridCol w:w="2404"/>
        <w:gridCol w:w="993"/>
        <w:gridCol w:w="1417"/>
        <w:gridCol w:w="1134"/>
        <w:gridCol w:w="995"/>
        <w:gridCol w:w="1279"/>
        <w:gridCol w:w="1846"/>
        <w:gridCol w:w="992"/>
        <w:gridCol w:w="1134"/>
        <w:gridCol w:w="1134"/>
        <w:gridCol w:w="1134"/>
      </w:tblGrid>
      <w:tr w:rsidR="009E2147" w:rsidRPr="009E2147" w:rsidTr="004932F5"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Направление расходов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единиц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всего, руб.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гранта, но не более 90% от затрат каждого </w:t>
            </w: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приобретения</w:t>
            </w:r>
          </w:p>
        </w:tc>
        <w:tc>
          <w:tcPr>
            <w:tcW w:w="1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Собственные средства, 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но не менее 10% от затрат каждого приобретения</w:t>
            </w: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Собственные средства</w:t>
            </w:r>
          </w:p>
        </w:tc>
      </w:tr>
      <w:tr w:rsidR="009E2147" w:rsidRPr="009E2147" w:rsidTr="004932F5"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привлеченные (заемные)</w:t>
            </w:r>
          </w:p>
        </w:tc>
      </w:tr>
      <w:tr w:rsidR="009E2147" w:rsidRPr="009E2147" w:rsidTr="004932F5"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 банке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в сельскохозяйстве</w:t>
            </w: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нном потребительском кредитном кооперативе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от третьих лиц</w:t>
            </w:r>
          </w:p>
        </w:tc>
      </w:tr>
      <w:tr w:rsidR="009E2147" w:rsidRPr="009E2147" w:rsidTr="004932F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E2147" w:rsidRPr="009E2147" w:rsidTr="004932F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для производственных объектов сельскохозяйственного потребительского кооператива, предназначенных для заготовки, хранения, подработки, переработки, сортировки, убоя, охлаждения, подготовки к реализации, погрузки, разгрузки сельскохозяйственной продукции, дикорастущих плодов, грибов и ягод, а также продуктов переработки указанной продукции, оснащения лабораторий производственного </w:t>
            </w:r>
            <w:r w:rsidRPr="009E21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 качества и безопасности выпускаемой (производимой и перерабатываемой) продукции и проведения государственной ветеринарно-санитарной экспертизы (приобретение оборудования для лабораторного анализа качества сельскохозяйственной продукции)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оборудование, приобретаемое сельскохозяйственным потребительским кооперативом в соответствии с </w:t>
            </w:r>
            <w:hyperlink r:id="rId12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сельского хозяйства Российской Федерации от 18 ноября 2014 г. № 452 «Об утверждении Классификатора в области аквакультуры (рыбоводства)» </w:t>
            </w:r>
            <w:r w:rsidRPr="009E21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(зарегистрирован Министерством юстиции Российской Федерации       3 декабря 2014г., регистрационный № 35077) с изменениями, внесенными приказом Министерства сельского хозяйства Российской Федерации от 2 сентября 2019 г. № 516 «О внесении изменений в Классификатор в области аквакультуры (рыбоводства), утвержденный приказом Минсельхоза России от 18 ноября 2014г. № 452» (зарегистрирован Министерством юстиции Российской Федерации 12 ноября 2019 г., регистрационный № 56490), по номенклатуре, определенной разделом 4 «Объекты рыбоводной </w:t>
            </w:r>
            <w:r w:rsidRPr="009E21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инфраструктуры и иные объекты, используемые для осуществления аквакультуры (рыбоводства), а также специальные устройства и (или) технологии», за исключением группы кодов 04.01, 04.02, 04.06</w:t>
            </w: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сельскохозяйственная техника, специализированный транспорт, фургоны, прицепы, полуприцепы для транспортировки, обеспечения сохранности при перевозке и реализации сельскохозяйственной продукции и продуктов ее переработки, соответствующих кодам Общероссийского классификатора продукции по видам экономической </w:t>
            </w:r>
            <w:r w:rsidRPr="009E21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 (далее - ОКПД 2): </w:t>
            </w:r>
            <w:hyperlink r:id="rId13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22.22.19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4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27.52.14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5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28.13.14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6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28.22.17.190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7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28.22.18.210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28.22.18.220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 - </w:t>
            </w:r>
            <w:hyperlink r:id="rId19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28.22.18.224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0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28.22.18.230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 </w:t>
            </w:r>
            <w:hyperlink r:id="rId21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28.22.18.234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2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28.22.18.240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3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28.22.18.246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4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28.22.18.249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28.22.18.250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26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28.22.18.254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7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28.22.18.255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8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28.22.18.260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28.22.18.269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0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28.22.18.320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1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28.22.18.390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28.25.13.115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3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28.29.12.110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4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28.30.3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6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28.30.5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7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28.30.8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8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28.30.91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28.30.92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0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28.30.93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28.92.25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28.92.50.000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3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28.93.16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4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28.93.2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5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29.10.41.110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6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29.10.41.112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7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29.10.41.120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48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29.10.41.122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9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29.10.42.110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50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29.10.42.112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1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29.10.42.120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52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29.10.42.122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3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29.10.44.000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4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29.10.59.240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5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29.10.59.280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6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29.20.23.120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7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29.20.23.130</w:t>
              </w:r>
            </w:hyperlink>
            <w:r w:rsidRPr="009E214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8" w:history="1">
              <w:r w:rsidRPr="009E2147">
                <w:rPr>
                  <w:rFonts w:ascii="Times New Roman" w:hAnsi="Times New Roman" w:cs="Times New Roman"/>
                  <w:sz w:val="24"/>
                  <w:szCs w:val="24"/>
                </w:rPr>
                <w:t>28.93.14</w:t>
              </w:r>
            </w:hyperlink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E2147" w:rsidRPr="009E2147" w:rsidTr="004932F5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147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47" w:rsidRPr="009E2147" w:rsidRDefault="009E2147" w:rsidP="009E2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крестьянского (фермерского) хозяйства</w:t>
      </w:r>
      <w:r w:rsidRPr="009E2147"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t xml:space="preserve"> </w:t>
      </w:r>
      <w:r w:rsidRPr="009E2147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                      ____________________</w:t>
      </w:r>
    </w:p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lang w:eastAsia="ru-RU"/>
        </w:rPr>
      </w:pPr>
      <w:r w:rsidRPr="009E2147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</w:t>
      </w: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        (расшифровка подписи)</w:t>
      </w:r>
    </w:p>
    <w:p w:rsidR="009E2147" w:rsidRPr="009E2147" w:rsidRDefault="009E2147" w:rsidP="009E2147">
      <w:pPr>
        <w:tabs>
          <w:tab w:val="left" w:pos="709"/>
        </w:tabs>
        <w:suppressAutoHyphens/>
        <w:spacing w:after="0" w:line="240" w:lineRule="auto"/>
        <w:ind w:left="-180"/>
        <w:rPr>
          <w:rFonts w:ascii="Times New Roman" w:eastAsia="Times New Roman" w:hAnsi="Times New Roman" w:cs="Times New Roman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Бухгалтер  </w:t>
      </w: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__________________                        ________________________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(подпись)                                        (расшифровка подписи)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наличии)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147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«_____» __________________ 20 ___ г.</w:t>
      </w: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ind w:left="-284" w:firstLine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47" w:rsidRPr="009E2147" w:rsidRDefault="009E2147" w:rsidP="009E2147">
      <w:pPr>
        <w:tabs>
          <w:tab w:val="left" w:pos="2268"/>
          <w:tab w:val="left" w:pos="10205"/>
        </w:tabs>
        <w:spacing w:after="0" w:line="30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4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9E2147">
        <w:rPr>
          <w:rFonts w:ascii="Times New Roman" w:hAnsi="Times New Roman" w:cs="Times New Roman"/>
          <w:sz w:val="28"/>
          <w:szCs w:val="28"/>
        </w:rPr>
        <w:t>».</w:t>
      </w:r>
    </w:p>
    <w:p w:rsidR="000D08B5" w:rsidRPr="009E2147" w:rsidRDefault="000D08B5" w:rsidP="009E2147"/>
    <w:sectPr w:rsidR="000D08B5" w:rsidRPr="009E2147" w:rsidSect="009E2147">
      <w:headerReference w:type="default" r:id="rId59"/>
      <w:headerReference w:type="first" r:id="rId60"/>
      <w:pgSz w:w="16838" w:h="11906" w:orient="landscape"/>
      <w:pgMar w:top="1134" w:right="1134" w:bottom="567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8E4" w:rsidRDefault="00DA68E4" w:rsidP="00AC3056">
      <w:pPr>
        <w:spacing w:after="0" w:line="240" w:lineRule="auto"/>
      </w:pPr>
      <w:r>
        <w:separator/>
      </w:r>
    </w:p>
  </w:endnote>
  <w:endnote w:type="continuationSeparator" w:id="0">
    <w:p w:rsidR="00DA68E4" w:rsidRDefault="00DA68E4" w:rsidP="00AC3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8E4" w:rsidRDefault="00DA68E4" w:rsidP="00AC3056">
      <w:pPr>
        <w:spacing w:after="0" w:line="240" w:lineRule="auto"/>
      </w:pPr>
      <w:r>
        <w:separator/>
      </w:r>
    </w:p>
  </w:footnote>
  <w:footnote w:type="continuationSeparator" w:id="0">
    <w:p w:rsidR="00DA68E4" w:rsidRDefault="00DA68E4" w:rsidP="00AC30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8"/>
        <w:szCs w:val="28"/>
      </w:rPr>
      <w:id w:val="100487285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E2147" w:rsidRPr="00562588" w:rsidRDefault="009E2147">
        <w:pPr>
          <w:pStyle w:val="a5"/>
          <w:jc w:val="center"/>
          <w:rPr>
            <w:rFonts w:ascii="Times New Roman" w:hAnsi="Times New Roman"/>
            <w:sz w:val="20"/>
            <w:szCs w:val="20"/>
          </w:rPr>
        </w:pPr>
        <w:r w:rsidRPr="00562588">
          <w:rPr>
            <w:rFonts w:ascii="Times New Roman" w:hAnsi="Times New Roman"/>
            <w:sz w:val="20"/>
            <w:szCs w:val="20"/>
          </w:rPr>
          <w:fldChar w:fldCharType="begin"/>
        </w:r>
        <w:r w:rsidRPr="00562588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562588">
          <w:rPr>
            <w:rFonts w:ascii="Times New Roman" w:hAnsi="Times New Roman"/>
            <w:sz w:val="20"/>
            <w:szCs w:val="20"/>
          </w:rPr>
          <w:fldChar w:fldCharType="separate"/>
        </w:r>
        <w:r>
          <w:rPr>
            <w:rFonts w:ascii="Times New Roman" w:hAnsi="Times New Roman"/>
            <w:noProof/>
            <w:sz w:val="20"/>
            <w:szCs w:val="20"/>
          </w:rPr>
          <w:t>2</w:t>
        </w:r>
        <w:r w:rsidRPr="00562588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9E2147" w:rsidRPr="00DD5556" w:rsidRDefault="009E2147" w:rsidP="00DD5556">
    <w:pPr>
      <w:pStyle w:val="a5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2147" w:rsidRDefault="009E2147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26787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97494" w:rsidRPr="00597494" w:rsidRDefault="00597494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9749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9749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9749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E214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59749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C3056" w:rsidRDefault="00AC3056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494" w:rsidRDefault="00597494">
    <w:pPr>
      <w:pStyle w:val="a5"/>
      <w:jc w:val="center"/>
    </w:pPr>
  </w:p>
  <w:p w:rsidR="007E26DF" w:rsidRDefault="007E26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607"/>
    <w:rsid w:val="000C3758"/>
    <w:rsid w:val="000D08B5"/>
    <w:rsid w:val="00130F9A"/>
    <w:rsid w:val="002B1A16"/>
    <w:rsid w:val="002F5877"/>
    <w:rsid w:val="003D6342"/>
    <w:rsid w:val="003F0FC7"/>
    <w:rsid w:val="00511ED2"/>
    <w:rsid w:val="00597494"/>
    <w:rsid w:val="006D6D5D"/>
    <w:rsid w:val="006D7607"/>
    <w:rsid w:val="007153A1"/>
    <w:rsid w:val="007E26DF"/>
    <w:rsid w:val="008E34BB"/>
    <w:rsid w:val="009E2147"/>
    <w:rsid w:val="009F1CE6"/>
    <w:rsid w:val="00A45630"/>
    <w:rsid w:val="00AC3056"/>
    <w:rsid w:val="00B5425F"/>
    <w:rsid w:val="00C57A6A"/>
    <w:rsid w:val="00C67763"/>
    <w:rsid w:val="00C80B39"/>
    <w:rsid w:val="00C955C4"/>
    <w:rsid w:val="00CF70AD"/>
    <w:rsid w:val="00DA68E4"/>
    <w:rsid w:val="00DB4564"/>
    <w:rsid w:val="00FC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84B9DE"/>
  <w15:chartTrackingRefBased/>
  <w15:docId w15:val="{33DDFEFF-CBF5-42E2-92CE-80F988925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56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4563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C30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C3056"/>
  </w:style>
  <w:style w:type="paragraph" w:styleId="a7">
    <w:name w:val="footer"/>
    <w:basedOn w:val="a"/>
    <w:link w:val="a8"/>
    <w:uiPriority w:val="99"/>
    <w:unhideWhenUsed/>
    <w:rsid w:val="00AC30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C30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78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AA02B85363EEB656CA534BC54C2C9016A802F651416414DE9B76D6D2C8DEBDBCDB0EAE54560324BFEFE8B7DD2029D38CD276E7626AA35FBn0x2K" TargetMode="External"/><Relationship Id="rId18" Type="http://schemas.openxmlformats.org/officeDocument/2006/relationships/hyperlink" Target="consultantplus://offline/ref=5AA02B85363EEB656CA534BC54C2C9016A802F651416414DE9B76D6D2C8DEBDBCDB0EAE546643942F8FE8B7DD2029D38CD276E7626AA35FBn0x2K" TargetMode="External"/><Relationship Id="rId26" Type="http://schemas.openxmlformats.org/officeDocument/2006/relationships/hyperlink" Target="consultantplus://offline/ref=5AA02B85363EEB656CA534BC54C2C9016A802F651416414DE9B76D6D2C8DEBDBCDB0EAE546643947FEFE8B7DD2029D38CD276E7626AA35FBn0x2K" TargetMode="External"/><Relationship Id="rId39" Type="http://schemas.openxmlformats.org/officeDocument/2006/relationships/hyperlink" Target="consultantplus://offline/ref=5AA02B85363EEB656CA534BC54C2C9016A802F651416414DE9B76D6D2C8DEBDBCDB0EAE546673444FAFE8B7DD2029D38CD276E7626AA35FBn0x2K" TargetMode="External"/><Relationship Id="rId21" Type="http://schemas.openxmlformats.org/officeDocument/2006/relationships/hyperlink" Target="consultantplus://offline/ref=5AA02B85363EEB656CA534BC54C2C9016A802F651416414DE9B76D6D2C8DEBDBCDB0EAE546643940FAFE8B7DD2029D38CD276E7626AA35FBn0x2K" TargetMode="External"/><Relationship Id="rId34" Type="http://schemas.openxmlformats.org/officeDocument/2006/relationships/hyperlink" Target="consultantplus://offline/ref=5AA02B85363EEB656CA534BC54C2C9016A802F651416414DE9B76D6D2C8DEBDBCDB0EAE546673240F6FE8B7DD2029D38CD276E7626AA35FBn0x2K" TargetMode="External"/><Relationship Id="rId42" Type="http://schemas.openxmlformats.org/officeDocument/2006/relationships/hyperlink" Target="consultantplus://offline/ref=5AA02B85363EEB656CA534BC54C2C9016A802F651416414DE9B76D6D2C8DEBDBCDB0EAE546673846FCFE8B7DD2029D38CD276E7626AA35FBn0x2K" TargetMode="External"/><Relationship Id="rId47" Type="http://schemas.openxmlformats.org/officeDocument/2006/relationships/hyperlink" Target="consultantplus://offline/ref=5AA02B85363EEB656CA534BC54C2C9016A802F651416414DE9B76D6D2C8DEBDBCDB0EAE546663444FEFE8B7DD2029D38CD276E7626AA35FBn0x2K" TargetMode="External"/><Relationship Id="rId50" Type="http://schemas.openxmlformats.org/officeDocument/2006/relationships/hyperlink" Target="consultantplus://offline/ref=5AA02B85363EEB656CA534BC54C2C9016A802F651416414DE9B76D6D2C8DEBDBCDB0EAE546663445FAFE8B7DD2029D38CD276E7626AA35FBn0x2K" TargetMode="External"/><Relationship Id="rId55" Type="http://schemas.openxmlformats.org/officeDocument/2006/relationships/hyperlink" Target="consultantplus://offline/ref=5AA02B85363EEB656CA534BC54C2C9016A802F651416414DE9B76D6D2C8DEBDBCDB0EAE546663744FAFE8B7DD2029D38CD276E7626AA35FBn0x2K" TargetMode="External"/><Relationship Id="rId7" Type="http://schemas.openxmlformats.org/officeDocument/2006/relationships/hyperlink" Target="consultantplus://offline/ref=BC131F7EA6450C47326D4FC75222CC7D121D587314B75DEDAA22A04CB57DE02A301648BA39DF152AF41EDBED8ED3C9985574BBD6AEF42F17ODu1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5AA02B85363EEB656CA534BC54C2C9016A802F651416414DE9B76D6D2C8DEBDBCDB0EAE54664364AFEFE8B7DD2029D38CD276E7626AA35FBn0x2K" TargetMode="External"/><Relationship Id="rId29" Type="http://schemas.openxmlformats.org/officeDocument/2006/relationships/hyperlink" Target="consultantplus://offline/ref=5AA02B85363EEB656CA534BC54C2C9016A802F651416414DE9B76D6D2C8DEBDBCDB0EAE546643944FAFE8B7DD2029D38CD276E7626AA35FBn0x2K" TargetMode="External"/><Relationship Id="rId11" Type="http://schemas.openxmlformats.org/officeDocument/2006/relationships/header" Target="header2.xml"/><Relationship Id="rId24" Type="http://schemas.openxmlformats.org/officeDocument/2006/relationships/hyperlink" Target="consultantplus://offline/ref=5AA02B85363EEB656CA534BC54C2C9016A802F651416414DE9B76D6D2C8DEBDBCDB0EAE546643946FEFE8B7DD2029D38CD276E7626AA35FBn0x2K" TargetMode="External"/><Relationship Id="rId32" Type="http://schemas.openxmlformats.org/officeDocument/2006/relationships/hyperlink" Target="consultantplus://offline/ref=5AA02B85363EEB656CA534BC54C2C9016A802F651416414DE9B76D6D2C8DEBDBCDB0EAE546673144FCFE8B7DD2029D38CD276E7626AA35FBn0x2K" TargetMode="External"/><Relationship Id="rId37" Type="http://schemas.openxmlformats.org/officeDocument/2006/relationships/hyperlink" Target="consultantplus://offline/ref=5AA02B85363EEB656CA534BC54C2C9016A802F651416414DE9B76D6D2C8DEBDBCDB0EAE546673442FEFE8B7DD2029D38CD276E7626AA35FBn0x2K" TargetMode="External"/><Relationship Id="rId40" Type="http://schemas.openxmlformats.org/officeDocument/2006/relationships/hyperlink" Target="consultantplus://offline/ref=5AA02B85363EEB656CA534BC54C2C9016A802F651416414DE9B76D6D2C8DEBDBCDB0EAE546673444F6FE8B7DD2029D38CD276E7626AA35FBn0x2K" TargetMode="External"/><Relationship Id="rId45" Type="http://schemas.openxmlformats.org/officeDocument/2006/relationships/hyperlink" Target="consultantplus://offline/ref=5AA02B85363EEB656CA534BC54C2C9016A802F651416414DE9B76D6D2C8DEBDBCDB0EAE546663447FCFE8B7DD2029D38CD276E7626AA35FBn0x2K" TargetMode="External"/><Relationship Id="rId53" Type="http://schemas.openxmlformats.org/officeDocument/2006/relationships/hyperlink" Target="consultantplus://offline/ref=5AA02B85363EEB656CA534BC54C2C9016A802F651416414DE9B76D6D2C8DEBDBCDB0EAE54666344BFCFE8B7DD2029D38CD276E7626AA35FBn0x2K" TargetMode="External"/><Relationship Id="rId58" Type="http://schemas.openxmlformats.org/officeDocument/2006/relationships/hyperlink" Target="consultantplus://offline/ref=5AA02B85363EEB656CA534BC54C2C9016A802F651416414DE9B76D6D2C8DEBDBCDB0EAE546663141FEFE8B7DD2029D38CD276E7626AA35FBn0x2K" TargetMode="Externa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consultantplus://offline/ref=5AA02B85363EEB656CA534BC54C2C9016A802F651416414DE9B76D6D2C8DEBDBCDB0EAE546643943FAFE8B7DD2029D38CD276E7626AA35FBn0x2K" TargetMode="External"/><Relationship Id="rId14" Type="http://schemas.openxmlformats.org/officeDocument/2006/relationships/hyperlink" Target="consultantplus://offline/ref=5AA02B85363EEB656CA534BC54C2C9016A802F651416414DE9B76D6D2C8DEBDBCDB0EAE546653847F6FE8B7DD2029D38CD276E7626AA35FBn0x2K" TargetMode="External"/><Relationship Id="rId22" Type="http://schemas.openxmlformats.org/officeDocument/2006/relationships/hyperlink" Target="consultantplus://offline/ref=5AA02B85363EEB656CA534BC54C2C9016A802F651416414DE9B76D6D2C8DEBDBCDB0EAE546643940F8FE8B7DD2029D38CD276E7626AA35FBn0x2K" TargetMode="External"/><Relationship Id="rId27" Type="http://schemas.openxmlformats.org/officeDocument/2006/relationships/hyperlink" Target="consultantplus://offline/ref=5AA02B85363EEB656CA534BC54C2C9016A802F651416414DE9B76D6D2C8DEBDBCDB0EAE546643947FCFE8B7DD2029D38CD276E7626AA35FBn0x2K" TargetMode="External"/><Relationship Id="rId30" Type="http://schemas.openxmlformats.org/officeDocument/2006/relationships/hyperlink" Target="consultantplus://offline/ref=5AA02B85363EEB656CA534BC54C2C9016A802F651416414DE9B76D6D2C8DEBDBCDB0EAE54664394AFCFE8B7DD2029D38CD276E7626AA35FBn0x2K" TargetMode="External"/><Relationship Id="rId35" Type="http://schemas.openxmlformats.org/officeDocument/2006/relationships/hyperlink" Target="consultantplus://offline/ref=5AA02B85363EEB656CA534BC54C2C9016A802F651416414DE9B76D6D2C8DEBDBCDB0EAE546673246F6FE8B7DD2029D38CD276E7626AA35FBn0x2K" TargetMode="External"/><Relationship Id="rId43" Type="http://schemas.openxmlformats.org/officeDocument/2006/relationships/hyperlink" Target="consultantplus://offline/ref=5AA02B85363EEB656CA534BC54C2C9016A802F651416414DE9B76D6D2C8DEBDBCDB0EAE546663144FAFE8B7DD2029D38CD276E7626AA35FBn0x2K" TargetMode="External"/><Relationship Id="rId48" Type="http://schemas.openxmlformats.org/officeDocument/2006/relationships/hyperlink" Target="consultantplus://offline/ref=5AA02B85363EEB656CA534BC54C2C9016A802F651416414DE9B76D6D2C8DEBDBCDB0EAE546663444FAFE8B7DD2029D38CD276E7626AA35FBn0x2K" TargetMode="External"/><Relationship Id="rId56" Type="http://schemas.openxmlformats.org/officeDocument/2006/relationships/hyperlink" Target="consultantplus://offline/ref=5AA02B85363EEB656CA534BC54C2C9016A802F651416414DE9B76D6D2C8DEBDBCDB0EAE546663641FEFE8B7DD2029D38CD276E7626AA35FBn0x2K" TargetMode="External"/><Relationship Id="rId8" Type="http://schemas.openxmlformats.org/officeDocument/2006/relationships/hyperlink" Target="consultantplus://offline/ref=BC131F7EA6450C47326D4FC75222CC7D121D587314B75DEDAA22A04CB57DE02A301648BA39DF152AF21EDBED8ED3C9985574BBD6AEF42F17ODu1K" TargetMode="External"/><Relationship Id="rId51" Type="http://schemas.openxmlformats.org/officeDocument/2006/relationships/hyperlink" Target="consultantplus://offline/ref=5AA02B85363EEB656CA534BC54C2C9016A802F651416414DE9B76D6D2C8DEBDBCDB0EAE546663445F6FE8B7DD2029D38CD276E7626AA35FBn0x2K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7B04A52AA2A8B7EE0E669BC454E72E27B06CC3249C5495845C8AF00794CBC00330337FB52906ECB51ED65414B9i0w4K" TargetMode="External"/><Relationship Id="rId17" Type="http://schemas.openxmlformats.org/officeDocument/2006/relationships/hyperlink" Target="consultantplus://offline/ref=5AA02B85363EEB656CA534BC54C2C9016A802F651416414DE9B76D6D2C8DEBDBCDB0EAE546643942FAFE8B7DD2029D38CD276E7626AA35FBn0x2K" TargetMode="External"/><Relationship Id="rId25" Type="http://schemas.openxmlformats.org/officeDocument/2006/relationships/hyperlink" Target="consultantplus://offline/ref=5AA02B85363EEB656CA534BC54C2C9016A802F651416414DE9B76D6D2C8DEBDBCDB0EAE546643946FCFE8B7DD2029D38CD276E7626AA35FBn0x2K" TargetMode="External"/><Relationship Id="rId33" Type="http://schemas.openxmlformats.org/officeDocument/2006/relationships/hyperlink" Target="consultantplus://offline/ref=5AA02B85363EEB656CA534BC54C2C9016A802F651416414DE9B76D6D2C8DEBDBCDB0EAE546673046FCFE8B7DD2029D38CD276E7626AA35FBn0x2K" TargetMode="External"/><Relationship Id="rId38" Type="http://schemas.openxmlformats.org/officeDocument/2006/relationships/hyperlink" Target="consultantplus://offline/ref=5AA02B85363EEB656CA534BC54C2C9016A802F651416414DE9B76D6D2C8DEBDBCDB0EAE546673444FEFE8B7DD2029D38CD276E7626AA35FBn0x2K" TargetMode="External"/><Relationship Id="rId46" Type="http://schemas.openxmlformats.org/officeDocument/2006/relationships/hyperlink" Target="consultantplus://offline/ref=5AA02B85363EEB656CA534BC54C2C9016A802F651416414DE9B76D6D2C8DEBDBCDB0EAE546663447F8FE8B7DD2029D38CD276E7626AA35FBn0x2K" TargetMode="External"/><Relationship Id="rId59" Type="http://schemas.openxmlformats.org/officeDocument/2006/relationships/header" Target="header3.xml"/><Relationship Id="rId20" Type="http://schemas.openxmlformats.org/officeDocument/2006/relationships/hyperlink" Target="consultantplus://offline/ref=5AA02B85363EEB656CA534BC54C2C9016A802F651416414DE9B76D6D2C8DEBDBCDB0EAE546643943F8FE8B7DD2029D38CD276E7626AA35FBn0x2K" TargetMode="External"/><Relationship Id="rId41" Type="http://schemas.openxmlformats.org/officeDocument/2006/relationships/hyperlink" Target="consultantplus://offline/ref=5AA02B85363EEB656CA534BC54C2C9016A802F651416414DE9B76D6D2C8DEBDBCDB0EAE546673946F6FE8B7DD2029D38CD276E7626AA35FBn0x2K" TargetMode="External"/><Relationship Id="rId54" Type="http://schemas.openxmlformats.org/officeDocument/2006/relationships/hyperlink" Target="consultantplus://offline/ref=5AA02B85363EEB656CA534BC54C2C9016A802F651416414DE9B76D6D2C8DEBDBCDB0EAE546663747F8FE8B7DD2029D38CD276E7626AA35FBn0x2K" TargetMode="External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consultantplus://offline/ref=5AA02B85363EEB656CA534BC54C2C9016A802F651416414DE9B76D6D2C8DEBDBCDB0EAE546643243F6FE8B7DD2029D38CD276E7626AA35FBn0x2K" TargetMode="External"/><Relationship Id="rId23" Type="http://schemas.openxmlformats.org/officeDocument/2006/relationships/hyperlink" Target="consultantplus://offline/ref=5AA02B85363EEB656CA534BC54C2C9016A802F651416414DE9B76D6D2C8DEBDBCDB0EAE546643941F6FE8B7DD2029D38CD276E7626AA35FBn0x2K" TargetMode="External"/><Relationship Id="rId28" Type="http://schemas.openxmlformats.org/officeDocument/2006/relationships/hyperlink" Target="consultantplus://offline/ref=5AA02B85363EEB656CA534BC54C2C9016A802F651416414DE9B76D6D2C8DEBDBCDB0EAE546643947FAFE8B7DD2029D38CD276E7626AA35FBn0x2K" TargetMode="External"/><Relationship Id="rId36" Type="http://schemas.openxmlformats.org/officeDocument/2006/relationships/hyperlink" Target="consultantplus://offline/ref=5AA02B85363EEB656CA534BC54C2C9016A802F651416414DE9B76D6D2C8DEBDBCDB0EAE546673541FCFE8B7DD2029D38CD276E7626AA35FBn0x2K" TargetMode="External"/><Relationship Id="rId49" Type="http://schemas.openxmlformats.org/officeDocument/2006/relationships/hyperlink" Target="consultantplus://offline/ref=5AA02B85363EEB656CA534BC54C2C9016A802F651416414DE9B76D6D2C8DEBDBCDB0EAE546663445FEFE8B7DD2029D38CD276E7626AA35FBn0x2K" TargetMode="External"/><Relationship Id="rId57" Type="http://schemas.openxmlformats.org/officeDocument/2006/relationships/hyperlink" Target="consultantplus://offline/ref=5AA02B85363EEB656CA534BC54C2C9016A802F651416414DE9B76D6D2C8DEBDBCDB0EAE546663641FCFE8B7DD2029D38CD276E7626AA35FBn0x2K" TargetMode="External"/><Relationship Id="rId10" Type="http://schemas.openxmlformats.org/officeDocument/2006/relationships/header" Target="header1.xml"/><Relationship Id="rId31" Type="http://schemas.openxmlformats.org/officeDocument/2006/relationships/hyperlink" Target="consultantplus://offline/ref=5AA02B85363EEB656CA534BC54C2C9016A802F651416414DE9B76D6D2C8DEBDBCDB0EAE54664394AFAFE8B7DD2029D38CD276E7626AA35FBn0x2K" TargetMode="External"/><Relationship Id="rId44" Type="http://schemas.openxmlformats.org/officeDocument/2006/relationships/hyperlink" Target="consultantplus://offline/ref=5AA02B85363EEB656CA534BC54C2C9016A802F651416414DE9B76D6D2C8DEBDBCDB0EAE546663043FCFE8B7DD2029D38CD276E7626AA35FBn0x2K" TargetMode="External"/><Relationship Id="rId52" Type="http://schemas.openxmlformats.org/officeDocument/2006/relationships/hyperlink" Target="consultantplus://offline/ref=5AA02B85363EEB656CA534BC54C2C9016A802F651416414DE9B76D6D2C8DEBDBCDB0EAE54666344AFCFE8B7DD2029D38CD276E7626AA35FBn0x2K" TargetMode="External"/><Relationship Id="rId6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C131F7EA6450C47326D4FC75222CC7D121D587314B75DEDAA22A04CB57DE02A301648BA39DF152AFE1EDBED8ED3C9985574BBD6AEF42F17ODu1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2DBE9A-27FB-4357-B6EB-13BDEC986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13</Pages>
  <Words>2508</Words>
  <Characters>14300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16775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Кириенко Марина Анатольевна</dc:creator>
  <cp:keywords/>
  <dc:description/>
  <cp:lastModifiedBy>Кириенко Марина Анатольевна</cp:lastModifiedBy>
  <cp:revision>19</cp:revision>
  <cp:lastPrinted>2019-08-26T03:06:00Z</cp:lastPrinted>
  <dcterms:created xsi:type="dcterms:W3CDTF">2019-08-25T05:43:00Z</dcterms:created>
  <dcterms:modified xsi:type="dcterms:W3CDTF">2020-05-27T12:36:00Z</dcterms:modified>
</cp:coreProperties>
</file>