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611" w:rsidRDefault="00CC5611" w:rsidP="00CC5611">
      <w:pPr>
        <w:spacing w:after="0" w:line="240" w:lineRule="auto"/>
        <w:ind w:left="637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 1</w:t>
      </w:r>
    </w:p>
    <w:p w:rsidR="00CC5611" w:rsidRDefault="00CC5611" w:rsidP="00CC5611">
      <w:pPr>
        <w:spacing w:after="0" w:line="240" w:lineRule="auto"/>
        <w:ind w:left="538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приказу министерства сельского</w:t>
      </w:r>
    </w:p>
    <w:p w:rsidR="00CC5611" w:rsidRDefault="00CC5611" w:rsidP="00CC5611">
      <w:pPr>
        <w:spacing w:after="0" w:line="240" w:lineRule="auto"/>
        <w:ind w:left="538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хозяйства Новосибирской области</w:t>
      </w:r>
    </w:p>
    <w:p w:rsidR="00CC5611" w:rsidRDefault="00CC5611" w:rsidP="00CC5611">
      <w:pPr>
        <w:spacing w:after="0" w:line="240" w:lineRule="auto"/>
        <w:ind w:left="5245" w:firstLine="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от 27.05.2020</w:t>
      </w:r>
      <w:r>
        <w:t> </w:t>
      </w:r>
      <w:r>
        <w:rPr>
          <w:rFonts w:ascii="Times New Roman" w:hAnsi="Times New Roman"/>
          <w:sz w:val="28"/>
          <w:szCs w:val="28"/>
        </w:rPr>
        <w:t>№ 126-нпа_</w:t>
      </w:r>
    </w:p>
    <w:p w:rsidR="00CC5611" w:rsidRDefault="00CC5611" w:rsidP="00CC5611">
      <w:pPr>
        <w:spacing w:after="0" w:line="240" w:lineRule="auto"/>
        <w:ind w:right="193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</w:p>
    <w:p w:rsidR="00CC5611" w:rsidRDefault="00CC5611" w:rsidP="00CC5611">
      <w:pPr>
        <w:spacing w:after="0" w:line="240" w:lineRule="auto"/>
        <w:ind w:right="193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</w:p>
    <w:p w:rsidR="00CC5611" w:rsidRDefault="00CC5611" w:rsidP="00CC5611">
      <w:pPr>
        <w:spacing w:after="0" w:line="240" w:lineRule="auto"/>
        <w:ind w:right="193"/>
        <w:jc w:val="center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t xml:space="preserve">Перечень техники, оборудования и транспорта, в целях использования гранта в форме субсидии на реализацию проекта создания и развития крестьянского (фермерского) хозяйства </w:t>
      </w:r>
    </w:p>
    <w:p w:rsidR="00CC5611" w:rsidRDefault="00CC5611" w:rsidP="00CC5611">
      <w:pPr>
        <w:spacing w:after="0" w:line="240" w:lineRule="auto"/>
        <w:ind w:right="193"/>
        <w:jc w:val="center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t>(грантов Агростартап)</w:t>
      </w:r>
    </w:p>
    <w:p w:rsidR="00CC5611" w:rsidRDefault="00CC5611" w:rsidP="00CC56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5611" w:rsidRDefault="00CC5611" w:rsidP="00CC56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5611" w:rsidRDefault="00CC5611" w:rsidP="00CC5611">
      <w:pPr>
        <w:tabs>
          <w:tab w:val="left" w:pos="51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Автомобили грузовые с дизельным двигателем, имеющие технически допустимую максимальную массу не более 3,5 т.</w:t>
      </w:r>
    </w:p>
    <w:p w:rsidR="00CC5611" w:rsidRDefault="00CC5611" w:rsidP="00CC5611">
      <w:pPr>
        <w:tabs>
          <w:tab w:val="left" w:pos="51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t> </w:t>
      </w:r>
      <w:r>
        <w:rPr>
          <w:rFonts w:ascii="Times New Roman" w:hAnsi="Times New Roman"/>
          <w:sz w:val="28"/>
          <w:szCs w:val="28"/>
        </w:rPr>
        <w:t>Автомобили грузовые с дизельным двигателем, имеющие технически допустимую максимальную массу свыше 3,5 т, но не более 12 т.</w:t>
      </w:r>
    </w:p>
    <w:p w:rsidR="00CC5611" w:rsidRDefault="00CC5611" w:rsidP="00CC5611">
      <w:pPr>
        <w:tabs>
          <w:tab w:val="left" w:pos="51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Автосамосвалы с дизельным двигателем, имеющие технически допустимую максимальную массу свыше 12 т.</w:t>
      </w:r>
    </w:p>
    <w:p w:rsidR="00CC5611" w:rsidRDefault="00CC5611" w:rsidP="00CC5611">
      <w:pPr>
        <w:tabs>
          <w:tab w:val="left" w:pos="51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t> </w:t>
      </w:r>
      <w:r>
        <w:rPr>
          <w:rFonts w:ascii="Times New Roman" w:hAnsi="Times New Roman"/>
          <w:sz w:val="28"/>
          <w:szCs w:val="28"/>
        </w:rPr>
        <w:t>Автомобили грузовые с бензиновым двигателем, имеющие технически допустимую максимальную массу не более 3,5 т.</w:t>
      </w:r>
    </w:p>
    <w:p w:rsidR="00CC5611" w:rsidRDefault="00CC5611" w:rsidP="00CC561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8"/>
        </w:rPr>
        <w:t>5.</w:t>
      </w:r>
      <w:r>
        <w:t> </w:t>
      </w:r>
      <w:r>
        <w:rPr>
          <w:rFonts w:ascii="Times New Roman" w:hAnsi="Times New Roman"/>
          <w:sz w:val="28"/>
          <w:szCs w:val="28"/>
        </w:rPr>
        <w:t>Автомобили грузовые с бензиновым двигателем, имеющие технически допустимую максимальную массу свыше 3,5 т, но не более 12 т.</w:t>
      </w:r>
    </w:p>
    <w:p w:rsidR="00CC5611" w:rsidRDefault="00CC5611" w:rsidP="00CC561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6. Погрузчики с вилочным захватом.</w:t>
      </w:r>
    </w:p>
    <w:p w:rsidR="00CC5611" w:rsidRDefault="00CC5611" w:rsidP="00CC5611">
      <w:pPr>
        <w:tabs>
          <w:tab w:val="left" w:pos="142"/>
          <w:tab w:val="left" w:pos="284"/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7. Погрузчики прочие.</w:t>
      </w:r>
    </w:p>
    <w:p w:rsidR="00CC5611" w:rsidRDefault="00CC5611" w:rsidP="00CC56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8. </w:t>
      </w:r>
      <w:r>
        <w:rPr>
          <w:rFonts w:ascii="Times New Roman" w:hAnsi="Times New Roman"/>
          <w:sz w:val="28"/>
          <w:szCs w:val="28"/>
        </w:rPr>
        <w:t>Охладители молока.</w:t>
      </w:r>
    </w:p>
    <w:p w:rsidR="00CC5611" w:rsidRDefault="00CC5611" w:rsidP="00CC561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9. Тракторы для сельского хозяйства.</w:t>
      </w:r>
    </w:p>
    <w:p w:rsidR="00CC5611" w:rsidRDefault="00CC5611" w:rsidP="00CC5611">
      <w:pPr>
        <w:tabs>
          <w:tab w:val="left" w:pos="298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Косилки (включая </w:t>
      </w:r>
      <w:proofErr w:type="gramStart"/>
      <w:r>
        <w:rPr>
          <w:rFonts w:ascii="Times New Roman" w:hAnsi="Times New Roman"/>
          <w:sz w:val="28"/>
          <w:szCs w:val="28"/>
        </w:rPr>
        <w:t>устройства</w:t>
      </w:r>
      <w:proofErr w:type="gramEnd"/>
      <w:r>
        <w:rPr>
          <w:rFonts w:ascii="Times New Roman" w:hAnsi="Times New Roman"/>
          <w:sz w:val="28"/>
          <w:szCs w:val="28"/>
        </w:rPr>
        <w:t xml:space="preserve"> режущие для установки на тракторе). </w:t>
      </w:r>
    </w:p>
    <w:p w:rsidR="00CC5611" w:rsidRDefault="00CC5611" w:rsidP="00CC56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Машины сеноуборочные.</w:t>
      </w:r>
    </w:p>
    <w:p w:rsidR="00CC5611" w:rsidRDefault="00CC5611" w:rsidP="00CC5611">
      <w:pPr>
        <w:autoSpaceDE w:val="0"/>
        <w:autoSpaceDN w:val="0"/>
        <w:adjustRightInd w:val="0"/>
        <w:spacing w:after="0" w:line="240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 Прессы для соломы или сена, включая пресс-подборщики.</w:t>
      </w:r>
    </w:p>
    <w:p w:rsidR="00CC5611" w:rsidRDefault="00CC5611" w:rsidP="00CC56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13. Машины для уборки урожая и обмолота. </w:t>
      </w:r>
    </w:p>
    <w:p w:rsidR="00CC5611" w:rsidRDefault="00CC5611" w:rsidP="00CC56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 Установки и аппараты доильные.</w:t>
      </w:r>
    </w:p>
    <w:p w:rsidR="00CC5611" w:rsidRDefault="00CC5611" w:rsidP="00CC5611">
      <w:pPr>
        <w:tabs>
          <w:tab w:val="left" w:pos="298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 Оборудование для приготовления кормов для животных.</w:t>
      </w:r>
    </w:p>
    <w:p w:rsidR="00CC5611" w:rsidRDefault="00CC5611" w:rsidP="00CC5611">
      <w:pPr>
        <w:tabs>
          <w:tab w:val="left" w:pos="298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 Дробилки для кормов.</w:t>
      </w:r>
    </w:p>
    <w:p w:rsidR="00CC5611" w:rsidRDefault="00CC5611" w:rsidP="00CC56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17. </w:t>
      </w:r>
      <w:proofErr w:type="spellStart"/>
      <w:r>
        <w:rPr>
          <w:rFonts w:ascii="Times New Roman" w:hAnsi="Times New Roman"/>
          <w:sz w:val="28"/>
          <w:szCs w:val="28"/>
        </w:rPr>
        <w:t>Измельчители</w:t>
      </w:r>
      <w:proofErr w:type="spellEnd"/>
      <w:r>
        <w:rPr>
          <w:rFonts w:ascii="Times New Roman" w:hAnsi="Times New Roman"/>
          <w:sz w:val="28"/>
          <w:szCs w:val="28"/>
        </w:rPr>
        <w:t xml:space="preserve"> грубых и сочных кормов.</w:t>
      </w:r>
    </w:p>
    <w:p w:rsidR="00CC5611" w:rsidRDefault="00CC5611" w:rsidP="00CC5611">
      <w:pPr>
        <w:tabs>
          <w:tab w:val="left" w:pos="298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 Смесители кормов.</w:t>
      </w:r>
    </w:p>
    <w:p w:rsidR="00CC5611" w:rsidRDefault="00CC5611" w:rsidP="00CC5611">
      <w:pPr>
        <w:tabs>
          <w:tab w:val="left" w:pos="298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 Оборудование подогрева молока, обрата и оборудование для молока.</w:t>
      </w:r>
    </w:p>
    <w:p w:rsidR="00CC5611" w:rsidRDefault="00CC5611" w:rsidP="00CC5611">
      <w:pPr>
        <w:tabs>
          <w:tab w:val="left" w:pos="51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</w:t>
      </w:r>
      <w:r>
        <w:t> </w:t>
      </w:r>
      <w:r>
        <w:rPr>
          <w:rFonts w:ascii="Times New Roman" w:hAnsi="Times New Roman"/>
          <w:sz w:val="28"/>
          <w:szCs w:val="28"/>
        </w:rPr>
        <w:t>Средства транспортные для перевозки пищевых жидкостей.</w:t>
      </w:r>
    </w:p>
    <w:p w:rsidR="00CC5611" w:rsidRDefault="00CC5611" w:rsidP="00CC5611">
      <w:pPr>
        <w:tabs>
          <w:tab w:val="left" w:pos="51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</w:t>
      </w:r>
      <w:r>
        <w:t> </w:t>
      </w:r>
      <w:r>
        <w:rPr>
          <w:rFonts w:ascii="Times New Roman" w:hAnsi="Times New Roman"/>
          <w:sz w:val="28"/>
          <w:szCs w:val="28"/>
        </w:rPr>
        <w:t>Средства транспортные - фургоны для перевозки пищевых продуктов.</w:t>
      </w:r>
    </w:p>
    <w:p w:rsidR="00CC5611" w:rsidRDefault="00CC5611" w:rsidP="00CC5611">
      <w:pPr>
        <w:spacing w:line="240" w:lineRule="auto"/>
        <w:ind w:firstLine="709"/>
        <w:jc w:val="both"/>
        <w:rPr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22.</w:t>
      </w:r>
      <w:r>
        <w:t> </w:t>
      </w:r>
      <w:r>
        <w:rPr>
          <w:rFonts w:ascii="Times New Roman" w:hAnsi="Times New Roman"/>
          <w:sz w:val="28"/>
          <w:szCs w:val="28"/>
        </w:rPr>
        <w:t>Прицепы и полуприцепы тракторные.</w:t>
      </w:r>
      <w:r>
        <w:rPr>
          <w:sz w:val="24"/>
          <w:szCs w:val="24"/>
        </w:rPr>
        <w:t xml:space="preserve"> </w:t>
      </w:r>
    </w:p>
    <w:p w:rsidR="00CC5611" w:rsidRDefault="00CC5611" w:rsidP="00CC5611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CC5611" w:rsidRDefault="00CC5611" w:rsidP="00CC5611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EC1B04" w:rsidRDefault="00CC5611">
      <w:bookmarkStart w:id="0" w:name="_GoBack"/>
      <w:bookmarkEnd w:id="0"/>
    </w:p>
    <w:sectPr w:rsidR="00EC1B04" w:rsidSect="00CC561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611"/>
    <w:rsid w:val="00130F9A"/>
    <w:rsid w:val="00CC5611"/>
    <w:rsid w:val="00FC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4AA2F6-8843-4720-BDD8-38F5B5A9C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56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838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Кириенко Марина Анатольевна</dc:creator>
  <cp:keywords/>
  <dc:description/>
  <cp:lastModifiedBy>Кириенко Марина Анатольевна</cp:lastModifiedBy>
  <cp:revision>1</cp:revision>
  <dcterms:created xsi:type="dcterms:W3CDTF">2020-05-27T12:48:00Z</dcterms:created>
  <dcterms:modified xsi:type="dcterms:W3CDTF">2020-05-27T12:49:00Z</dcterms:modified>
</cp:coreProperties>
</file>