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D3" w:rsidRPr="00670798" w:rsidRDefault="002F50D3" w:rsidP="002F50D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9267F">
        <w:rPr>
          <w:sz w:val="28"/>
          <w:szCs w:val="28"/>
        </w:rPr>
        <w:t xml:space="preserve">                                    </w:t>
      </w:r>
      <w:r w:rsidRPr="00670798">
        <w:rPr>
          <w:sz w:val="28"/>
          <w:szCs w:val="28"/>
        </w:rPr>
        <w:t>ПРИЛОЖЕНИЕ</w:t>
      </w:r>
    </w:p>
    <w:p w:rsidR="002F50D3" w:rsidRPr="00670798" w:rsidRDefault="002F50D3" w:rsidP="002F50D3">
      <w:pPr>
        <w:ind w:left="5670"/>
        <w:jc w:val="right"/>
        <w:rPr>
          <w:sz w:val="28"/>
          <w:szCs w:val="28"/>
        </w:rPr>
      </w:pPr>
      <w:r w:rsidRPr="00670798">
        <w:rPr>
          <w:sz w:val="28"/>
          <w:szCs w:val="28"/>
        </w:rPr>
        <w:t>к приказу министерства сельского</w:t>
      </w:r>
    </w:p>
    <w:p w:rsidR="002F50D3" w:rsidRPr="00670798" w:rsidRDefault="002F50D3" w:rsidP="002F50D3">
      <w:pPr>
        <w:ind w:left="5670"/>
        <w:jc w:val="right"/>
        <w:rPr>
          <w:sz w:val="28"/>
          <w:szCs w:val="28"/>
        </w:rPr>
      </w:pPr>
      <w:r w:rsidRPr="00670798">
        <w:rPr>
          <w:sz w:val="28"/>
          <w:szCs w:val="28"/>
        </w:rPr>
        <w:t>хозяйства Новосибирской области</w:t>
      </w:r>
    </w:p>
    <w:p w:rsidR="006960DE" w:rsidRDefault="002F50D3" w:rsidP="002F50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670798">
        <w:rPr>
          <w:sz w:val="28"/>
          <w:szCs w:val="28"/>
        </w:rPr>
        <w:t xml:space="preserve"> от ______________№___________</w:t>
      </w:r>
    </w:p>
    <w:p w:rsidR="003A3279" w:rsidRDefault="003A3279" w:rsidP="002F50D3">
      <w:pPr>
        <w:rPr>
          <w:sz w:val="28"/>
          <w:szCs w:val="28"/>
        </w:rPr>
      </w:pPr>
    </w:p>
    <w:p w:rsidR="003A3279" w:rsidRDefault="003A3279" w:rsidP="002F50D3">
      <w:pPr>
        <w:rPr>
          <w:sz w:val="28"/>
          <w:szCs w:val="28"/>
        </w:rPr>
      </w:pPr>
    </w:p>
    <w:p w:rsidR="003A3279" w:rsidRDefault="003A3279" w:rsidP="002F50D3">
      <w:pPr>
        <w:rPr>
          <w:sz w:val="28"/>
          <w:szCs w:val="28"/>
        </w:rPr>
      </w:pPr>
    </w:p>
    <w:p w:rsidR="002F50D3" w:rsidRDefault="002F50D3" w:rsidP="002F50D3">
      <w:pPr>
        <w:rPr>
          <w:sz w:val="28"/>
          <w:szCs w:val="28"/>
        </w:rPr>
      </w:pPr>
    </w:p>
    <w:p w:rsidR="002F50D3" w:rsidRPr="002F50D3" w:rsidRDefault="002F50D3" w:rsidP="002F50D3">
      <w:pPr>
        <w:jc w:val="center"/>
        <w:rPr>
          <w:b/>
          <w:sz w:val="28"/>
          <w:szCs w:val="28"/>
        </w:rPr>
      </w:pPr>
      <w:r w:rsidRPr="002F50D3">
        <w:rPr>
          <w:b/>
          <w:sz w:val="28"/>
          <w:szCs w:val="28"/>
        </w:rPr>
        <w:t>Паспорт</w:t>
      </w:r>
    </w:p>
    <w:p w:rsidR="002F50D3" w:rsidRDefault="002F50D3" w:rsidP="006B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F50D3">
        <w:rPr>
          <w:b/>
          <w:sz w:val="28"/>
          <w:szCs w:val="28"/>
        </w:rPr>
        <w:t>оказателя результативности регионального государственного надзора в области племенного животноводства на территории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1932"/>
        <w:gridCol w:w="144"/>
        <w:gridCol w:w="2079"/>
        <w:gridCol w:w="2078"/>
        <w:gridCol w:w="2077"/>
        <w:gridCol w:w="787"/>
        <w:gridCol w:w="3366"/>
      </w:tblGrid>
      <w:tr w:rsidR="002F50D3" w:rsidTr="00A17D43">
        <w:tc>
          <w:tcPr>
            <w:tcW w:w="14560" w:type="dxa"/>
            <w:gridSpan w:val="8"/>
          </w:tcPr>
          <w:p w:rsidR="002F50D3" w:rsidRPr="000B5BE0" w:rsidRDefault="002F50D3" w:rsidP="002F50D3">
            <w:pPr>
              <w:jc w:val="center"/>
              <w:rPr>
                <w:b/>
              </w:rPr>
            </w:pPr>
            <w:r w:rsidRPr="000B5BE0">
              <w:rPr>
                <w:b/>
              </w:rPr>
              <w:t>Отдел развития животноводства и племенных ресурсов управления отраслевой технологической политики министерства сельского хозяйства Новосибирской области</w:t>
            </w:r>
          </w:p>
        </w:tc>
      </w:tr>
      <w:tr w:rsidR="00040DF9" w:rsidTr="00A17D43">
        <w:tc>
          <w:tcPr>
            <w:tcW w:w="14560" w:type="dxa"/>
            <w:gridSpan w:val="8"/>
          </w:tcPr>
          <w:p w:rsidR="00040DF9" w:rsidRPr="000B5BE0" w:rsidRDefault="00040DF9" w:rsidP="00040DF9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B5BE0">
              <w:rPr>
                <w:b/>
              </w:rPr>
              <w:t>Общая информация по показателю</w:t>
            </w:r>
          </w:p>
        </w:tc>
      </w:tr>
      <w:tr w:rsidR="00006169" w:rsidTr="00006169">
        <w:tc>
          <w:tcPr>
            <w:tcW w:w="2097" w:type="dxa"/>
          </w:tcPr>
          <w:p w:rsidR="00006169" w:rsidRPr="000B5BE0" w:rsidRDefault="00006169" w:rsidP="002F50D3">
            <w:pPr>
              <w:jc w:val="center"/>
              <w:rPr>
                <w:b/>
              </w:rPr>
            </w:pPr>
            <w:r w:rsidRPr="000B5BE0">
              <w:rPr>
                <w:b/>
              </w:rPr>
              <w:t>Номер (индекс) показателя</w:t>
            </w:r>
          </w:p>
        </w:tc>
        <w:tc>
          <w:tcPr>
            <w:tcW w:w="2076" w:type="dxa"/>
            <w:gridSpan w:val="2"/>
          </w:tcPr>
          <w:p w:rsidR="00006169" w:rsidRPr="000B5BE0" w:rsidRDefault="00006169" w:rsidP="002F50D3">
            <w:pPr>
              <w:jc w:val="center"/>
              <w:rPr>
                <w:b/>
              </w:rPr>
            </w:pPr>
            <w:r>
              <w:rPr>
                <w:b/>
              </w:rPr>
              <w:t xml:space="preserve"> Н</w:t>
            </w:r>
            <w:r w:rsidRPr="000B5BE0">
              <w:rPr>
                <w:b/>
              </w:rPr>
              <w:t>аименование</w:t>
            </w:r>
            <w:r>
              <w:rPr>
                <w:b/>
              </w:rPr>
              <w:t xml:space="preserve"> цели</w:t>
            </w:r>
          </w:p>
        </w:tc>
        <w:tc>
          <w:tcPr>
            <w:tcW w:w="2079" w:type="dxa"/>
          </w:tcPr>
          <w:p w:rsidR="00006169" w:rsidRPr="000B5BE0" w:rsidRDefault="00006169" w:rsidP="002F50D3">
            <w:pPr>
              <w:jc w:val="center"/>
              <w:rPr>
                <w:b/>
              </w:rPr>
            </w:pPr>
            <w:r>
              <w:rPr>
                <w:b/>
              </w:rPr>
              <w:t xml:space="preserve"> Н</w:t>
            </w:r>
            <w:r w:rsidRPr="000B5BE0">
              <w:rPr>
                <w:b/>
              </w:rPr>
              <w:t>аименование</w:t>
            </w:r>
            <w:r>
              <w:rPr>
                <w:b/>
              </w:rPr>
              <w:t xml:space="preserve"> задач</w:t>
            </w:r>
          </w:p>
        </w:tc>
        <w:tc>
          <w:tcPr>
            <w:tcW w:w="2078" w:type="dxa"/>
          </w:tcPr>
          <w:p w:rsidR="00006169" w:rsidRPr="000B5BE0" w:rsidRDefault="00006169" w:rsidP="002F50D3">
            <w:pPr>
              <w:jc w:val="center"/>
              <w:rPr>
                <w:b/>
              </w:rPr>
            </w:pPr>
            <w:r w:rsidRPr="000B5BE0">
              <w:rPr>
                <w:b/>
              </w:rPr>
              <w:t>Наименование показателя</w:t>
            </w:r>
          </w:p>
        </w:tc>
        <w:tc>
          <w:tcPr>
            <w:tcW w:w="2864" w:type="dxa"/>
            <w:gridSpan w:val="2"/>
          </w:tcPr>
          <w:p w:rsidR="00006169" w:rsidRPr="000B5BE0" w:rsidRDefault="00006169" w:rsidP="002F50D3">
            <w:pPr>
              <w:jc w:val="center"/>
              <w:rPr>
                <w:b/>
              </w:rPr>
            </w:pPr>
            <w:r w:rsidRPr="000B5BE0">
              <w:rPr>
                <w:b/>
              </w:rPr>
              <w:t>Базовое значение</w:t>
            </w:r>
          </w:p>
        </w:tc>
        <w:tc>
          <w:tcPr>
            <w:tcW w:w="3366" w:type="dxa"/>
          </w:tcPr>
          <w:p w:rsidR="00006169" w:rsidRPr="000B5BE0" w:rsidRDefault="00006169" w:rsidP="002F50D3">
            <w:pPr>
              <w:jc w:val="center"/>
              <w:rPr>
                <w:b/>
              </w:rPr>
            </w:pPr>
            <w:r w:rsidRPr="000B5BE0">
              <w:rPr>
                <w:b/>
              </w:rPr>
              <w:t>Международное сопоставление показателя</w:t>
            </w:r>
          </w:p>
        </w:tc>
      </w:tr>
      <w:tr w:rsidR="00006169" w:rsidTr="00006169">
        <w:tc>
          <w:tcPr>
            <w:tcW w:w="2097" w:type="dxa"/>
          </w:tcPr>
          <w:p w:rsidR="00006169" w:rsidRPr="000B5BE0" w:rsidRDefault="00006169" w:rsidP="002F50D3">
            <w:pPr>
              <w:jc w:val="center"/>
              <w:rPr>
                <w:b/>
              </w:rPr>
            </w:pPr>
            <w:r w:rsidRPr="000B5BE0">
              <w:rPr>
                <w:b/>
              </w:rPr>
              <w:t>А1.</w:t>
            </w:r>
          </w:p>
        </w:tc>
        <w:tc>
          <w:tcPr>
            <w:tcW w:w="2076" w:type="dxa"/>
            <w:gridSpan w:val="2"/>
          </w:tcPr>
          <w:p w:rsidR="00006169" w:rsidRPr="00040DF9" w:rsidRDefault="00006169" w:rsidP="002F50D3">
            <w:pPr>
              <w:jc w:val="center"/>
            </w:pPr>
            <w:r w:rsidRPr="00040DF9">
              <w:t>Соответствие племенных организаций обязательным требованиям</w:t>
            </w:r>
          </w:p>
        </w:tc>
        <w:tc>
          <w:tcPr>
            <w:tcW w:w="2079" w:type="dxa"/>
          </w:tcPr>
          <w:p w:rsidR="00006169" w:rsidRPr="00040DF9" w:rsidRDefault="00006169" w:rsidP="002F50D3">
            <w:pPr>
              <w:jc w:val="center"/>
            </w:pPr>
            <w:r w:rsidRPr="00040DF9">
              <w:t>Выявление и пресечение нарушений в области племенного животноводства</w:t>
            </w:r>
          </w:p>
        </w:tc>
        <w:tc>
          <w:tcPr>
            <w:tcW w:w="2078" w:type="dxa"/>
          </w:tcPr>
          <w:p w:rsidR="00006169" w:rsidRPr="00040DF9" w:rsidRDefault="00006169" w:rsidP="00040DF9">
            <w:pPr>
              <w:jc w:val="center"/>
              <w:rPr>
                <w:color w:val="000000"/>
              </w:rPr>
            </w:pPr>
            <w:r w:rsidRPr="00040DF9">
              <w:rPr>
                <w:color w:val="000000"/>
              </w:rPr>
              <w:t>Доля племенных предприятий, получивших отказ в продл</w:t>
            </w:r>
            <w:r>
              <w:rPr>
                <w:color w:val="000000"/>
              </w:rPr>
              <w:t>ении лицензии или у которых отоз</w:t>
            </w:r>
            <w:r w:rsidRPr="00040DF9">
              <w:rPr>
                <w:color w:val="000000"/>
              </w:rPr>
              <w:t>ваны лицензии за текущий период, от общего количества племенных предприятий</w:t>
            </w:r>
          </w:p>
          <w:p w:rsidR="00006169" w:rsidRPr="00040DF9" w:rsidRDefault="00006169" w:rsidP="002F50D3">
            <w:pPr>
              <w:jc w:val="center"/>
            </w:pPr>
          </w:p>
        </w:tc>
        <w:tc>
          <w:tcPr>
            <w:tcW w:w="2864" w:type="dxa"/>
            <w:gridSpan w:val="2"/>
          </w:tcPr>
          <w:p w:rsidR="00006169" w:rsidRPr="00040DF9" w:rsidRDefault="00006169" w:rsidP="002F50D3">
            <w:pPr>
              <w:jc w:val="center"/>
            </w:pPr>
            <w:r>
              <w:t>Не более 2,6</w:t>
            </w:r>
          </w:p>
        </w:tc>
        <w:tc>
          <w:tcPr>
            <w:tcW w:w="3366" w:type="dxa"/>
          </w:tcPr>
          <w:p w:rsidR="00006169" w:rsidRPr="00040DF9" w:rsidRDefault="00006169" w:rsidP="002F50D3">
            <w:pPr>
              <w:jc w:val="center"/>
            </w:pPr>
            <w:r>
              <w:t>Отсутствует</w:t>
            </w:r>
          </w:p>
        </w:tc>
      </w:tr>
      <w:tr w:rsidR="00040DF9" w:rsidTr="00007E2D">
        <w:tc>
          <w:tcPr>
            <w:tcW w:w="14560" w:type="dxa"/>
            <w:gridSpan w:val="8"/>
          </w:tcPr>
          <w:p w:rsidR="00040DF9" w:rsidRDefault="00040DF9" w:rsidP="002F50D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Формула расчета показателя</w:t>
            </w:r>
          </w:p>
        </w:tc>
      </w:tr>
      <w:tr w:rsidR="006B72BD" w:rsidTr="006B72BD">
        <w:tc>
          <w:tcPr>
            <w:tcW w:w="14560" w:type="dxa"/>
            <w:gridSpan w:val="8"/>
            <w:tcBorders>
              <w:right w:val="nil"/>
            </w:tcBorders>
          </w:tcPr>
          <w:p w:rsidR="006B72BD" w:rsidRPr="006B72BD" w:rsidRDefault="006B72BD" w:rsidP="006B72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72BD">
              <w:rPr>
                <w:rFonts w:eastAsia="Calibri"/>
                <w:b/>
                <w:sz w:val="22"/>
                <w:szCs w:val="22"/>
                <w:lang w:eastAsia="en-US"/>
              </w:rPr>
              <w:t>А.1=Д/О*100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, %</w:t>
            </w:r>
          </w:p>
          <w:p w:rsidR="006B72BD" w:rsidRDefault="006B72BD" w:rsidP="006B72BD">
            <w:pPr>
              <w:jc w:val="center"/>
              <w:rPr>
                <w:b/>
              </w:rPr>
            </w:pPr>
          </w:p>
        </w:tc>
      </w:tr>
      <w:tr w:rsidR="006B72BD" w:rsidTr="00316DED">
        <w:tc>
          <w:tcPr>
            <w:tcW w:w="6252" w:type="dxa"/>
            <w:gridSpan w:val="4"/>
          </w:tcPr>
          <w:p w:rsidR="006B72BD" w:rsidRDefault="006B72BD" w:rsidP="002F50D3">
            <w:pPr>
              <w:jc w:val="center"/>
              <w:rPr>
                <w:b/>
              </w:rPr>
            </w:pPr>
            <w:r>
              <w:rPr>
                <w:b/>
              </w:rPr>
              <w:t>Расшифровка (данных) переменных</w:t>
            </w:r>
          </w:p>
        </w:tc>
        <w:tc>
          <w:tcPr>
            <w:tcW w:w="8308" w:type="dxa"/>
            <w:gridSpan w:val="4"/>
            <w:tcBorders>
              <w:right w:val="nil"/>
            </w:tcBorders>
          </w:tcPr>
          <w:p w:rsidR="006B72BD" w:rsidRDefault="00A76F67" w:rsidP="002F50D3">
            <w:pPr>
              <w:jc w:val="center"/>
              <w:rPr>
                <w:b/>
              </w:rPr>
            </w:pPr>
            <w:r>
              <w:rPr>
                <w:b/>
              </w:rPr>
              <w:t>Источник (данных) переменных, в том числе ИС (реквизиты статистических форм, номера строк, наименования и реквизиты ИС)</w:t>
            </w:r>
          </w:p>
        </w:tc>
      </w:tr>
      <w:tr w:rsidR="006B72BD" w:rsidTr="00006169">
        <w:tc>
          <w:tcPr>
            <w:tcW w:w="2097" w:type="dxa"/>
          </w:tcPr>
          <w:p w:rsidR="006B72BD" w:rsidRDefault="00A76F67" w:rsidP="002F50D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155" w:type="dxa"/>
            <w:gridSpan w:val="3"/>
          </w:tcPr>
          <w:p w:rsidR="00A76F67" w:rsidRPr="00A76F67" w:rsidRDefault="00A76F67" w:rsidP="00A76F6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6F67">
              <w:t>количество племенных предприятий</w:t>
            </w:r>
            <w:r w:rsidRPr="00A76F67">
              <w:rPr>
                <w:rFonts w:eastAsia="Calibri"/>
                <w:lang w:eastAsia="en-US"/>
              </w:rPr>
              <w:t xml:space="preserve"> </w:t>
            </w:r>
            <w:r w:rsidR="001169A8" w:rsidRPr="00A76F67">
              <w:rPr>
                <w:rFonts w:eastAsia="Calibri"/>
                <w:lang w:eastAsia="en-US"/>
              </w:rPr>
              <w:t>получивших</w:t>
            </w:r>
            <w:r>
              <w:rPr>
                <w:rFonts w:eastAsia="Calibri"/>
                <w:lang w:eastAsia="en-US"/>
              </w:rPr>
              <w:t>,</w:t>
            </w:r>
            <w:r w:rsidRPr="00A76F67">
              <w:rPr>
                <w:rFonts w:eastAsia="Calibri"/>
                <w:lang w:eastAsia="en-US"/>
              </w:rPr>
              <w:t xml:space="preserve"> отказ в продлении лицензии </w:t>
            </w:r>
            <w:proofErr w:type="gramStart"/>
            <w:r w:rsidRPr="00A76F67">
              <w:rPr>
                <w:rFonts w:eastAsia="Calibri"/>
                <w:lang w:eastAsia="en-US"/>
              </w:rPr>
              <w:t>или  у</w:t>
            </w:r>
            <w:proofErr w:type="gramEnd"/>
            <w:r w:rsidRPr="00A76F67">
              <w:rPr>
                <w:rFonts w:eastAsia="Calibri"/>
                <w:lang w:eastAsia="en-US"/>
              </w:rPr>
              <w:t xml:space="preserve"> которых отозваны лицензии за текущий период</w:t>
            </w:r>
          </w:p>
          <w:p w:rsidR="006B72BD" w:rsidRDefault="006B72BD" w:rsidP="00A76F67">
            <w:pPr>
              <w:rPr>
                <w:b/>
              </w:rPr>
            </w:pPr>
          </w:p>
        </w:tc>
        <w:tc>
          <w:tcPr>
            <w:tcW w:w="2078" w:type="dxa"/>
          </w:tcPr>
          <w:p w:rsidR="006B72BD" w:rsidRDefault="00A76F67" w:rsidP="002F50D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6230" w:type="dxa"/>
            <w:gridSpan w:val="3"/>
          </w:tcPr>
          <w:p w:rsidR="006B72BD" w:rsidRPr="00A76F67" w:rsidRDefault="00A76F67" w:rsidP="00A76F67">
            <w:r w:rsidRPr="00A76F67">
              <w:t>ведомственная отчетность</w:t>
            </w:r>
          </w:p>
        </w:tc>
      </w:tr>
      <w:tr w:rsidR="00A76F67" w:rsidTr="00006169">
        <w:tc>
          <w:tcPr>
            <w:tcW w:w="2097" w:type="dxa"/>
          </w:tcPr>
          <w:p w:rsidR="00A76F67" w:rsidRDefault="00A76F67" w:rsidP="002F50D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155" w:type="dxa"/>
            <w:gridSpan w:val="3"/>
          </w:tcPr>
          <w:p w:rsidR="00A76F67" w:rsidRPr="00A76F67" w:rsidRDefault="00A76F67" w:rsidP="00A76F67">
            <w:r w:rsidRPr="00A76F67">
              <w:t>общее количество племенных предприятий</w:t>
            </w:r>
          </w:p>
        </w:tc>
        <w:tc>
          <w:tcPr>
            <w:tcW w:w="2078" w:type="dxa"/>
          </w:tcPr>
          <w:p w:rsidR="00A76F67" w:rsidRDefault="00A76F67" w:rsidP="002F50D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6230" w:type="dxa"/>
            <w:gridSpan w:val="3"/>
          </w:tcPr>
          <w:p w:rsidR="00A76F67" w:rsidRPr="00A76F67" w:rsidRDefault="00A76F67" w:rsidP="00A76F67">
            <w:r w:rsidRPr="00A76F67">
              <w:t>реестр племенных организаций размещенный на официальном сайте министерства сельского хозяйства Российской Федерации</w:t>
            </w:r>
          </w:p>
        </w:tc>
      </w:tr>
      <w:tr w:rsidR="00A76F67" w:rsidTr="000476CD">
        <w:tc>
          <w:tcPr>
            <w:tcW w:w="14560" w:type="dxa"/>
            <w:gridSpan w:val="8"/>
            <w:tcBorders>
              <w:bottom w:val="single" w:sz="4" w:space="0" w:color="auto"/>
            </w:tcBorders>
          </w:tcPr>
          <w:p w:rsidR="00A76F67" w:rsidRPr="000476CD" w:rsidRDefault="000476CD" w:rsidP="000476C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Методика расчета переменных, используемых для расчета показателя</w:t>
            </w:r>
          </w:p>
        </w:tc>
      </w:tr>
      <w:tr w:rsidR="000476CD" w:rsidTr="00006169">
        <w:tc>
          <w:tcPr>
            <w:tcW w:w="2097" w:type="dxa"/>
            <w:tcBorders>
              <w:top w:val="single" w:sz="4" w:space="0" w:color="auto"/>
            </w:tcBorders>
          </w:tcPr>
          <w:p w:rsidR="000476CD" w:rsidRDefault="000476CD" w:rsidP="002F50D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463" w:type="dxa"/>
            <w:gridSpan w:val="7"/>
            <w:vMerge w:val="restart"/>
            <w:tcBorders>
              <w:top w:val="single" w:sz="4" w:space="0" w:color="auto"/>
            </w:tcBorders>
          </w:tcPr>
          <w:p w:rsidR="000476CD" w:rsidRPr="000476CD" w:rsidRDefault="000476CD" w:rsidP="000476CD">
            <w:r w:rsidRPr="000476CD">
              <w:t>Переменные данные являются абсолютными величинами, отсутствует необходимости в методике расчета</w:t>
            </w:r>
          </w:p>
        </w:tc>
      </w:tr>
      <w:tr w:rsidR="000476CD" w:rsidTr="00006169">
        <w:tc>
          <w:tcPr>
            <w:tcW w:w="2097" w:type="dxa"/>
          </w:tcPr>
          <w:p w:rsidR="000476CD" w:rsidRDefault="000476CD" w:rsidP="002F50D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2463" w:type="dxa"/>
            <w:gridSpan w:val="7"/>
            <w:vMerge/>
          </w:tcPr>
          <w:p w:rsidR="000476CD" w:rsidRDefault="000476CD" w:rsidP="002F50D3">
            <w:pPr>
              <w:jc w:val="center"/>
              <w:rPr>
                <w:b/>
              </w:rPr>
            </w:pPr>
          </w:p>
        </w:tc>
      </w:tr>
      <w:tr w:rsidR="000476CD" w:rsidTr="008C20A2">
        <w:tc>
          <w:tcPr>
            <w:tcW w:w="14560" w:type="dxa"/>
            <w:gridSpan w:val="8"/>
          </w:tcPr>
          <w:p w:rsidR="000476CD" w:rsidRPr="000476CD" w:rsidRDefault="000476CD" w:rsidP="000476C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Состояние показателя</w:t>
            </w:r>
          </w:p>
        </w:tc>
      </w:tr>
      <w:tr w:rsidR="000476CD" w:rsidTr="00400F06">
        <w:tc>
          <w:tcPr>
            <w:tcW w:w="14560" w:type="dxa"/>
            <w:gridSpan w:val="8"/>
          </w:tcPr>
          <w:p w:rsidR="000476CD" w:rsidRDefault="000476CD" w:rsidP="002F50D3">
            <w:pPr>
              <w:jc w:val="center"/>
              <w:rPr>
                <w:b/>
              </w:rPr>
            </w:pPr>
            <w:r>
              <w:rPr>
                <w:b/>
              </w:rPr>
              <w:t>Описание основных обстоятельств, характе</w:t>
            </w:r>
            <w:r w:rsidR="00006169">
              <w:rPr>
                <w:b/>
              </w:rPr>
              <w:t>ризующие базовое</w:t>
            </w:r>
            <w:r w:rsidR="0057411C">
              <w:rPr>
                <w:b/>
              </w:rPr>
              <w:t xml:space="preserve"> значение показателя</w:t>
            </w:r>
          </w:p>
        </w:tc>
      </w:tr>
      <w:tr w:rsidR="0057411C" w:rsidTr="00006169">
        <w:trPr>
          <w:trHeight w:val="2416"/>
        </w:trPr>
        <w:tc>
          <w:tcPr>
            <w:tcW w:w="14560" w:type="dxa"/>
            <w:gridSpan w:val="8"/>
          </w:tcPr>
          <w:p w:rsidR="00675F3A" w:rsidRPr="00675F3A" w:rsidRDefault="0057411C" w:rsidP="00675F3A">
            <w:pPr>
              <w:ind w:firstLine="709"/>
              <w:jc w:val="both"/>
              <w:rPr>
                <w:rFonts w:eastAsiaTheme="minorEastAsia"/>
              </w:rPr>
            </w:pPr>
            <w:r w:rsidRPr="00675F3A">
              <w:t>Текущее состояние показателя зависит от своевременности</w:t>
            </w:r>
            <w:r w:rsidR="00675F3A" w:rsidRPr="00675F3A">
              <w:t xml:space="preserve"> устранения выявленных нарушений подконтрольными субъектами и выполнения обязательных требований </w:t>
            </w:r>
            <w:proofErr w:type="gramStart"/>
            <w:r w:rsidR="00675F3A" w:rsidRPr="00675F3A">
              <w:t xml:space="preserve">установленных: </w:t>
            </w:r>
            <w:r w:rsidR="00675F3A" w:rsidRPr="00675F3A">
              <w:rPr>
                <w:rFonts w:eastAsiaTheme="minorEastAsia"/>
                <w:u w:val="single"/>
              </w:rPr>
              <w:t xml:space="preserve"> </w:t>
            </w:r>
            <w:r w:rsidR="00675F3A" w:rsidRPr="00675F3A">
              <w:rPr>
                <w:rFonts w:eastAsiaTheme="minorEastAsia"/>
              </w:rPr>
              <w:t>Федеральным</w:t>
            </w:r>
            <w:proofErr w:type="gramEnd"/>
            <w:r w:rsidR="00675F3A" w:rsidRPr="00675F3A">
              <w:rPr>
                <w:rFonts w:eastAsiaTheme="minorEastAsia"/>
              </w:rPr>
              <w:t xml:space="preserve"> законом от 03.08.1995 № 123-ФЗ «О племенном животноводстве»;</w:t>
            </w:r>
          </w:p>
          <w:p w:rsidR="00675F3A" w:rsidRPr="00675F3A" w:rsidRDefault="00675F3A" w:rsidP="00675F3A">
            <w:pPr>
              <w:autoSpaceDE w:val="0"/>
              <w:autoSpaceDN w:val="0"/>
              <w:jc w:val="both"/>
            </w:pPr>
            <w:r w:rsidRPr="00675F3A">
              <w:t>Правилами в области племенного животноводства «Виды организаций, осуществляющих деятельность в области племенного животноводства», утвержденными приказом Минсельхоза России от 17.11.2011 № 431; Правилами ведения учета в племенном скотоводстве молочного и молочно-мясного направлений продуктивности, утвержденными приказом Минсельхоза России от 01.02.2011 № 25;</w:t>
            </w:r>
            <w:r>
              <w:t xml:space="preserve"> </w:t>
            </w:r>
            <w:r w:rsidRPr="00675F3A">
              <w:t>Порядком и условиями проведения бонитировки племенного крупного рогатого скота молочного и молочно-мясного направлений продуктивности, утвержденными приказом Минсельхоза России от 28.10.2010 № 379;</w:t>
            </w:r>
            <w:r>
              <w:t xml:space="preserve"> </w:t>
            </w:r>
            <w:r w:rsidRPr="00675F3A">
              <w:t>Порядком и условиями проведения бонитировки племенного крупного рогатого скота мясного направления продуктивности, утвержденными приказом Минсельхоза России от 02.08.2010 № 270.</w:t>
            </w:r>
          </w:p>
          <w:p w:rsidR="0057411C" w:rsidRDefault="0057411C" w:rsidP="002F50D3">
            <w:pPr>
              <w:jc w:val="center"/>
              <w:rPr>
                <w:b/>
              </w:rPr>
            </w:pPr>
          </w:p>
        </w:tc>
      </w:tr>
      <w:tr w:rsidR="00006169" w:rsidTr="00006169">
        <w:trPr>
          <w:trHeight w:val="715"/>
        </w:trPr>
        <w:tc>
          <w:tcPr>
            <w:tcW w:w="2097" w:type="dxa"/>
          </w:tcPr>
          <w:p w:rsidR="00006169" w:rsidRPr="00006169" w:rsidRDefault="00006169" w:rsidP="002F50D3">
            <w:pPr>
              <w:jc w:val="center"/>
              <w:rPr>
                <w:b/>
              </w:rPr>
            </w:pPr>
            <w:r w:rsidRPr="00006169">
              <w:rPr>
                <w:b/>
              </w:rPr>
              <w:t>Базовое значение показателя</w:t>
            </w:r>
          </w:p>
        </w:tc>
        <w:tc>
          <w:tcPr>
            <w:tcW w:w="12463" w:type="dxa"/>
            <w:gridSpan w:val="7"/>
          </w:tcPr>
          <w:p w:rsidR="00335910" w:rsidRDefault="00335910" w:rsidP="00006169">
            <w:pPr>
              <w:jc w:val="center"/>
            </w:pPr>
          </w:p>
          <w:p w:rsidR="00006169" w:rsidRPr="00675F3A" w:rsidRDefault="00006169" w:rsidP="00006169">
            <w:pPr>
              <w:jc w:val="center"/>
            </w:pPr>
            <w:r>
              <w:t>2,6</w:t>
            </w:r>
          </w:p>
        </w:tc>
      </w:tr>
      <w:tr w:rsidR="0057411C" w:rsidTr="00396AB3">
        <w:tc>
          <w:tcPr>
            <w:tcW w:w="14560" w:type="dxa"/>
            <w:gridSpan w:val="8"/>
          </w:tcPr>
          <w:p w:rsidR="0057411C" w:rsidRDefault="0057411C" w:rsidP="002F50D3">
            <w:pPr>
              <w:jc w:val="center"/>
              <w:rPr>
                <w:b/>
              </w:rPr>
            </w:pPr>
            <w:r>
              <w:rPr>
                <w:b/>
              </w:rPr>
              <w:t>Описание стратегической цель и поэтапного зн</w:t>
            </w:r>
            <w:bookmarkStart w:id="0" w:name="_GoBack"/>
            <w:bookmarkEnd w:id="0"/>
            <w:r>
              <w:rPr>
                <w:b/>
              </w:rPr>
              <w:t>ачения показателя</w:t>
            </w:r>
          </w:p>
        </w:tc>
      </w:tr>
      <w:tr w:rsidR="00006169" w:rsidTr="00006169">
        <w:tc>
          <w:tcPr>
            <w:tcW w:w="2097" w:type="dxa"/>
          </w:tcPr>
          <w:p w:rsidR="00006169" w:rsidRPr="00006169" w:rsidRDefault="00006169" w:rsidP="00006169">
            <w:pPr>
              <w:jc w:val="center"/>
              <w:rPr>
                <w:b/>
              </w:rPr>
            </w:pPr>
            <w:r w:rsidRPr="00006169">
              <w:rPr>
                <w:b/>
              </w:rPr>
              <w:lastRenderedPageBreak/>
              <w:t>Наименование цели и ее описание</w:t>
            </w:r>
          </w:p>
        </w:tc>
        <w:tc>
          <w:tcPr>
            <w:tcW w:w="12463" w:type="dxa"/>
            <w:gridSpan w:val="7"/>
          </w:tcPr>
          <w:p w:rsidR="00006169" w:rsidRPr="00675F3A" w:rsidRDefault="00006169" w:rsidP="00006169">
            <w:pPr>
              <w:ind w:left="130"/>
            </w:pPr>
            <w:r w:rsidRPr="00675F3A">
              <w:t>Стратегической целью является снижение базового показателя до минимальных значений</w:t>
            </w:r>
          </w:p>
        </w:tc>
      </w:tr>
      <w:tr w:rsidR="00006169" w:rsidTr="00360FD5">
        <w:tc>
          <w:tcPr>
            <w:tcW w:w="14560" w:type="dxa"/>
            <w:gridSpan w:val="8"/>
          </w:tcPr>
          <w:p w:rsidR="00006169" w:rsidRPr="00006169" w:rsidRDefault="00006169" w:rsidP="00006169">
            <w:pPr>
              <w:ind w:left="130"/>
              <w:jc w:val="center"/>
              <w:rPr>
                <w:b/>
              </w:rPr>
            </w:pPr>
            <w:r w:rsidRPr="00006169">
              <w:rPr>
                <w:b/>
              </w:rPr>
              <w:t>Целевые значения показателя по годам</w:t>
            </w:r>
          </w:p>
        </w:tc>
      </w:tr>
      <w:tr w:rsidR="00675F3A" w:rsidTr="003A3279">
        <w:trPr>
          <w:trHeight w:val="280"/>
        </w:trPr>
        <w:tc>
          <w:tcPr>
            <w:tcW w:w="2097" w:type="dxa"/>
          </w:tcPr>
          <w:p w:rsidR="00675F3A" w:rsidRDefault="003A3279" w:rsidP="003A3279">
            <w:pPr>
              <w:rPr>
                <w:b/>
              </w:rPr>
            </w:pPr>
            <w:r>
              <w:rPr>
                <w:b/>
              </w:rPr>
              <w:t xml:space="preserve">          Годы</w:t>
            </w:r>
          </w:p>
        </w:tc>
        <w:tc>
          <w:tcPr>
            <w:tcW w:w="1932" w:type="dxa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223" w:type="dxa"/>
            <w:gridSpan w:val="2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078" w:type="dxa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077" w:type="dxa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87" w:type="dxa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3366" w:type="dxa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675F3A" w:rsidTr="00006169">
        <w:tc>
          <w:tcPr>
            <w:tcW w:w="2097" w:type="dxa"/>
          </w:tcPr>
          <w:p w:rsidR="00675F3A" w:rsidRDefault="003A3279" w:rsidP="0057411C">
            <w:pPr>
              <w:jc w:val="center"/>
              <w:rPr>
                <w:b/>
              </w:rPr>
            </w:pPr>
            <w:r>
              <w:rPr>
                <w:b/>
              </w:rPr>
              <w:t>Базовое значение</w:t>
            </w:r>
          </w:p>
        </w:tc>
        <w:tc>
          <w:tcPr>
            <w:tcW w:w="1932" w:type="dxa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2,6 %</w:t>
            </w:r>
          </w:p>
        </w:tc>
        <w:tc>
          <w:tcPr>
            <w:tcW w:w="2223" w:type="dxa"/>
            <w:gridSpan w:val="2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2,6 %</w:t>
            </w:r>
          </w:p>
        </w:tc>
        <w:tc>
          <w:tcPr>
            <w:tcW w:w="2078" w:type="dxa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2,6 %</w:t>
            </w:r>
          </w:p>
        </w:tc>
        <w:tc>
          <w:tcPr>
            <w:tcW w:w="2077" w:type="dxa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2,6 %</w:t>
            </w:r>
          </w:p>
        </w:tc>
        <w:tc>
          <w:tcPr>
            <w:tcW w:w="787" w:type="dxa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2,6 %</w:t>
            </w:r>
          </w:p>
        </w:tc>
        <w:tc>
          <w:tcPr>
            <w:tcW w:w="3366" w:type="dxa"/>
          </w:tcPr>
          <w:p w:rsidR="00675F3A" w:rsidRDefault="00675F3A" w:rsidP="0057411C">
            <w:pPr>
              <w:jc w:val="center"/>
              <w:rPr>
                <w:b/>
              </w:rPr>
            </w:pPr>
            <w:r>
              <w:rPr>
                <w:b/>
              </w:rPr>
              <w:t>0 %</w:t>
            </w:r>
          </w:p>
        </w:tc>
      </w:tr>
      <w:tr w:rsidR="00675F3A" w:rsidTr="001A01A4">
        <w:tc>
          <w:tcPr>
            <w:tcW w:w="14560" w:type="dxa"/>
            <w:gridSpan w:val="8"/>
          </w:tcPr>
          <w:p w:rsidR="00675F3A" w:rsidRDefault="003A3279" w:rsidP="0057411C">
            <w:pPr>
              <w:jc w:val="center"/>
              <w:rPr>
                <w:b/>
              </w:rPr>
            </w:pPr>
            <w:r>
              <w:rPr>
                <w:b/>
              </w:rPr>
              <w:t>Описание задач по достижению</w:t>
            </w:r>
            <w:r w:rsidR="00675F3A">
              <w:rPr>
                <w:b/>
              </w:rPr>
              <w:t xml:space="preserve"> целевых значений</w:t>
            </w:r>
            <w:r>
              <w:rPr>
                <w:b/>
              </w:rPr>
              <w:t xml:space="preserve"> показателя</w:t>
            </w:r>
          </w:p>
        </w:tc>
      </w:tr>
      <w:tr w:rsidR="00675F3A" w:rsidTr="00006169">
        <w:trPr>
          <w:trHeight w:val="562"/>
        </w:trPr>
        <w:tc>
          <w:tcPr>
            <w:tcW w:w="2097" w:type="dxa"/>
          </w:tcPr>
          <w:p w:rsidR="00675F3A" w:rsidRDefault="00675F3A" w:rsidP="0057411C">
            <w:pPr>
              <w:jc w:val="center"/>
              <w:rPr>
                <w:b/>
              </w:rPr>
            </w:pPr>
          </w:p>
        </w:tc>
        <w:tc>
          <w:tcPr>
            <w:tcW w:w="12463" w:type="dxa"/>
            <w:gridSpan w:val="7"/>
          </w:tcPr>
          <w:p w:rsidR="00675F3A" w:rsidRPr="00D04F7F" w:rsidRDefault="00675F3A" w:rsidP="00D04F7F">
            <w:r w:rsidRPr="00D04F7F">
              <w:t>Проведение контрольно-надзорных мероприятий, профилактика правонарушений,</w:t>
            </w:r>
            <w:r w:rsidR="00D04F7F" w:rsidRPr="00D04F7F">
              <w:t xml:space="preserve"> принятие мер административного воздействия</w:t>
            </w:r>
          </w:p>
        </w:tc>
      </w:tr>
      <w:tr w:rsidR="00675F3A" w:rsidTr="003A7EA7">
        <w:tc>
          <w:tcPr>
            <w:tcW w:w="14560" w:type="dxa"/>
            <w:gridSpan w:val="8"/>
          </w:tcPr>
          <w:p w:rsidR="00675F3A" w:rsidRDefault="00D04F7F" w:rsidP="0057411C">
            <w:pPr>
              <w:jc w:val="center"/>
              <w:rPr>
                <w:b/>
              </w:rPr>
            </w:pPr>
            <w:r>
              <w:rPr>
                <w:b/>
              </w:rPr>
              <w:t>Описание рисков не достижения целевых значений</w:t>
            </w:r>
            <w:r w:rsidR="003A3279">
              <w:rPr>
                <w:b/>
              </w:rPr>
              <w:t xml:space="preserve"> показателя</w:t>
            </w:r>
          </w:p>
        </w:tc>
      </w:tr>
      <w:tr w:rsidR="00675F3A" w:rsidTr="00006169">
        <w:trPr>
          <w:trHeight w:val="562"/>
        </w:trPr>
        <w:tc>
          <w:tcPr>
            <w:tcW w:w="2097" w:type="dxa"/>
          </w:tcPr>
          <w:p w:rsidR="00675F3A" w:rsidRDefault="00675F3A" w:rsidP="0057411C">
            <w:pPr>
              <w:jc w:val="center"/>
              <w:rPr>
                <w:b/>
              </w:rPr>
            </w:pPr>
          </w:p>
        </w:tc>
        <w:tc>
          <w:tcPr>
            <w:tcW w:w="12463" w:type="dxa"/>
            <w:gridSpan w:val="7"/>
          </w:tcPr>
          <w:p w:rsidR="00675F3A" w:rsidRPr="00D04F7F" w:rsidRDefault="00D04F7F" w:rsidP="00D04F7F">
            <w:r w:rsidRPr="00D04F7F">
              <w:t>Не выполнение обязательных требований в области племенного животноводства, не исполнение предписаний надзорного органа, форс-мажорные обстоятельства</w:t>
            </w:r>
          </w:p>
        </w:tc>
      </w:tr>
      <w:tr w:rsidR="00D04F7F" w:rsidTr="0078416E">
        <w:tc>
          <w:tcPr>
            <w:tcW w:w="14560" w:type="dxa"/>
            <w:gridSpan w:val="8"/>
          </w:tcPr>
          <w:p w:rsidR="00D04F7F" w:rsidRPr="00D04F7F" w:rsidRDefault="00D04F7F" w:rsidP="00D04F7F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Методика сбора и управления данными</w:t>
            </w:r>
          </w:p>
        </w:tc>
      </w:tr>
      <w:tr w:rsidR="00D04F7F" w:rsidTr="00BF0AD4">
        <w:tc>
          <w:tcPr>
            <w:tcW w:w="14560" w:type="dxa"/>
            <w:gridSpan w:val="8"/>
          </w:tcPr>
          <w:p w:rsidR="00D04F7F" w:rsidRDefault="00D04F7F" w:rsidP="0057411C">
            <w:pPr>
              <w:jc w:val="center"/>
              <w:rPr>
                <w:b/>
              </w:rPr>
            </w:pPr>
            <w:r>
              <w:rPr>
                <w:b/>
              </w:rPr>
              <w:t>Методы сбора и управления статическими и иными данными, нео</w:t>
            </w:r>
            <w:r w:rsidR="006A5604">
              <w:rPr>
                <w:b/>
              </w:rPr>
              <w:t>б</w:t>
            </w:r>
            <w:r>
              <w:rPr>
                <w:b/>
              </w:rPr>
              <w:t>ходимыми для расчета показателя, включая механизмы и сроки их совершенс</w:t>
            </w:r>
            <w:r w:rsidR="003A3279">
              <w:rPr>
                <w:b/>
              </w:rPr>
              <w:t xml:space="preserve">твования/ опубликования </w:t>
            </w:r>
          </w:p>
        </w:tc>
      </w:tr>
      <w:tr w:rsidR="00D04F7F" w:rsidTr="00006169">
        <w:tc>
          <w:tcPr>
            <w:tcW w:w="2097" w:type="dxa"/>
          </w:tcPr>
          <w:p w:rsidR="00D04F7F" w:rsidRDefault="00D04F7F" w:rsidP="0057411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нео</w:t>
            </w:r>
            <w:r w:rsidR="00316DED">
              <w:rPr>
                <w:b/>
              </w:rPr>
              <w:t>б</w:t>
            </w:r>
            <w:r>
              <w:rPr>
                <w:b/>
              </w:rPr>
              <w:t>ходимых данных</w:t>
            </w:r>
          </w:p>
        </w:tc>
        <w:tc>
          <w:tcPr>
            <w:tcW w:w="12463" w:type="dxa"/>
            <w:gridSpan w:val="7"/>
          </w:tcPr>
          <w:p w:rsidR="001169A8" w:rsidRPr="00A76F67" w:rsidRDefault="000B5BE0" w:rsidP="001169A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B5BE0">
              <w:rPr>
                <w:b/>
              </w:rPr>
              <w:t>Д</w:t>
            </w:r>
            <w:r>
              <w:t xml:space="preserve"> - </w:t>
            </w:r>
            <w:r w:rsidR="001169A8" w:rsidRPr="00A76F67">
              <w:t>количество племенных предприятий</w:t>
            </w:r>
            <w:r w:rsidR="001169A8" w:rsidRPr="00A76F67">
              <w:rPr>
                <w:rFonts w:eastAsia="Calibri"/>
                <w:lang w:eastAsia="en-US"/>
              </w:rPr>
              <w:t xml:space="preserve"> получивших</w:t>
            </w:r>
            <w:r w:rsidR="001169A8">
              <w:rPr>
                <w:rFonts w:eastAsia="Calibri"/>
                <w:lang w:eastAsia="en-US"/>
              </w:rPr>
              <w:t>,</w:t>
            </w:r>
            <w:r w:rsidR="006A5604">
              <w:rPr>
                <w:rFonts w:eastAsia="Calibri"/>
                <w:lang w:eastAsia="en-US"/>
              </w:rPr>
              <w:t xml:space="preserve"> отказ в продлении лицензии или</w:t>
            </w:r>
            <w:r w:rsidR="001169A8" w:rsidRPr="00A76F67">
              <w:rPr>
                <w:rFonts w:eastAsia="Calibri"/>
                <w:lang w:eastAsia="en-US"/>
              </w:rPr>
              <w:t xml:space="preserve"> у которых отозваны лицензии за текущий период;</w:t>
            </w:r>
          </w:p>
          <w:p w:rsidR="00D04F7F" w:rsidRDefault="000B5BE0" w:rsidP="000B5BE0">
            <w:pPr>
              <w:rPr>
                <w:b/>
              </w:rPr>
            </w:pPr>
            <w:r w:rsidRPr="000B5BE0">
              <w:rPr>
                <w:b/>
              </w:rPr>
              <w:t>О</w:t>
            </w:r>
            <w:r>
              <w:t xml:space="preserve"> - </w:t>
            </w:r>
            <w:r w:rsidRPr="00A76F67">
              <w:t>общее количество племенных предприятий</w:t>
            </w:r>
          </w:p>
        </w:tc>
      </w:tr>
      <w:tr w:rsidR="00D04F7F" w:rsidTr="00006169">
        <w:tc>
          <w:tcPr>
            <w:tcW w:w="2097" w:type="dxa"/>
          </w:tcPr>
          <w:p w:rsidR="00D04F7F" w:rsidRDefault="00316DED" w:rsidP="0057411C">
            <w:pPr>
              <w:jc w:val="center"/>
              <w:rPr>
                <w:b/>
              </w:rPr>
            </w:pPr>
            <w:r>
              <w:rPr>
                <w:b/>
              </w:rPr>
              <w:t>Источник исходных данных</w:t>
            </w:r>
          </w:p>
        </w:tc>
        <w:tc>
          <w:tcPr>
            <w:tcW w:w="12463" w:type="dxa"/>
            <w:gridSpan w:val="7"/>
          </w:tcPr>
          <w:p w:rsidR="00D04F7F" w:rsidRPr="001169A8" w:rsidRDefault="001169A8" w:rsidP="001169A8">
            <w:r w:rsidRPr="001169A8">
              <w:t>Контрольно-надзорная деятельность, ведомственная отчетность.</w:t>
            </w:r>
          </w:p>
        </w:tc>
      </w:tr>
      <w:tr w:rsidR="00D04F7F" w:rsidTr="00006169">
        <w:tc>
          <w:tcPr>
            <w:tcW w:w="2097" w:type="dxa"/>
          </w:tcPr>
          <w:p w:rsidR="00D04F7F" w:rsidRDefault="00316DED" w:rsidP="003A3279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Характеристики, отражающие специфику</w:t>
            </w:r>
            <w:r w:rsidR="003A3279">
              <w:rPr>
                <w:b/>
              </w:rPr>
              <w:t xml:space="preserve"> сбора</w:t>
            </w:r>
            <w:r>
              <w:rPr>
                <w:b/>
              </w:rPr>
              <w:t xml:space="preserve"> данных</w:t>
            </w:r>
          </w:p>
        </w:tc>
        <w:tc>
          <w:tcPr>
            <w:tcW w:w="12463" w:type="dxa"/>
            <w:gridSpan w:val="7"/>
          </w:tcPr>
          <w:p w:rsidR="00D04F7F" w:rsidRPr="001169A8" w:rsidRDefault="00913268" w:rsidP="001169A8">
            <w:r w:rsidRPr="001169A8">
              <w:t>Специфика деятельности отражается ст</w:t>
            </w:r>
            <w:r w:rsidR="001169A8" w:rsidRPr="001169A8">
              <w:t>атусом подконтрольных субъектов, осуществляющих деятельность в области племенного животноводства на основании свидетельства, соответствие их деятельности обязательным требованиям</w:t>
            </w:r>
          </w:p>
        </w:tc>
      </w:tr>
      <w:tr w:rsidR="00316DED" w:rsidTr="00006169">
        <w:tc>
          <w:tcPr>
            <w:tcW w:w="2097" w:type="dxa"/>
            <w:tcBorders>
              <w:bottom w:val="nil"/>
            </w:tcBorders>
          </w:tcPr>
          <w:p w:rsidR="00316DED" w:rsidRDefault="00316DED" w:rsidP="0057411C">
            <w:pPr>
              <w:jc w:val="center"/>
              <w:rPr>
                <w:b/>
              </w:rPr>
            </w:pPr>
            <w:r>
              <w:rPr>
                <w:b/>
              </w:rPr>
              <w:t>Ограничения данных</w:t>
            </w:r>
          </w:p>
        </w:tc>
        <w:tc>
          <w:tcPr>
            <w:tcW w:w="12463" w:type="dxa"/>
            <w:gridSpan w:val="7"/>
            <w:tcBorders>
              <w:bottom w:val="nil"/>
            </w:tcBorders>
          </w:tcPr>
          <w:p w:rsidR="00316DED" w:rsidRPr="001169A8" w:rsidRDefault="00913268" w:rsidP="001169A8">
            <w:r w:rsidRPr="001169A8">
              <w:t>Отсутствуют</w:t>
            </w:r>
          </w:p>
        </w:tc>
      </w:tr>
      <w:tr w:rsidR="00316DED" w:rsidTr="00006169">
        <w:tc>
          <w:tcPr>
            <w:tcW w:w="2097" w:type="dxa"/>
          </w:tcPr>
          <w:p w:rsidR="00316DED" w:rsidRDefault="00316DED" w:rsidP="0057411C">
            <w:pPr>
              <w:jc w:val="center"/>
              <w:rPr>
                <w:b/>
              </w:rPr>
            </w:pPr>
            <w:r>
              <w:rPr>
                <w:b/>
              </w:rPr>
              <w:t>Процедуры обеспечения качества данных</w:t>
            </w:r>
          </w:p>
        </w:tc>
        <w:tc>
          <w:tcPr>
            <w:tcW w:w="12463" w:type="dxa"/>
            <w:gridSpan w:val="7"/>
            <w:tcBorders>
              <w:top w:val="single" w:sz="4" w:space="0" w:color="auto"/>
            </w:tcBorders>
          </w:tcPr>
          <w:p w:rsidR="00316DED" w:rsidRPr="001169A8" w:rsidRDefault="00913268" w:rsidP="001169A8">
            <w:r w:rsidRPr="001169A8">
              <w:t>Автоматизация проведения контрольно-надзорных мероприятий посредством формирования исполнительской документации в информационных системах</w:t>
            </w:r>
          </w:p>
        </w:tc>
      </w:tr>
      <w:tr w:rsidR="00316DED" w:rsidTr="00006169">
        <w:tc>
          <w:tcPr>
            <w:tcW w:w="2097" w:type="dxa"/>
          </w:tcPr>
          <w:p w:rsidR="00316DED" w:rsidRDefault="00316DED" w:rsidP="0057411C">
            <w:pPr>
              <w:jc w:val="center"/>
              <w:rPr>
                <w:b/>
              </w:rPr>
            </w:pPr>
            <w:r>
              <w:rPr>
                <w:b/>
              </w:rPr>
              <w:t>Надзор за данными</w:t>
            </w:r>
          </w:p>
        </w:tc>
        <w:tc>
          <w:tcPr>
            <w:tcW w:w="12463" w:type="dxa"/>
            <w:gridSpan w:val="7"/>
          </w:tcPr>
          <w:p w:rsidR="00316DED" w:rsidRPr="001169A8" w:rsidRDefault="00913268" w:rsidP="001169A8">
            <w:r w:rsidRPr="001169A8">
              <w:t>Контроль за качеством и достоверностью данных осуществляется должностными лицами министерства сельского хозяйства Новосибирской области</w:t>
            </w:r>
          </w:p>
        </w:tc>
      </w:tr>
      <w:tr w:rsidR="00316DED" w:rsidTr="00006169">
        <w:tc>
          <w:tcPr>
            <w:tcW w:w="2097" w:type="dxa"/>
          </w:tcPr>
          <w:p w:rsidR="00316DED" w:rsidRDefault="003A3279" w:rsidP="005741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="00316DED">
              <w:rPr>
                <w:b/>
              </w:rPr>
              <w:t>роки предоставления окончательных результатов</w:t>
            </w:r>
          </w:p>
        </w:tc>
        <w:tc>
          <w:tcPr>
            <w:tcW w:w="12463" w:type="dxa"/>
            <w:gridSpan w:val="7"/>
          </w:tcPr>
          <w:p w:rsidR="00316DED" w:rsidRPr="001169A8" w:rsidRDefault="00913268" w:rsidP="001169A8">
            <w:r w:rsidRPr="001169A8">
              <w:t>Ежемесячно до 10 числа месяца, следующего за отчетным периодом</w:t>
            </w:r>
          </w:p>
        </w:tc>
      </w:tr>
      <w:tr w:rsidR="00316DED" w:rsidTr="00006169">
        <w:tc>
          <w:tcPr>
            <w:tcW w:w="2097" w:type="dxa"/>
          </w:tcPr>
          <w:p w:rsidR="00316DED" w:rsidRDefault="00316DED" w:rsidP="0057411C">
            <w:pPr>
              <w:jc w:val="center"/>
              <w:rPr>
                <w:b/>
              </w:rPr>
            </w:pPr>
            <w:r>
              <w:rPr>
                <w:b/>
              </w:rPr>
              <w:t>Механизм внешнего аудита данных</w:t>
            </w:r>
          </w:p>
        </w:tc>
        <w:tc>
          <w:tcPr>
            <w:tcW w:w="12463" w:type="dxa"/>
            <w:gridSpan w:val="7"/>
          </w:tcPr>
          <w:p w:rsidR="00316DED" w:rsidRPr="000B5BE0" w:rsidRDefault="00316DED" w:rsidP="000B5BE0">
            <w:r w:rsidRPr="000B5BE0">
              <w:t>Предоставление ежеквартального отчета в Министерство сельского хозяйства Российской Ф</w:t>
            </w:r>
            <w:r w:rsidR="003A39ED" w:rsidRPr="000B5BE0">
              <w:t>едерации, внесение данных о резу</w:t>
            </w:r>
            <w:r w:rsidRPr="000B5BE0">
              <w:t>льтатах контрольно-надзорных мероприятий в единый реестр проверок, а так же размещение на официальном сайте министерства сельского хозяйства Новосибирской области</w:t>
            </w:r>
            <w:r w:rsidR="000B5BE0">
              <w:t>.</w:t>
            </w:r>
          </w:p>
        </w:tc>
      </w:tr>
    </w:tbl>
    <w:p w:rsidR="002F50D3" w:rsidRDefault="002F50D3" w:rsidP="002F50D3">
      <w:pPr>
        <w:jc w:val="center"/>
        <w:rPr>
          <w:b/>
        </w:rPr>
      </w:pPr>
    </w:p>
    <w:p w:rsidR="006A5604" w:rsidRDefault="006A5604" w:rsidP="002F50D3">
      <w:pPr>
        <w:jc w:val="center"/>
        <w:rPr>
          <w:b/>
        </w:rPr>
      </w:pPr>
    </w:p>
    <w:p w:rsidR="006A5604" w:rsidRDefault="006A5604" w:rsidP="002F50D3">
      <w:pPr>
        <w:jc w:val="center"/>
        <w:rPr>
          <w:b/>
        </w:rPr>
      </w:pPr>
    </w:p>
    <w:p w:rsidR="006A5604" w:rsidRPr="00C9267F" w:rsidRDefault="00C9267F" w:rsidP="002F50D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6A5604" w:rsidRPr="00C9267F" w:rsidSect="002F5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64E52"/>
    <w:multiLevelType w:val="hybridMultilevel"/>
    <w:tmpl w:val="FBE89AE0"/>
    <w:lvl w:ilvl="0" w:tplc="E60E6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6"/>
    <w:rsid w:val="00006169"/>
    <w:rsid w:val="00040DF9"/>
    <w:rsid w:val="000476CD"/>
    <w:rsid w:val="000B5BE0"/>
    <w:rsid w:val="00114009"/>
    <w:rsid w:val="00114494"/>
    <w:rsid w:val="001169A8"/>
    <w:rsid w:val="00131A5C"/>
    <w:rsid w:val="00152E65"/>
    <w:rsid w:val="00164885"/>
    <w:rsid w:val="001918FB"/>
    <w:rsid w:val="001B52A3"/>
    <w:rsid w:val="00222133"/>
    <w:rsid w:val="002F50D3"/>
    <w:rsid w:val="003001F5"/>
    <w:rsid w:val="00316DED"/>
    <w:rsid w:val="00322AA2"/>
    <w:rsid w:val="003308D6"/>
    <w:rsid w:val="00335910"/>
    <w:rsid w:val="00336A77"/>
    <w:rsid w:val="00337D16"/>
    <w:rsid w:val="003500AE"/>
    <w:rsid w:val="00385433"/>
    <w:rsid w:val="003A3279"/>
    <w:rsid w:val="003A39ED"/>
    <w:rsid w:val="003A539E"/>
    <w:rsid w:val="003B3D49"/>
    <w:rsid w:val="00457A19"/>
    <w:rsid w:val="004805B1"/>
    <w:rsid w:val="00482BF3"/>
    <w:rsid w:val="004C0699"/>
    <w:rsid w:val="004D6D3A"/>
    <w:rsid w:val="00515D16"/>
    <w:rsid w:val="005306EF"/>
    <w:rsid w:val="0057411C"/>
    <w:rsid w:val="005B04DB"/>
    <w:rsid w:val="005B2445"/>
    <w:rsid w:val="005D466D"/>
    <w:rsid w:val="005E6366"/>
    <w:rsid w:val="005F44B6"/>
    <w:rsid w:val="00654739"/>
    <w:rsid w:val="00675F3A"/>
    <w:rsid w:val="006960DE"/>
    <w:rsid w:val="006A38B2"/>
    <w:rsid w:val="006A5604"/>
    <w:rsid w:val="006B72BD"/>
    <w:rsid w:val="006C3FCF"/>
    <w:rsid w:val="007364E0"/>
    <w:rsid w:val="00763386"/>
    <w:rsid w:val="00774596"/>
    <w:rsid w:val="007A5528"/>
    <w:rsid w:val="007B3B86"/>
    <w:rsid w:val="007C1470"/>
    <w:rsid w:val="008343D0"/>
    <w:rsid w:val="008E1DB4"/>
    <w:rsid w:val="008F1807"/>
    <w:rsid w:val="008F4B06"/>
    <w:rsid w:val="00913268"/>
    <w:rsid w:val="00983F5A"/>
    <w:rsid w:val="009A4EE3"/>
    <w:rsid w:val="00A20E27"/>
    <w:rsid w:val="00A76F67"/>
    <w:rsid w:val="00A849B3"/>
    <w:rsid w:val="00A97906"/>
    <w:rsid w:val="00AD7596"/>
    <w:rsid w:val="00B3092F"/>
    <w:rsid w:val="00BB1109"/>
    <w:rsid w:val="00C2453D"/>
    <w:rsid w:val="00C462A3"/>
    <w:rsid w:val="00C5744B"/>
    <w:rsid w:val="00C61D79"/>
    <w:rsid w:val="00C87245"/>
    <w:rsid w:val="00C9267F"/>
    <w:rsid w:val="00CF23C0"/>
    <w:rsid w:val="00CF4BFB"/>
    <w:rsid w:val="00D04F7F"/>
    <w:rsid w:val="00D2506B"/>
    <w:rsid w:val="00D340E1"/>
    <w:rsid w:val="00DF5491"/>
    <w:rsid w:val="00E16824"/>
    <w:rsid w:val="00E24F21"/>
    <w:rsid w:val="00E62433"/>
    <w:rsid w:val="00E97C12"/>
    <w:rsid w:val="00EA1EB0"/>
    <w:rsid w:val="00EF51E9"/>
    <w:rsid w:val="00F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BD52"/>
  <w15:chartTrackingRefBased/>
  <w15:docId w15:val="{05835734-C2D4-47B8-98F9-0D12CC9E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59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 Сергей Вячеславович</dc:creator>
  <cp:keywords/>
  <dc:description/>
  <cp:lastModifiedBy>Черкесов Сергей Вячеславович</cp:lastModifiedBy>
  <cp:revision>7</cp:revision>
  <cp:lastPrinted>2020-03-23T04:22:00Z</cp:lastPrinted>
  <dcterms:created xsi:type="dcterms:W3CDTF">2019-10-14T07:10:00Z</dcterms:created>
  <dcterms:modified xsi:type="dcterms:W3CDTF">2020-03-23T04:25:00Z</dcterms:modified>
</cp:coreProperties>
</file>