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2BE" w:rsidRPr="00267036" w:rsidRDefault="00E662BE">
      <w:pPr>
        <w:pStyle w:val="ConsPlusNormal"/>
        <w:jc w:val="center"/>
        <w:outlineLvl w:val="0"/>
        <w:rPr>
          <w:rFonts w:ascii="Times New Roman" w:hAnsi="Times New Roman" w:cs="Times New Roman"/>
          <w:sz w:val="28"/>
          <w:szCs w:val="28"/>
        </w:rPr>
      </w:pPr>
      <w:bookmarkStart w:id="0" w:name="_GoBack"/>
      <w:bookmarkEnd w:id="0"/>
    </w:p>
    <w:p w:rsidR="00E662BE" w:rsidRPr="00267036" w:rsidRDefault="00E662BE">
      <w:pPr>
        <w:pStyle w:val="ConsPlusTitle"/>
        <w:jc w:val="center"/>
        <w:outlineLvl w:val="0"/>
        <w:rPr>
          <w:rFonts w:ascii="Times New Roman" w:hAnsi="Times New Roman" w:cs="Times New Roman"/>
          <w:sz w:val="28"/>
          <w:szCs w:val="28"/>
        </w:rPr>
      </w:pPr>
      <w:r w:rsidRPr="00267036">
        <w:rPr>
          <w:rFonts w:ascii="Times New Roman" w:hAnsi="Times New Roman" w:cs="Times New Roman"/>
          <w:sz w:val="28"/>
          <w:szCs w:val="28"/>
        </w:rPr>
        <w:t>ПРАВИТЕЛЬСТВО РОССИЙСКОЙ ФЕДЕРАЦИИ</w:t>
      </w:r>
    </w:p>
    <w:p w:rsidR="00E662BE" w:rsidRPr="00267036" w:rsidRDefault="00E662BE">
      <w:pPr>
        <w:pStyle w:val="ConsPlusTitle"/>
        <w:jc w:val="center"/>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ПОСТАНОВЛЕНИЕ</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от 14 июля 2012 г. N 717</w:t>
      </w:r>
    </w:p>
    <w:p w:rsidR="00E662BE" w:rsidRPr="00267036" w:rsidRDefault="00E662BE">
      <w:pPr>
        <w:pStyle w:val="ConsPlusTitle"/>
        <w:jc w:val="center"/>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О ГОСУДАРСТВЕННОЙ ПРОГРАММЕ</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РАЗВИТИЯ СЕЛЬСКОГО ХОЗЯЙСТВА И РЕГУЛИРОВАНИЯ РЫНКОВ</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СЕЛЬСКОХОЗЯЙСТВЕННОЙ ПРОДУКЦИИ, СЫРЬЯ И ПРОДОВОЛЬСТВИЯ</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НА 2013 - 2020 ГОДЫ</w:t>
      </w:r>
    </w:p>
    <w:p w:rsidR="00E662BE" w:rsidRPr="00267036" w:rsidRDefault="00E662BE">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62BE" w:rsidRPr="00267036">
        <w:trPr>
          <w:jc w:val="center"/>
        </w:trPr>
        <w:tc>
          <w:tcPr>
            <w:tcW w:w="9294" w:type="dxa"/>
            <w:tcBorders>
              <w:top w:val="nil"/>
              <w:left w:val="single" w:sz="24" w:space="0" w:color="CED3F1"/>
              <w:bottom w:val="nil"/>
              <w:right w:val="single" w:sz="24" w:space="0" w:color="F4F3F8"/>
            </w:tcBorders>
            <w:shd w:val="clear" w:color="auto" w:fill="F4F3F8"/>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color w:val="392C69"/>
                <w:sz w:val="28"/>
                <w:szCs w:val="28"/>
              </w:rPr>
              <w:t>Список изменяющих документов</w:t>
            </w:r>
          </w:p>
          <w:p w:rsidR="00E662BE" w:rsidRPr="00267036" w:rsidRDefault="00E662BE">
            <w:pPr>
              <w:pStyle w:val="ConsPlusNormal"/>
              <w:jc w:val="center"/>
              <w:rPr>
                <w:rFonts w:ascii="Times New Roman" w:hAnsi="Times New Roman" w:cs="Times New Roman"/>
                <w:sz w:val="28"/>
                <w:szCs w:val="28"/>
              </w:rPr>
            </w:pPr>
            <w:proofErr w:type="gramStart"/>
            <w:r w:rsidRPr="00267036">
              <w:rPr>
                <w:rFonts w:ascii="Times New Roman" w:hAnsi="Times New Roman" w:cs="Times New Roman"/>
                <w:color w:val="392C69"/>
                <w:sz w:val="28"/>
                <w:szCs w:val="28"/>
              </w:rPr>
              <w:t xml:space="preserve">(в ред. Постановлений Правительства РФ от 15.07.2013 </w:t>
            </w:r>
            <w:hyperlink r:id="rId5" w:history="1">
              <w:r w:rsidRPr="00267036">
                <w:rPr>
                  <w:rFonts w:ascii="Times New Roman" w:hAnsi="Times New Roman" w:cs="Times New Roman"/>
                  <w:color w:val="0000FF"/>
                  <w:sz w:val="28"/>
                  <w:szCs w:val="28"/>
                </w:rPr>
                <w:t>N 598</w:t>
              </w:r>
            </w:hyperlink>
            <w:r w:rsidRPr="00267036">
              <w:rPr>
                <w:rFonts w:ascii="Times New Roman" w:hAnsi="Times New Roman" w:cs="Times New Roman"/>
                <w:color w:val="392C69"/>
                <w:sz w:val="28"/>
                <w:szCs w:val="28"/>
              </w:rPr>
              <w:t>,</w:t>
            </w:r>
            <w:proofErr w:type="gramEnd"/>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color w:val="392C69"/>
                <w:sz w:val="28"/>
                <w:szCs w:val="28"/>
              </w:rPr>
              <w:t xml:space="preserve">от 15.04.2014 </w:t>
            </w:r>
            <w:hyperlink r:id="rId6" w:history="1">
              <w:r w:rsidRPr="00267036">
                <w:rPr>
                  <w:rFonts w:ascii="Times New Roman" w:hAnsi="Times New Roman" w:cs="Times New Roman"/>
                  <w:color w:val="0000FF"/>
                  <w:sz w:val="28"/>
                  <w:szCs w:val="28"/>
                </w:rPr>
                <w:t>N 315</w:t>
              </w:r>
            </w:hyperlink>
            <w:r w:rsidRPr="00267036">
              <w:rPr>
                <w:rFonts w:ascii="Times New Roman" w:hAnsi="Times New Roman" w:cs="Times New Roman"/>
                <w:color w:val="392C69"/>
                <w:sz w:val="28"/>
                <w:szCs w:val="28"/>
              </w:rPr>
              <w:t xml:space="preserve">, от 19.12.2014 </w:t>
            </w:r>
            <w:hyperlink r:id="rId7" w:history="1">
              <w:r w:rsidRPr="00267036">
                <w:rPr>
                  <w:rFonts w:ascii="Times New Roman" w:hAnsi="Times New Roman" w:cs="Times New Roman"/>
                  <w:color w:val="0000FF"/>
                  <w:sz w:val="28"/>
                  <w:szCs w:val="28"/>
                </w:rPr>
                <w:t>N 1421</w:t>
              </w:r>
            </w:hyperlink>
            <w:r w:rsidRPr="00267036">
              <w:rPr>
                <w:rFonts w:ascii="Times New Roman" w:hAnsi="Times New Roman" w:cs="Times New Roman"/>
                <w:color w:val="392C69"/>
                <w:sz w:val="28"/>
                <w:szCs w:val="28"/>
              </w:rPr>
              <w:t xml:space="preserve">, от 13.01.2017 </w:t>
            </w:r>
            <w:hyperlink r:id="rId8" w:history="1">
              <w:r w:rsidRPr="00267036">
                <w:rPr>
                  <w:rFonts w:ascii="Times New Roman" w:hAnsi="Times New Roman" w:cs="Times New Roman"/>
                  <w:color w:val="0000FF"/>
                  <w:sz w:val="28"/>
                  <w:szCs w:val="28"/>
                </w:rPr>
                <w:t>N 7</w:t>
              </w:r>
            </w:hyperlink>
            <w:r w:rsidRPr="00267036">
              <w:rPr>
                <w:rFonts w:ascii="Times New Roman" w:hAnsi="Times New Roman" w:cs="Times New Roman"/>
                <w:color w:val="392C69"/>
                <w:sz w:val="28"/>
                <w:szCs w:val="28"/>
              </w:rPr>
              <w:t>,</w:t>
            </w: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color w:val="392C69"/>
                <w:sz w:val="28"/>
                <w:szCs w:val="28"/>
              </w:rPr>
              <w:t xml:space="preserve">от 31.03.2017 </w:t>
            </w:r>
            <w:hyperlink r:id="rId9" w:history="1">
              <w:r w:rsidRPr="00267036">
                <w:rPr>
                  <w:rFonts w:ascii="Times New Roman" w:hAnsi="Times New Roman" w:cs="Times New Roman"/>
                  <w:color w:val="0000FF"/>
                  <w:sz w:val="28"/>
                  <w:szCs w:val="28"/>
                </w:rPr>
                <w:t>N 396</w:t>
              </w:r>
            </w:hyperlink>
            <w:r w:rsidRPr="00267036">
              <w:rPr>
                <w:rFonts w:ascii="Times New Roman" w:hAnsi="Times New Roman" w:cs="Times New Roman"/>
                <w:color w:val="392C69"/>
                <w:sz w:val="28"/>
                <w:szCs w:val="28"/>
              </w:rPr>
              <w:t xml:space="preserve">, от 29.07.2017 </w:t>
            </w:r>
            <w:hyperlink r:id="rId10" w:history="1">
              <w:r w:rsidRPr="00267036">
                <w:rPr>
                  <w:rFonts w:ascii="Times New Roman" w:hAnsi="Times New Roman" w:cs="Times New Roman"/>
                  <w:color w:val="0000FF"/>
                  <w:sz w:val="28"/>
                  <w:szCs w:val="28"/>
                </w:rPr>
                <w:t>N 902</w:t>
              </w:r>
            </w:hyperlink>
            <w:r w:rsidRPr="00267036">
              <w:rPr>
                <w:rFonts w:ascii="Times New Roman" w:hAnsi="Times New Roman" w:cs="Times New Roman"/>
                <w:color w:val="392C69"/>
                <w:sz w:val="28"/>
                <w:szCs w:val="28"/>
              </w:rPr>
              <w:t xml:space="preserve">, от 10.11.2017 </w:t>
            </w:r>
            <w:hyperlink r:id="rId11" w:history="1">
              <w:r w:rsidRPr="00267036">
                <w:rPr>
                  <w:rFonts w:ascii="Times New Roman" w:hAnsi="Times New Roman" w:cs="Times New Roman"/>
                  <w:color w:val="0000FF"/>
                  <w:sz w:val="28"/>
                  <w:szCs w:val="28"/>
                </w:rPr>
                <w:t>N 1347</w:t>
              </w:r>
            </w:hyperlink>
            <w:r w:rsidRPr="00267036">
              <w:rPr>
                <w:rFonts w:ascii="Times New Roman" w:hAnsi="Times New Roman" w:cs="Times New Roman"/>
                <w:color w:val="392C69"/>
                <w:sz w:val="28"/>
                <w:szCs w:val="28"/>
              </w:rPr>
              <w:t>,</w:t>
            </w: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color w:val="392C69"/>
                <w:sz w:val="28"/>
                <w:szCs w:val="28"/>
              </w:rPr>
              <w:t xml:space="preserve">от 13.12.2017 </w:t>
            </w:r>
            <w:hyperlink r:id="rId12" w:history="1">
              <w:r w:rsidRPr="00267036">
                <w:rPr>
                  <w:rFonts w:ascii="Times New Roman" w:hAnsi="Times New Roman" w:cs="Times New Roman"/>
                  <w:color w:val="0000FF"/>
                  <w:sz w:val="28"/>
                  <w:szCs w:val="28"/>
                </w:rPr>
                <w:t>N 1544</w:t>
              </w:r>
            </w:hyperlink>
            <w:r w:rsidRPr="00267036">
              <w:rPr>
                <w:rFonts w:ascii="Times New Roman" w:hAnsi="Times New Roman" w:cs="Times New Roman"/>
                <w:color w:val="392C69"/>
                <w:sz w:val="28"/>
                <w:szCs w:val="28"/>
              </w:rPr>
              <w:t>)</w:t>
            </w:r>
          </w:p>
        </w:tc>
      </w:tr>
    </w:tbl>
    <w:p w:rsidR="00E662BE" w:rsidRPr="00267036" w:rsidRDefault="00E662BE">
      <w:pPr>
        <w:pStyle w:val="ConsPlusNormal"/>
        <w:jc w:val="center"/>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В целях реализации Федерального </w:t>
      </w:r>
      <w:hyperlink r:id="rId13" w:history="1">
        <w:r w:rsidRPr="00267036">
          <w:rPr>
            <w:rFonts w:ascii="Times New Roman" w:hAnsi="Times New Roman" w:cs="Times New Roman"/>
            <w:color w:val="0000FF"/>
            <w:sz w:val="28"/>
            <w:szCs w:val="28"/>
          </w:rPr>
          <w:t>закона</w:t>
        </w:r>
      </w:hyperlink>
      <w:r w:rsidRPr="00267036">
        <w:rPr>
          <w:rFonts w:ascii="Times New Roman" w:hAnsi="Times New Roman" w:cs="Times New Roman"/>
          <w:sz w:val="28"/>
          <w:szCs w:val="28"/>
        </w:rPr>
        <w:t xml:space="preserve"> "О развитии сельского хозяйства" Правительство Российской Федерации постановляет:</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 Утвердить прилагаемую Государственную </w:t>
      </w:r>
      <w:hyperlink w:anchor="P36" w:history="1">
        <w:r w:rsidRPr="00267036">
          <w:rPr>
            <w:rFonts w:ascii="Times New Roman" w:hAnsi="Times New Roman" w:cs="Times New Roman"/>
            <w:color w:val="0000FF"/>
            <w:sz w:val="28"/>
            <w:szCs w:val="28"/>
          </w:rPr>
          <w:t>программу</w:t>
        </w:r>
      </w:hyperlink>
      <w:r w:rsidRPr="00267036">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на 2013 - 2020 годы (далее - Государственная программа).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 </w:t>
      </w:r>
      <w:proofErr w:type="gramStart"/>
      <w:r w:rsidRPr="00267036">
        <w:rPr>
          <w:rFonts w:ascii="Times New Roman" w:hAnsi="Times New Roman" w:cs="Times New Roman"/>
          <w:sz w:val="28"/>
          <w:szCs w:val="28"/>
        </w:rPr>
        <w:t>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14" w:history="1">
        <w:r w:rsidRPr="00267036">
          <w:rPr>
            <w:rFonts w:ascii="Times New Roman" w:hAnsi="Times New Roman" w:cs="Times New Roman"/>
            <w:color w:val="0000FF"/>
            <w:sz w:val="28"/>
            <w:szCs w:val="28"/>
          </w:rPr>
          <w:t>Устойчивое</w:t>
        </w:r>
      </w:hyperlink>
      <w:r w:rsidRPr="00267036">
        <w:rPr>
          <w:rFonts w:ascii="Times New Roman" w:hAnsi="Times New Roman" w:cs="Times New Roman"/>
          <w:sz w:val="28"/>
          <w:szCs w:val="28"/>
        </w:rPr>
        <w:t xml:space="preserve"> развитие сельских территорий на 2014 - 2017 годы и на период до 2020 года" и "</w:t>
      </w:r>
      <w:hyperlink r:id="rId15" w:history="1">
        <w:r w:rsidRPr="00267036">
          <w:rPr>
            <w:rFonts w:ascii="Times New Roman" w:hAnsi="Times New Roman" w:cs="Times New Roman"/>
            <w:color w:val="0000FF"/>
            <w:sz w:val="28"/>
            <w:szCs w:val="28"/>
          </w:rPr>
          <w:t>Развитие</w:t>
        </w:r>
      </w:hyperlink>
      <w:r w:rsidRPr="00267036">
        <w:rPr>
          <w:rFonts w:ascii="Times New Roman" w:hAnsi="Times New Roman" w:cs="Times New Roman"/>
          <w:sz w:val="28"/>
          <w:szCs w:val="28"/>
        </w:rPr>
        <w:t xml:space="preserve"> мелиорации земель сельскохозяйственного назначения России на</w:t>
      </w:r>
      <w:proofErr w:type="gramEnd"/>
      <w:r w:rsidRPr="00267036">
        <w:rPr>
          <w:rFonts w:ascii="Times New Roman" w:hAnsi="Times New Roman" w:cs="Times New Roman"/>
          <w:sz w:val="28"/>
          <w:szCs w:val="28"/>
        </w:rPr>
        <w:t xml:space="preserve"> 2014 - 2020 годы".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3. </w:t>
      </w:r>
      <w:proofErr w:type="gramStart"/>
      <w:r w:rsidRPr="00267036">
        <w:rPr>
          <w:rFonts w:ascii="Times New Roman" w:hAnsi="Times New Roman" w:cs="Times New Roman"/>
          <w:sz w:val="28"/>
          <w:szCs w:val="28"/>
        </w:rPr>
        <w:t xml:space="preserve">Установить, что в ходе реализации Государственной </w:t>
      </w:r>
      <w:hyperlink w:anchor="P36" w:history="1">
        <w:r w:rsidRPr="00267036">
          <w:rPr>
            <w:rFonts w:ascii="Times New Roman" w:hAnsi="Times New Roman" w:cs="Times New Roman"/>
            <w:color w:val="0000FF"/>
            <w:sz w:val="28"/>
            <w:szCs w:val="28"/>
          </w:rPr>
          <w:t>программы</w:t>
        </w:r>
      </w:hyperlink>
      <w:r w:rsidRPr="00267036">
        <w:rPr>
          <w:rFonts w:ascii="Times New Roman" w:hAnsi="Times New Roman" w:cs="Times New Roman"/>
          <w:sz w:val="28"/>
          <w:szCs w:val="28"/>
        </w:rP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36" w:history="1">
        <w:r w:rsidRPr="00267036">
          <w:rPr>
            <w:rFonts w:ascii="Times New Roman" w:hAnsi="Times New Roman" w:cs="Times New Roman"/>
            <w:color w:val="0000FF"/>
            <w:sz w:val="28"/>
            <w:szCs w:val="28"/>
          </w:rPr>
          <w:t>программы</w:t>
        </w:r>
      </w:hyperlink>
      <w:r w:rsidRPr="00267036">
        <w:rPr>
          <w:rFonts w:ascii="Times New Roman" w:hAnsi="Times New Roman" w:cs="Times New Roman"/>
          <w:sz w:val="28"/>
          <w:szCs w:val="28"/>
        </w:rPr>
        <w:t xml:space="preserve"> без изменений общего объема ее финансирования.</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36" w:history="1">
        <w:r w:rsidRPr="00267036">
          <w:rPr>
            <w:rFonts w:ascii="Times New Roman" w:hAnsi="Times New Roman" w:cs="Times New Roman"/>
            <w:color w:val="0000FF"/>
            <w:sz w:val="28"/>
            <w:szCs w:val="28"/>
          </w:rPr>
          <w:t>программы</w:t>
        </w:r>
      </w:hyperlink>
      <w:r w:rsidRPr="00267036">
        <w:rPr>
          <w:rFonts w:ascii="Times New Roman" w:hAnsi="Times New Roman" w:cs="Times New Roman"/>
          <w:sz w:val="28"/>
          <w:szCs w:val="28"/>
        </w:rPr>
        <w:t xml:space="preserve">, соглашения о реализации мероприятий Государственной </w:t>
      </w:r>
      <w:hyperlink w:anchor="P36" w:history="1">
        <w:r w:rsidRPr="00267036">
          <w:rPr>
            <w:rFonts w:ascii="Times New Roman" w:hAnsi="Times New Roman" w:cs="Times New Roman"/>
            <w:color w:val="0000FF"/>
            <w:sz w:val="28"/>
            <w:szCs w:val="28"/>
          </w:rPr>
          <w:t>программы</w:t>
        </w:r>
      </w:hyperlink>
      <w:r w:rsidRPr="00267036">
        <w:rPr>
          <w:rFonts w:ascii="Times New Roman" w:hAnsi="Times New Roman" w:cs="Times New Roman"/>
          <w:sz w:val="28"/>
          <w:szCs w:val="28"/>
        </w:rPr>
        <w:t>.</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36" w:history="1">
        <w:r w:rsidRPr="00267036">
          <w:rPr>
            <w:rFonts w:ascii="Times New Roman" w:hAnsi="Times New Roman" w:cs="Times New Roman"/>
            <w:color w:val="0000FF"/>
            <w:sz w:val="28"/>
            <w:szCs w:val="28"/>
          </w:rPr>
          <w:t>программы</w:t>
        </w:r>
      </w:hyperlink>
      <w:r w:rsidRPr="00267036">
        <w:rPr>
          <w:rFonts w:ascii="Times New Roman" w:hAnsi="Times New Roman" w:cs="Times New Roman"/>
          <w:sz w:val="28"/>
          <w:szCs w:val="28"/>
        </w:rPr>
        <w:t>.</w:t>
      </w:r>
    </w:p>
    <w:p w:rsidR="00E662BE" w:rsidRPr="00267036" w:rsidRDefault="00E662BE">
      <w:pPr>
        <w:pStyle w:val="ConsPlusNormal"/>
        <w:ind w:firstLine="540"/>
        <w:jc w:val="both"/>
        <w:rPr>
          <w:rFonts w:ascii="Times New Roman" w:hAnsi="Times New Roman" w:cs="Times New Roman"/>
          <w:sz w:val="28"/>
          <w:szCs w:val="28"/>
        </w:rPr>
      </w:pP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Председатель Правительства</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Российской Федерации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Д.МЕДВЕДЕВ</w:t>
      </w:r>
    </w:p>
    <w:p w:rsidR="00E662BE" w:rsidRPr="00267036" w:rsidRDefault="00E662BE">
      <w:pPr>
        <w:pStyle w:val="ConsPlusNormal"/>
        <w:jc w:val="right"/>
        <w:rPr>
          <w:rFonts w:ascii="Times New Roman" w:hAnsi="Times New Roman" w:cs="Times New Roman"/>
          <w:sz w:val="28"/>
          <w:szCs w:val="28"/>
        </w:rPr>
      </w:pPr>
    </w:p>
    <w:p w:rsidR="00E662BE" w:rsidRPr="00267036" w:rsidRDefault="00E662BE">
      <w:pPr>
        <w:pStyle w:val="ConsPlusNormal"/>
        <w:jc w:val="right"/>
        <w:rPr>
          <w:rFonts w:ascii="Times New Roman" w:hAnsi="Times New Roman" w:cs="Times New Roman"/>
          <w:sz w:val="28"/>
          <w:szCs w:val="28"/>
        </w:rPr>
      </w:pPr>
    </w:p>
    <w:p w:rsidR="00E662BE" w:rsidRPr="00267036" w:rsidRDefault="00E662BE">
      <w:pPr>
        <w:pStyle w:val="ConsPlusNormal"/>
        <w:jc w:val="right"/>
        <w:rPr>
          <w:rFonts w:ascii="Times New Roman" w:hAnsi="Times New Roman" w:cs="Times New Roman"/>
          <w:sz w:val="28"/>
          <w:szCs w:val="28"/>
        </w:rPr>
      </w:pPr>
    </w:p>
    <w:p w:rsidR="00E662BE" w:rsidRPr="00267036" w:rsidRDefault="00E662BE">
      <w:pPr>
        <w:pStyle w:val="ConsPlusNormal"/>
        <w:jc w:val="right"/>
        <w:rPr>
          <w:rFonts w:ascii="Times New Roman" w:hAnsi="Times New Roman" w:cs="Times New Roman"/>
          <w:sz w:val="28"/>
          <w:szCs w:val="28"/>
        </w:rPr>
      </w:pPr>
    </w:p>
    <w:p w:rsidR="00E662BE" w:rsidRPr="00267036" w:rsidRDefault="00E662BE">
      <w:pPr>
        <w:pStyle w:val="ConsPlusNormal"/>
        <w:jc w:val="right"/>
        <w:rPr>
          <w:rFonts w:ascii="Times New Roman" w:hAnsi="Times New Roman" w:cs="Times New Roman"/>
          <w:sz w:val="28"/>
          <w:szCs w:val="28"/>
        </w:rPr>
      </w:pPr>
    </w:p>
    <w:p w:rsidR="00E662BE" w:rsidRPr="00267036" w:rsidRDefault="00E662BE">
      <w:pPr>
        <w:pStyle w:val="ConsPlusNormal"/>
        <w:jc w:val="right"/>
        <w:outlineLvl w:val="0"/>
        <w:rPr>
          <w:rFonts w:ascii="Times New Roman" w:hAnsi="Times New Roman" w:cs="Times New Roman"/>
          <w:sz w:val="28"/>
          <w:szCs w:val="28"/>
        </w:rPr>
      </w:pPr>
      <w:r w:rsidRPr="00267036">
        <w:rPr>
          <w:rFonts w:ascii="Times New Roman" w:hAnsi="Times New Roman" w:cs="Times New Roman"/>
          <w:sz w:val="28"/>
          <w:szCs w:val="28"/>
        </w:rPr>
        <w:t>Утверждена</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постановлением Правительства</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Российской Федерации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от 14 июля 2012 г. N 717</w:t>
      </w:r>
    </w:p>
    <w:p w:rsidR="00E662BE" w:rsidRPr="00267036" w:rsidRDefault="00E662BE">
      <w:pPr>
        <w:pStyle w:val="ConsPlusNormal"/>
        <w:ind w:firstLine="540"/>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bookmarkStart w:id="1" w:name="P36"/>
      <w:bookmarkEnd w:id="1"/>
      <w:r w:rsidRPr="00267036">
        <w:rPr>
          <w:rFonts w:ascii="Times New Roman" w:hAnsi="Times New Roman" w:cs="Times New Roman"/>
          <w:sz w:val="28"/>
          <w:szCs w:val="28"/>
        </w:rPr>
        <w:t>ГОСУДАРСТВЕННАЯ ПРОГРАММА</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РАЗВИТИЯ СЕЛЬСКОГО ХОЗЯЙСТВА И РЕГУЛИРОВАНИЯ РЫНКОВ</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СЕЛЬСКОХОЗЯЙСТВЕННОЙ ПРОДУКЦИИ, СЫРЬЯ И ПРОДОВОЛЬСТВИЯ</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НА 2013 - 2020 ГОДЫ</w:t>
      </w:r>
    </w:p>
    <w:p w:rsidR="00E662BE" w:rsidRPr="00267036" w:rsidRDefault="00E662BE">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62BE" w:rsidRPr="00267036">
        <w:trPr>
          <w:jc w:val="center"/>
        </w:trPr>
        <w:tc>
          <w:tcPr>
            <w:tcW w:w="9294" w:type="dxa"/>
            <w:tcBorders>
              <w:top w:val="nil"/>
              <w:left w:val="single" w:sz="24" w:space="0" w:color="CED3F1"/>
              <w:bottom w:val="nil"/>
              <w:right w:val="single" w:sz="24" w:space="0" w:color="F4F3F8"/>
            </w:tcBorders>
            <w:shd w:val="clear" w:color="auto" w:fill="F4F3F8"/>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color w:val="392C69"/>
                <w:sz w:val="28"/>
                <w:szCs w:val="28"/>
              </w:rPr>
              <w:t>Список изменяющих документов</w:t>
            </w: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color w:val="392C69"/>
                <w:sz w:val="28"/>
                <w:szCs w:val="28"/>
              </w:rPr>
              <w:t xml:space="preserve">(в ред. </w:t>
            </w:r>
            <w:hyperlink r:id="rId16" w:history="1">
              <w:r w:rsidRPr="00267036">
                <w:rPr>
                  <w:rFonts w:ascii="Times New Roman" w:hAnsi="Times New Roman" w:cs="Times New Roman"/>
                  <w:color w:val="0000FF"/>
                  <w:sz w:val="28"/>
                  <w:szCs w:val="28"/>
                </w:rPr>
                <w:t>Постановления</w:t>
              </w:r>
            </w:hyperlink>
            <w:r w:rsidRPr="00267036">
              <w:rPr>
                <w:rFonts w:ascii="Times New Roman" w:hAnsi="Times New Roman" w:cs="Times New Roman"/>
                <w:color w:val="392C69"/>
                <w:sz w:val="28"/>
                <w:szCs w:val="28"/>
              </w:rPr>
              <w:t xml:space="preserve"> Правительства РФ от 13.12.2017 N 1544)</w:t>
            </w:r>
          </w:p>
        </w:tc>
      </w:tr>
    </w:tbl>
    <w:p w:rsidR="00E662BE" w:rsidRPr="00267036" w:rsidRDefault="00E662BE">
      <w:pPr>
        <w:pStyle w:val="ConsPlusNormal"/>
        <w:ind w:firstLine="540"/>
        <w:jc w:val="both"/>
        <w:rPr>
          <w:rFonts w:ascii="Times New Roman" w:hAnsi="Times New Roman" w:cs="Times New Roman"/>
          <w:sz w:val="28"/>
          <w:szCs w:val="28"/>
        </w:rPr>
      </w:pPr>
    </w:p>
    <w:p w:rsidR="00E662BE" w:rsidRPr="00267036" w:rsidRDefault="00E662BE">
      <w:pPr>
        <w:pStyle w:val="ConsPlusTitle"/>
        <w:jc w:val="center"/>
        <w:outlineLvl w:val="1"/>
        <w:rPr>
          <w:rFonts w:ascii="Times New Roman" w:hAnsi="Times New Roman" w:cs="Times New Roman"/>
          <w:sz w:val="28"/>
          <w:szCs w:val="28"/>
        </w:rPr>
      </w:pPr>
      <w:r w:rsidRPr="00267036">
        <w:rPr>
          <w:rFonts w:ascii="Times New Roman" w:hAnsi="Times New Roman" w:cs="Times New Roman"/>
          <w:sz w:val="28"/>
          <w:szCs w:val="28"/>
        </w:rPr>
        <w:t>ПАСПОРТ</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Государственной программы развития сельского хозяйства</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и регулирования рынков сельскохозяйственной продукции,</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сырья и продовольствия на 2013 - 2020 годы</w:t>
      </w:r>
    </w:p>
    <w:p w:rsidR="00E662BE" w:rsidRPr="00267036" w:rsidRDefault="00E662BE">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11"/>
        <w:gridCol w:w="340"/>
        <w:gridCol w:w="6576"/>
      </w:tblGrid>
      <w:tr w:rsidR="00E662BE" w:rsidRPr="00267036">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Сроки и этапы реализации Государственной </w:t>
            </w:r>
            <w:r w:rsidRPr="00267036">
              <w:rPr>
                <w:rFonts w:ascii="Times New Roman" w:hAnsi="Times New Roman" w:cs="Times New Roman"/>
                <w:sz w:val="28"/>
                <w:szCs w:val="28"/>
              </w:rPr>
              <w:lastRenderedPageBreak/>
              <w:t>программы</w:t>
            </w:r>
          </w:p>
        </w:tc>
        <w:tc>
          <w:tcPr>
            <w:tcW w:w="340"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657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2013 - 2020 годы, в том числе: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I этап: 1 января 2013 г. - 31 декабря 2017 г. (программный этап),</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II этап: 1 января 2018 г. - 31 декабря 2020 г.</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(проектный этап)</w:t>
            </w:r>
          </w:p>
        </w:tc>
      </w:tr>
      <w:tr w:rsidR="00E662BE" w:rsidRPr="00267036">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Ответственный исполнитель Государственной программы</w:t>
            </w:r>
          </w:p>
        </w:tc>
        <w:tc>
          <w:tcPr>
            <w:tcW w:w="340"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w:t>
            </w:r>
          </w:p>
        </w:tc>
        <w:tc>
          <w:tcPr>
            <w:tcW w:w="657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Министерство сельского хозяйства Российской Федерации</w:t>
            </w:r>
          </w:p>
        </w:tc>
      </w:tr>
      <w:tr w:rsidR="00E662BE" w:rsidRPr="00267036">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Параметры финансового обеспечения Государственной программы</w:t>
            </w:r>
          </w:p>
        </w:tc>
        <w:tc>
          <w:tcPr>
            <w:tcW w:w="340"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w:t>
            </w:r>
          </w:p>
        </w:tc>
        <w:tc>
          <w:tcPr>
            <w:tcW w:w="657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общий объем финансового обеспечения Государственной программы -</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2220776191 тыс. рублей, в том числе: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2013 год - 260960725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2014 год - 262122514,3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2015 год - 254982213,3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2016 год - 295928549,8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2017 год - 257529048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2018 год - 298317562,1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2019 год - 297180368,9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2020 год - 293755209,6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объем бюджетных ассигнований федерального бюджета - 1696481362,3 тыс. рублей, в том числе: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2013 год - 158747671,4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2014 год - 170149244,6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2015 год - 187864108,8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2016 год - 237000000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2017 год - 215852280,4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2018 год - 241986150,6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2019 год - 242433743,3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2020 год - 242448163,2 тыс. рублей;</w:t>
            </w:r>
          </w:p>
        </w:tc>
      </w:tr>
      <w:tr w:rsidR="00E662BE" w:rsidRPr="00267036">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340"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657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объем бюджетных ассигнований консолидированных бюджетов субъектов Российской Федерации - 408213064 тыс. рублей, в том числе: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2013 год - 75664766,6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2014 год - 73377581,6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2015 год - 53511918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2016 год - 47359549,8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2017 год - 29044437,3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2018 год - 44965748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2019 год - 42766457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2020 год - 41522605,7 тыс. рублей;</w:t>
            </w:r>
          </w:p>
        </w:tc>
      </w:tr>
      <w:tr w:rsidR="00E662BE" w:rsidRPr="00267036">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340"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657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объем средств из внебюджетных источников (по направлению (подпрограмме) "Развитие мелиорации земель сельскохозяйственного назначения России" и </w:t>
            </w:r>
            <w:r w:rsidRPr="00267036">
              <w:rPr>
                <w:rFonts w:ascii="Times New Roman" w:hAnsi="Times New Roman" w:cs="Times New Roman"/>
                <w:sz w:val="28"/>
                <w:szCs w:val="28"/>
              </w:rPr>
              <w:lastRenderedPageBreak/>
              <w:t>направлению (подпрограмме) "Устойчивое развитие сельских территорий") - 116081764,7 тыс. рублей, в том числе: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2013 год - 26548287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2014 год - 18595688,1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2015 год - 13606186,5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2016 год - 11569000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2017 год - 12632330,3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2018 год - 11365663,5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2019 год - 11980168,6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2020 год - 9784440,7 тыс. рублей</w:t>
            </w:r>
          </w:p>
        </w:tc>
      </w:tr>
      <w:tr w:rsidR="00E662BE" w:rsidRPr="00267036">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Параметры финансового обеспечения проектов (программ)</w:t>
            </w:r>
          </w:p>
        </w:tc>
        <w:tc>
          <w:tcPr>
            <w:tcW w:w="340"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w:t>
            </w:r>
          </w:p>
        </w:tc>
        <w:tc>
          <w:tcPr>
            <w:tcW w:w="657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общий объем финансового обеспечения реализации проектов Государственной программы - 607705451,9 тыс. рублей, в том числе: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2017 год - 728427,1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2018 год - 202861022,6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2019 год - 201827083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2020 год - 202288919,2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объем бюджетных ассигнований федерального бюджета - 516565843,3 тыс. рублей, в том числе: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2017 год - 728427,1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2018 год - 170972811,7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2019 год - 172635049,5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2020 год - 172229555 тыс. рублей;</w:t>
            </w:r>
          </w:p>
        </w:tc>
      </w:tr>
      <w:tr w:rsidR="00E662BE" w:rsidRPr="00267036">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340"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657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объем бюджетных ассигнований консолидированных бюджетов субъектов Российской Федерации - 91139608,6 тыс. рублей, в том числе: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2018 год - 31888210,9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2019 год - 29192033,5 тыс.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2020 год - 30059364,2 тыс. рублей</w:t>
            </w:r>
          </w:p>
        </w:tc>
      </w:tr>
      <w:tr w:rsidR="00E662BE" w:rsidRPr="00267036">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Цели Государственной программы и их значения по годам реализации</w:t>
            </w:r>
          </w:p>
        </w:tc>
        <w:tc>
          <w:tcPr>
            <w:tcW w:w="340"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w:t>
            </w:r>
          </w:p>
        </w:tc>
        <w:tc>
          <w:tcPr>
            <w:tcW w:w="657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цель 1 - обеспечение продовольственной безопасности Российской Федерации с учетом экономической и территориальной доступности продукции агропромышленного комплекса (индекс производства продукции сельского хозяйства в хозяйствах всех категорий (в сопоставимых ценах) в 2020 году составит 108,6 - 110,8 процента к 2015 году):</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2015 году (базовый год) - 100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2018 году - 105,9 - 106,6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2019 году - 107 - 108,5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2020 году - 108,6 - 110,8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цель 2 - достижение значения произведенной добавленной стоимости, создаваемой в сельском хозяйстве, в 2020 году в объеме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3890 - 4050 млрд.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2015 году (базовый год) - 3200 млрд.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2018 году - 3600 - 3750 млрд.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2019 году - 3750 - 3890 млрд.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2020 году - 3890 - 4050 млрд.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цель 3 - темп роста экспорта продукции агропромышленного комплекса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2020 году составит 132 - 133,3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к 2015 году:</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2015 году (базовый год) - 100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2018 году - 117,3 - 123,5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2019 году - 124,6 - 128,4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2020 году - 132 - 133,3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цель 4 - индекс физического объема инвестиций в основной капитал сельского хозяйства в 2020 году составит 111,3 - 113,1 процента к 2015 году:</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2015 году (базовый год) - 100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2018 году - 111,1 - 111,7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2019 году - 111,2 - 112,4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2020 году - 111,3 - 113,1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цель 5 - достижение объема располагаемых ресурсов домашних хозяйств (в среднем на 1 члена домашнего хозяйства в месяц) в сельской местности в 2020 году в размере 17900 - 18300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2015 году (базовый год) - 16743,4 рубля;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2018 году - 17100 - 17450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2019 году - 17460 - 17800 рублей;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2020 году - 17900 - 18300 рублей</w:t>
            </w:r>
          </w:p>
        </w:tc>
      </w:tr>
      <w:tr w:rsidR="00E662BE" w:rsidRPr="00267036">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Направления (подпрограммы) Государственной программы</w:t>
            </w:r>
          </w:p>
        </w:tc>
        <w:tc>
          <w:tcPr>
            <w:tcW w:w="340"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w:t>
            </w:r>
          </w:p>
        </w:tc>
        <w:tc>
          <w:tcPr>
            <w:tcW w:w="657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"Стимулирование инвестиционной деятельности в агропромышленном комплексе";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"Техническая модернизация агропромышленного комплекса";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"Экспорт продукции агропромышленного комплекса";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5. "Развитие мелиорации земель сельскохозяйственного назначения России";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"Устойчивое развитие сельских территорий";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"Управление реализацией Государственной программы";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"Обеспечение общих условий функционирования отраслей агропромышленного комплекса";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"Научно-техническое обеспечение развития отраслей агропромышленного комплекса";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10. "Развитие сырьевой базы для обеспечения легкой промышленности качественным сельскохозяйственным сырьем"</w:t>
            </w:r>
          </w:p>
        </w:tc>
      </w:tr>
      <w:tr w:rsidR="00E662BE" w:rsidRPr="00267036">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Приложения к Государственной программе</w:t>
            </w:r>
          </w:p>
        </w:tc>
        <w:tc>
          <w:tcPr>
            <w:tcW w:w="340"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w:t>
            </w:r>
          </w:p>
        </w:tc>
        <w:tc>
          <w:tcPr>
            <w:tcW w:w="657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hyperlink w:anchor="P194" w:history="1">
              <w:r w:rsidRPr="00267036">
                <w:rPr>
                  <w:rFonts w:ascii="Times New Roman" w:hAnsi="Times New Roman" w:cs="Times New Roman"/>
                  <w:color w:val="0000FF"/>
                  <w:sz w:val="28"/>
                  <w:szCs w:val="28"/>
                </w:rPr>
                <w:t>приложение N 1</w:t>
              </w:r>
            </w:hyperlink>
            <w:r w:rsidRPr="00267036">
              <w:rPr>
                <w:rFonts w:ascii="Times New Roman" w:hAnsi="Times New Roman" w:cs="Times New Roman"/>
                <w:sz w:val="28"/>
                <w:szCs w:val="28"/>
              </w:rPr>
              <w:t xml:space="preserve"> "Структура 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p>
          <w:p w:rsidR="00E662BE" w:rsidRPr="00267036" w:rsidRDefault="00E662BE">
            <w:pPr>
              <w:pStyle w:val="ConsPlusNormal"/>
              <w:rPr>
                <w:rFonts w:ascii="Times New Roman" w:hAnsi="Times New Roman" w:cs="Times New Roman"/>
                <w:sz w:val="28"/>
                <w:szCs w:val="28"/>
              </w:rPr>
            </w:pPr>
            <w:hyperlink w:anchor="P303" w:history="1">
              <w:r w:rsidRPr="00267036">
                <w:rPr>
                  <w:rFonts w:ascii="Times New Roman" w:hAnsi="Times New Roman" w:cs="Times New Roman"/>
                  <w:color w:val="0000FF"/>
                  <w:sz w:val="28"/>
                  <w:szCs w:val="28"/>
                </w:rPr>
                <w:t>приложение N 2</w:t>
              </w:r>
            </w:hyperlink>
            <w:r w:rsidRPr="00267036">
              <w:rPr>
                <w:rFonts w:ascii="Times New Roman" w:hAnsi="Times New Roman" w:cs="Times New Roman"/>
                <w:sz w:val="28"/>
                <w:szCs w:val="28"/>
              </w:rPr>
              <w:t xml:space="preserve"> "Перечень участников 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p>
          <w:p w:rsidR="00E662BE" w:rsidRPr="00267036" w:rsidRDefault="00E662BE">
            <w:pPr>
              <w:pStyle w:val="ConsPlusNormal"/>
              <w:rPr>
                <w:rFonts w:ascii="Times New Roman" w:hAnsi="Times New Roman" w:cs="Times New Roman"/>
                <w:sz w:val="28"/>
                <w:szCs w:val="28"/>
              </w:rPr>
            </w:pPr>
            <w:hyperlink w:anchor="P364" w:history="1">
              <w:r w:rsidRPr="00267036">
                <w:rPr>
                  <w:rFonts w:ascii="Times New Roman" w:hAnsi="Times New Roman" w:cs="Times New Roman"/>
                  <w:color w:val="0000FF"/>
                  <w:sz w:val="28"/>
                  <w:szCs w:val="28"/>
                </w:rPr>
                <w:t>приложение N 3</w:t>
              </w:r>
            </w:hyperlink>
            <w:r w:rsidRPr="00267036">
              <w:rPr>
                <w:rFonts w:ascii="Times New Roman" w:hAnsi="Times New Roman" w:cs="Times New Roman"/>
                <w:sz w:val="28"/>
                <w:szCs w:val="28"/>
              </w:rPr>
              <w:t xml:space="preserve"> "Перечень объектов капитального строительства, мероприятий (укрупненных инвестиционных проектов), объектов недвижимого имущества, включенных в направления (подпрограммы) "Развитие мелиорации земель сельскохозяйственного назначения России" и "Устойчивое развитие сельских территорий";</w:t>
            </w:r>
          </w:p>
          <w:p w:rsidR="00E662BE" w:rsidRPr="00267036" w:rsidRDefault="00E662BE">
            <w:pPr>
              <w:pStyle w:val="ConsPlusNormal"/>
              <w:rPr>
                <w:rFonts w:ascii="Times New Roman" w:hAnsi="Times New Roman" w:cs="Times New Roman"/>
                <w:sz w:val="28"/>
                <w:szCs w:val="28"/>
              </w:rPr>
            </w:pPr>
            <w:hyperlink w:anchor="P2299" w:history="1">
              <w:r w:rsidRPr="00267036">
                <w:rPr>
                  <w:rFonts w:ascii="Times New Roman" w:hAnsi="Times New Roman" w:cs="Times New Roman"/>
                  <w:color w:val="0000FF"/>
                  <w:sz w:val="28"/>
                  <w:szCs w:val="28"/>
                </w:rPr>
                <w:t>приложение N 4</w:t>
              </w:r>
            </w:hyperlink>
            <w:r w:rsidRPr="00267036">
              <w:rPr>
                <w:rFonts w:ascii="Times New Roman" w:hAnsi="Times New Roman" w:cs="Times New Roman"/>
                <w:sz w:val="28"/>
                <w:szCs w:val="28"/>
              </w:rPr>
              <w:t xml:space="preserve"> "Сведения о целевых показателях (индикаторах) направлений (подпрограмм) Государственной программы развития сельского хозяйства и регулирования рынков сельскохозяйственной продукции, сырья и продовольствия на 2013 - 2020 годы, в состав которых включены мероприятия интегрируемых федеральных целевых программ";</w:t>
            </w:r>
          </w:p>
          <w:p w:rsidR="00E662BE" w:rsidRPr="00267036" w:rsidRDefault="00E662BE">
            <w:pPr>
              <w:pStyle w:val="ConsPlusNormal"/>
              <w:rPr>
                <w:rFonts w:ascii="Times New Roman" w:hAnsi="Times New Roman" w:cs="Times New Roman"/>
                <w:sz w:val="28"/>
                <w:szCs w:val="28"/>
              </w:rPr>
            </w:pPr>
            <w:hyperlink w:anchor="P2772" w:history="1">
              <w:r w:rsidRPr="00267036">
                <w:rPr>
                  <w:rFonts w:ascii="Times New Roman" w:hAnsi="Times New Roman" w:cs="Times New Roman"/>
                  <w:color w:val="0000FF"/>
                  <w:sz w:val="28"/>
                  <w:szCs w:val="28"/>
                </w:rPr>
                <w:t>приложение N 5</w:t>
              </w:r>
            </w:hyperlink>
            <w:r w:rsidRPr="00267036">
              <w:rPr>
                <w:rFonts w:ascii="Times New Roman" w:hAnsi="Times New Roman" w:cs="Times New Roman"/>
                <w:sz w:val="28"/>
                <w:szCs w:val="28"/>
              </w:rPr>
              <w:t xml:space="preserve"> "Перечень объектов и прикладных научных исследований и экспериментальных разработок, выполняемых по договорам о проведении научно-исследовательских, опытно-конструкторских и технологических работ, в рамках Государственной программы развития сельского </w:t>
            </w:r>
            <w:r w:rsidRPr="00267036">
              <w:rPr>
                <w:rFonts w:ascii="Times New Roman" w:hAnsi="Times New Roman" w:cs="Times New Roman"/>
                <w:sz w:val="28"/>
                <w:szCs w:val="28"/>
              </w:rPr>
              <w:lastRenderedPageBreak/>
              <w:t>хозяйства и регулирования рынков сельскохозяйственной продукции, сырья и продовольствия на 2013 - 2020 годы";</w:t>
            </w:r>
          </w:p>
          <w:p w:rsidR="00E662BE" w:rsidRPr="00267036" w:rsidRDefault="00E662BE">
            <w:pPr>
              <w:pStyle w:val="ConsPlusNormal"/>
              <w:rPr>
                <w:rFonts w:ascii="Times New Roman" w:hAnsi="Times New Roman" w:cs="Times New Roman"/>
                <w:sz w:val="28"/>
                <w:szCs w:val="28"/>
              </w:rPr>
            </w:pPr>
            <w:hyperlink w:anchor="P2833" w:history="1">
              <w:r w:rsidRPr="00267036">
                <w:rPr>
                  <w:rFonts w:ascii="Times New Roman" w:hAnsi="Times New Roman" w:cs="Times New Roman"/>
                  <w:color w:val="0000FF"/>
                  <w:sz w:val="28"/>
                  <w:szCs w:val="28"/>
                </w:rPr>
                <w:t>приложение N 6</w:t>
              </w:r>
            </w:hyperlink>
            <w:r w:rsidRPr="00267036">
              <w:rPr>
                <w:rFonts w:ascii="Times New Roman" w:hAnsi="Times New Roman" w:cs="Times New Roman"/>
                <w:sz w:val="28"/>
                <w:szCs w:val="28"/>
              </w:rPr>
              <w:t xml:space="preserve"> "Правила предоставления и распределения субсидий из федерального бюджета бюджетам субъектов Российской Федерации в рамках реализации мероприятий направления (подпрограммы) "Развитие мелиорации земель сельскохозяйственного назначения России" 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p>
          <w:p w:rsidR="00E662BE" w:rsidRPr="00267036" w:rsidRDefault="00E662BE">
            <w:pPr>
              <w:pStyle w:val="ConsPlusNormal"/>
              <w:rPr>
                <w:rFonts w:ascii="Times New Roman" w:hAnsi="Times New Roman" w:cs="Times New Roman"/>
                <w:sz w:val="28"/>
                <w:szCs w:val="28"/>
              </w:rPr>
            </w:pPr>
            <w:hyperlink w:anchor="P2960" w:history="1">
              <w:r w:rsidRPr="00267036">
                <w:rPr>
                  <w:rFonts w:ascii="Times New Roman" w:hAnsi="Times New Roman" w:cs="Times New Roman"/>
                  <w:color w:val="0000FF"/>
                  <w:sz w:val="28"/>
                  <w:szCs w:val="28"/>
                </w:rPr>
                <w:t>приложение N 7</w:t>
              </w:r>
            </w:hyperlink>
            <w:r w:rsidRPr="00267036">
              <w:rPr>
                <w:rFonts w:ascii="Times New Roman" w:hAnsi="Times New Roman" w:cs="Times New Roman"/>
                <w:sz w:val="28"/>
                <w:szCs w:val="28"/>
              </w:rPr>
              <w:t xml:space="preserve"> "Правила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p w:rsidR="00E662BE" w:rsidRPr="00267036" w:rsidRDefault="00E662BE">
            <w:pPr>
              <w:pStyle w:val="ConsPlusNormal"/>
              <w:rPr>
                <w:rFonts w:ascii="Times New Roman" w:hAnsi="Times New Roman" w:cs="Times New Roman"/>
                <w:sz w:val="28"/>
                <w:szCs w:val="28"/>
              </w:rPr>
            </w:pPr>
            <w:hyperlink w:anchor="P3144" w:history="1">
              <w:r w:rsidRPr="00267036">
                <w:rPr>
                  <w:rFonts w:ascii="Times New Roman" w:hAnsi="Times New Roman" w:cs="Times New Roman"/>
                  <w:color w:val="0000FF"/>
                  <w:sz w:val="28"/>
                  <w:szCs w:val="28"/>
                </w:rPr>
                <w:t>приложение N 8</w:t>
              </w:r>
            </w:hyperlink>
            <w:r w:rsidRPr="00267036">
              <w:rPr>
                <w:rFonts w:ascii="Times New Roman" w:hAnsi="Times New Roman" w:cs="Times New Roman"/>
                <w:sz w:val="28"/>
                <w:szCs w:val="28"/>
              </w:rPr>
              <w:t xml:space="preserve"> "Правила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молочном скотоводстве";</w:t>
            </w:r>
          </w:p>
          <w:p w:rsidR="00E662BE" w:rsidRPr="00267036" w:rsidRDefault="00E662BE">
            <w:pPr>
              <w:pStyle w:val="ConsPlusNormal"/>
              <w:rPr>
                <w:rFonts w:ascii="Times New Roman" w:hAnsi="Times New Roman" w:cs="Times New Roman"/>
                <w:sz w:val="28"/>
                <w:szCs w:val="28"/>
              </w:rPr>
            </w:pPr>
            <w:hyperlink w:anchor="P3226" w:history="1">
              <w:r w:rsidRPr="00267036">
                <w:rPr>
                  <w:rFonts w:ascii="Times New Roman" w:hAnsi="Times New Roman" w:cs="Times New Roman"/>
                  <w:color w:val="0000FF"/>
                  <w:sz w:val="28"/>
                  <w:szCs w:val="28"/>
                </w:rPr>
                <w:t>приложение N 9</w:t>
              </w:r>
            </w:hyperlink>
            <w:r w:rsidRPr="00267036">
              <w:rPr>
                <w:rFonts w:ascii="Times New Roman" w:hAnsi="Times New Roman" w:cs="Times New Roman"/>
                <w:sz w:val="28"/>
                <w:szCs w:val="28"/>
              </w:rPr>
              <w:t xml:space="preserve"> "Правила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w:t>
            </w:r>
          </w:p>
        </w:tc>
      </w:tr>
      <w:tr w:rsidR="00E662BE" w:rsidRPr="00267036">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340"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657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hyperlink w:anchor="P3452" w:history="1">
              <w:r w:rsidRPr="00267036">
                <w:rPr>
                  <w:rFonts w:ascii="Times New Roman" w:hAnsi="Times New Roman" w:cs="Times New Roman"/>
                  <w:color w:val="0000FF"/>
                  <w:sz w:val="28"/>
                  <w:szCs w:val="28"/>
                </w:rPr>
                <w:t>приложение N 10</w:t>
              </w:r>
            </w:hyperlink>
            <w:r w:rsidRPr="00267036">
              <w:rPr>
                <w:rFonts w:ascii="Times New Roman" w:hAnsi="Times New Roman" w:cs="Times New Roman"/>
                <w:sz w:val="28"/>
                <w:szCs w:val="28"/>
              </w:rPr>
              <w:t xml:space="preserve"> "Правила предоставления и распределения субсидий из федерального бюджета бюджетам субъектов Российской Федерации на возмещение части процентной ставки по инвестиционным кредитам (займам) в агропромышленном комплексе";</w:t>
            </w:r>
          </w:p>
          <w:p w:rsidR="00E662BE" w:rsidRPr="00267036" w:rsidRDefault="00E662BE">
            <w:pPr>
              <w:pStyle w:val="ConsPlusNormal"/>
              <w:rPr>
                <w:rFonts w:ascii="Times New Roman" w:hAnsi="Times New Roman" w:cs="Times New Roman"/>
                <w:sz w:val="28"/>
                <w:szCs w:val="28"/>
              </w:rPr>
            </w:pPr>
            <w:hyperlink w:anchor="P3584" w:history="1">
              <w:r w:rsidRPr="00267036">
                <w:rPr>
                  <w:rFonts w:ascii="Times New Roman" w:hAnsi="Times New Roman" w:cs="Times New Roman"/>
                  <w:color w:val="0000FF"/>
                  <w:sz w:val="28"/>
                  <w:szCs w:val="28"/>
                </w:rPr>
                <w:t>приложение N 11</w:t>
              </w:r>
            </w:hyperlink>
            <w:r w:rsidRPr="00267036">
              <w:rPr>
                <w:rFonts w:ascii="Times New Roman" w:hAnsi="Times New Roman" w:cs="Times New Roman"/>
                <w:sz w:val="28"/>
                <w:szCs w:val="28"/>
              </w:rPr>
              <w:t xml:space="preserve"> "Правила предоставления и распределения субсидий из федерального бюджета бюджетам субъектов Российской Федерации на грантовую поддержку местных инициатив граждан, проживающих в сельской местности";</w:t>
            </w:r>
          </w:p>
          <w:p w:rsidR="00E662BE" w:rsidRPr="00267036" w:rsidRDefault="00E662BE">
            <w:pPr>
              <w:pStyle w:val="ConsPlusNormal"/>
              <w:rPr>
                <w:rFonts w:ascii="Times New Roman" w:hAnsi="Times New Roman" w:cs="Times New Roman"/>
                <w:sz w:val="28"/>
                <w:szCs w:val="28"/>
              </w:rPr>
            </w:pPr>
            <w:hyperlink w:anchor="P3662" w:history="1">
              <w:r w:rsidRPr="00267036">
                <w:rPr>
                  <w:rFonts w:ascii="Times New Roman" w:hAnsi="Times New Roman" w:cs="Times New Roman"/>
                  <w:color w:val="0000FF"/>
                  <w:sz w:val="28"/>
                  <w:szCs w:val="28"/>
                </w:rPr>
                <w:t>приложение N 12</w:t>
              </w:r>
            </w:hyperlink>
            <w:r w:rsidRPr="00267036">
              <w:rPr>
                <w:rFonts w:ascii="Times New Roman" w:hAnsi="Times New Roman" w:cs="Times New Roman"/>
                <w:sz w:val="28"/>
                <w:szCs w:val="28"/>
              </w:rPr>
              <w:t xml:space="preserve"> "Правила предоставления и распределения субсидий из федерального бюджета </w:t>
            </w:r>
            <w:r w:rsidRPr="00267036">
              <w:rPr>
                <w:rFonts w:ascii="Times New Roman" w:hAnsi="Times New Roman" w:cs="Times New Roman"/>
                <w:sz w:val="28"/>
                <w:szCs w:val="28"/>
              </w:rPr>
              <w:lastRenderedPageBreak/>
              <w:t>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E662BE" w:rsidRPr="00267036" w:rsidRDefault="00E662BE">
            <w:pPr>
              <w:pStyle w:val="ConsPlusNormal"/>
              <w:rPr>
                <w:rFonts w:ascii="Times New Roman" w:hAnsi="Times New Roman" w:cs="Times New Roman"/>
                <w:sz w:val="28"/>
                <w:szCs w:val="28"/>
              </w:rPr>
            </w:pPr>
            <w:hyperlink w:anchor="P3815" w:history="1">
              <w:r w:rsidRPr="00267036">
                <w:rPr>
                  <w:rFonts w:ascii="Times New Roman" w:hAnsi="Times New Roman" w:cs="Times New Roman"/>
                  <w:color w:val="0000FF"/>
                  <w:sz w:val="28"/>
                  <w:szCs w:val="28"/>
                </w:rPr>
                <w:t>приложение N 13</w:t>
              </w:r>
            </w:hyperlink>
            <w:r w:rsidRPr="00267036">
              <w:rPr>
                <w:rFonts w:ascii="Times New Roman" w:hAnsi="Times New Roman" w:cs="Times New Roman"/>
                <w:sz w:val="28"/>
                <w:szCs w:val="28"/>
              </w:rPr>
              <w:t xml:space="preserve"> "Правила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w:t>
            </w:r>
          </w:p>
          <w:p w:rsidR="00E662BE" w:rsidRPr="00267036" w:rsidRDefault="00E662BE">
            <w:pPr>
              <w:pStyle w:val="ConsPlusNormal"/>
              <w:rPr>
                <w:rFonts w:ascii="Times New Roman" w:hAnsi="Times New Roman" w:cs="Times New Roman"/>
                <w:sz w:val="28"/>
                <w:szCs w:val="28"/>
              </w:rPr>
            </w:pPr>
            <w:hyperlink w:anchor="P4384" w:history="1">
              <w:r w:rsidRPr="00267036">
                <w:rPr>
                  <w:rFonts w:ascii="Times New Roman" w:hAnsi="Times New Roman" w:cs="Times New Roman"/>
                  <w:color w:val="0000FF"/>
                  <w:sz w:val="28"/>
                  <w:szCs w:val="28"/>
                </w:rPr>
                <w:t>приложение N 14</w:t>
              </w:r>
            </w:hyperlink>
            <w:r w:rsidRPr="00267036">
              <w:rPr>
                <w:rFonts w:ascii="Times New Roman" w:hAnsi="Times New Roman" w:cs="Times New Roman"/>
                <w:sz w:val="28"/>
                <w:szCs w:val="28"/>
              </w:rPr>
              <w:t xml:space="preserve"> "Правила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на строительство и реконструкцию автомобильных дорог";</w:t>
            </w:r>
          </w:p>
          <w:p w:rsidR="00E662BE" w:rsidRPr="00267036" w:rsidRDefault="00E662BE">
            <w:pPr>
              <w:pStyle w:val="ConsPlusNormal"/>
              <w:rPr>
                <w:rFonts w:ascii="Times New Roman" w:hAnsi="Times New Roman" w:cs="Times New Roman"/>
                <w:sz w:val="28"/>
                <w:szCs w:val="28"/>
              </w:rPr>
            </w:pPr>
            <w:hyperlink w:anchor="P4554" w:history="1">
              <w:r w:rsidRPr="00267036">
                <w:rPr>
                  <w:rFonts w:ascii="Times New Roman" w:hAnsi="Times New Roman" w:cs="Times New Roman"/>
                  <w:color w:val="0000FF"/>
                  <w:sz w:val="28"/>
                  <w:szCs w:val="28"/>
                </w:rPr>
                <w:t>приложение N 15</w:t>
              </w:r>
            </w:hyperlink>
            <w:r w:rsidRPr="00267036">
              <w:rPr>
                <w:rFonts w:ascii="Times New Roman" w:hAnsi="Times New Roman" w:cs="Times New Roman"/>
                <w:sz w:val="28"/>
                <w:szCs w:val="28"/>
              </w:rPr>
              <w:t xml:space="preserve"> "Сводная информация по опережающему развитию приоритетных территорий";</w:t>
            </w:r>
          </w:p>
          <w:p w:rsidR="00E662BE" w:rsidRPr="00267036" w:rsidRDefault="00E662BE">
            <w:pPr>
              <w:pStyle w:val="ConsPlusNormal"/>
              <w:rPr>
                <w:rFonts w:ascii="Times New Roman" w:hAnsi="Times New Roman" w:cs="Times New Roman"/>
                <w:sz w:val="28"/>
                <w:szCs w:val="28"/>
              </w:rPr>
            </w:pPr>
            <w:hyperlink w:anchor="P13118" w:history="1">
              <w:r w:rsidRPr="00267036">
                <w:rPr>
                  <w:rFonts w:ascii="Times New Roman" w:hAnsi="Times New Roman" w:cs="Times New Roman"/>
                  <w:color w:val="0000FF"/>
                  <w:sz w:val="28"/>
                  <w:szCs w:val="28"/>
                </w:rPr>
                <w:t>приложение N 16</w:t>
              </w:r>
            </w:hyperlink>
            <w:r w:rsidRPr="00267036">
              <w:rPr>
                <w:rFonts w:ascii="Times New Roman" w:hAnsi="Times New Roman" w:cs="Times New Roman"/>
                <w:sz w:val="28"/>
                <w:szCs w:val="28"/>
              </w:rPr>
              <w:t xml:space="preserve"> "Сводная информация по опережающему развитию Нечерноземной зоны Российской Федерации"</w:t>
            </w:r>
          </w:p>
        </w:tc>
      </w:tr>
    </w:tbl>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1"/>
        <w:rPr>
          <w:rFonts w:ascii="Times New Roman" w:hAnsi="Times New Roman" w:cs="Times New Roman"/>
          <w:sz w:val="28"/>
          <w:szCs w:val="28"/>
        </w:rPr>
      </w:pPr>
      <w:r w:rsidRPr="00267036">
        <w:rPr>
          <w:rFonts w:ascii="Times New Roman" w:hAnsi="Times New Roman" w:cs="Times New Roman"/>
          <w:sz w:val="28"/>
          <w:szCs w:val="28"/>
        </w:rPr>
        <w:t>Приложение N 1</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Государственной программе развития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сельского хозяйства и регулирования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рынков сельскохозяйственной продукции,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сырья и продовольствия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на 2013 - 2020 годы</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bookmarkStart w:id="2" w:name="P194"/>
      <w:bookmarkEnd w:id="2"/>
      <w:r w:rsidRPr="00267036">
        <w:rPr>
          <w:rFonts w:ascii="Times New Roman" w:hAnsi="Times New Roman" w:cs="Times New Roman"/>
          <w:sz w:val="28"/>
          <w:szCs w:val="28"/>
        </w:rPr>
        <w:t>СТРУКТУРА</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ГОСУДАРСТВЕННОЙ ПРОГРАММЫ РАЗВИТИЯ СЕЛЬСКОГО ХОЗЯЙСТВА</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И РЕГУЛИРОВАНИЯ РЫНКОВ СЕЛЬСКОХОЗЯЙСТВЕННОЙ ПРОДУКЦИИ,</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СЫРЬЯ И ПРОДОВОЛЬСТВИЯ НА 2013 - 2020 ГОДЫ</w:t>
      </w:r>
    </w:p>
    <w:p w:rsidR="00E662BE" w:rsidRPr="00267036" w:rsidRDefault="00E662BE">
      <w:pPr>
        <w:pStyle w:val="ConsPlusNormal"/>
        <w:jc w:val="both"/>
        <w:rPr>
          <w:rFonts w:ascii="Times New Roman" w:hAnsi="Times New Roman" w:cs="Times New Roman"/>
          <w:sz w:val="28"/>
          <w:szCs w:val="28"/>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494"/>
        <w:gridCol w:w="3288"/>
        <w:gridCol w:w="1134"/>
      </w:tblGrid>
      <w:tr w:rsidR="00E662BE" w:rsidRPr="00267036">
        <w:tc>
          <w:tcPr>
            <w:tcW w:w="4705" w:type="dxa"/>
            <w:gridSpan w:val="2"/>
            <w:tcBorders>
              <w:top w:val="single" w:sz="4" w:space="0" w:color="auto"/>
              <w:left w:val="nil"/>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Проекты (программы)</w:t>
            </w:r>
          </w:p>
        </w:tc>
        <w:tc>
          <w:tcPr>
            <w:tcW w:w="4422" w:type="dxa"/>
            <w:gridSpan w:val="2"/>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Ведомственные целевые программы, отдельные мероприятия</w:t>
            </w:r>
          </w:p>
        </w:tc>
      </w:tr>
      <w:tr w:rsidR="00E662BE" w:rsidRPr="00267036">
        <w:tc>
          <w:tcPr>
            <w:tcW w:w="2211" w:type="dxa"/>
            <w:tcBorders>
              <w:top w:val="single" w:sz="4" w:space="0" w:color="auto"/>
              <w:left w:val="nil"/>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наименование</w:t>
            </w:r>
          </w:p>
        </w:tc>
        <w:tc>
          <w:tcPr>
            <w:tcW w:w="2494"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цели, сроки</w:t>
            </w:r>
          </w:p>
        </w:tc>
        <w:tc>
          <w:tcPr>
            <w:tcW w:w="3288"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наименование</w:t>
            </w:r>
          </w:p>
        </w:tc>
        <w:tc>
          <w:tcPr>
            <w:tcW w:w="1134" w:type="dxa"/>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цели, сроки</w:t>
            </w:r>
          </w:p>
        </w:tc>
      </w:tr>
      <w:tr w:rsidR="00E662BE" w:rsidRPr="00267036">
        <w:tblPrEx>
          <w:tblBorders>
            <w:insideH w:val="none" w:sz="0" w:space="0" w:color="auto"/>
            <w:insideV w:val="none" w:sz="0" w:space="0" w:color="auto"/>
          </w:tblBorders>
        </w:tblPrEx>
        <w:tc>
          <w:tcPr>
            <w:tcW w:w="9127" w:type="dxa"/>
            <w:gridSpan w:val="4"/>
            <w:tcBorders>
              <w:top w:val="single" w:sz="4" w:space="0" w:color="auto"/>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r>
      <w:tr w:rsidR="00E662BE" w:rsidRPr="00267036">
        <w:tblPrEx>
          <w:tblBorders>
            <w:insideH w:val="none" w:sz="0" w:space="0" w:color="auto"/>
            <w:insideV w:val="none" w:sz="0" w:space="0" w:color="auto"/>
          </w:tblBorders>
        </w:tblPrEx>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249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Цель:</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увеличение объемов производства продукции растениеводства в 2020 году на 14,3 процента к уровню 2015 года, животноводства - на 10,2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Срок реализации: 2018 - 2020 годы </w:t>
            </w:r>
            <w:hyperlink w:anchor="P287" w:history="1">
              <w:r w:rsidRPr="00267036">
                <w:rPr>
                  <w:rFonts w:ascii="Times New Roman" w:hAnsi="Times New Roman" w:cs="Times New Roman"/>
                  <w:color w:val="0000FF"/>
                  <w:sz w:val="28"/>
                  <w:szCs w:val="28"/>
                </w:rPr>
                <w:t>&lt;1&gt;</w:t>
              </w:r>
            </w:hyperlink>
          </w:p>
        </w:tc>
        <w:tc>
          <w:tcPr>
            <w:tcW w:w="32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1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9127" w:type="dxa"/>
            <w:gridSpan w:val="4"/>
            <w:tcBorders>
              <w:top w:val="nil"/>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"Стимулирование инвестиционной деятельности в агропромышленном комплексе"</w:t>
            </w:r>
          </w:p>
        </w:tc>
      </w:tr>
      <w:tr w:rsidR="00E662BE" w:rsidRPr="00267036">
        <w:tblPrEx>
          <w:tblBorders>
            <w:insideH w:val="none" w:sz="0" w:space="0" w:color="auto"/>
            <w:insideV w:val="none" w:sz="0" w:space="0" w:color="auto"/>
          </w:tblBorders>
        </w:tblPrEx>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Ведомственный проект "Стимулирование инвестиционной деятельности в агропромышленном комплексе"</w:t>
            </w:r>
          </w:p>
        </w:tc>
        <w:tc>
          <w:tcPr>
            <w:tcW w:w="249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Цель:</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повышение инвестиционной привлекательности АПК и повышение доступности кредитных ресурсов для предприятий агропромышленного комплекса (привлечение кредитных ресурсов в объеме не менее 150 млрд. </w:t>
            </w:r>
            <w:r w:rsidRPr="00267036">
              <w:rPr>
                <w:rFonts w:ascii="Times New Roman" w:hAnsi="Times New Roman" w:cs="Times New Roman"/>
                <w:sz w:val="28"/>
                <w:szCs w:val="28"/>
              </w:rPr>
              <w:lastRenderedPageBreak/>
              <w:t>рублей ежегодно).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Срок реализации: 2018 - 2020 годы </w:t>
            </w:r>
            <w:hyperlink w:anchor="P287" w:history="1">
              <w:r w:rsidRPr="00267036">
                <w:rPr>
                  <w:rFonts w:ascii="Times New Roman" w:hAnsi="Times New Roman" w:cs="Times New Roman"/>
                  <w:color w:val="0000FF"/>
                  <w:sz w:val="28"/>
                  <w:szCs w:val="28"/>
                </w:rPr>
                <w:t>&lt;1&gt;</w:t>
              </w:r>
            </w:hyperlink>
          </w:p>
        </w:tc>
        <w:tc>
          <w:tcPr>
            <w:tcW w:w="32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1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9127" w:type="dxa"/>
            <w:gridSpan w:val="4"/>
            <w:tcBorders>
              <w:top w:val="nil"/>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lastRenderedPageBreak/>
              <w:t>Направление (подпрограмма) "Техническая модернизация агропромышленного комплекса"</w:t>
            </w:r>
          </w:p>
        </w:tc>
      </w:tr>
      <w:tr w:rsidR="00E662BE" w:rsidRPr="00267036">
        <w:tblPrEx>
          <w:tblBorders>
            <w:insideH w:val="none" w:sz="0" w:space="0" w:color="auto"/>
            <w:insideV w:val="none" w:sz="0" w:space="0" w:color="auto"/>
          </w:tblBorders>
        </w:tblPrEx>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Ведомственный проект "Техническая модернизация агропромышленного комплекса"</w:t>
            </w:r>
          </w:p>
        </w:tc>
        <w:tc>
          <w:tcPr>
            <w:tcW w:w="249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Цель:</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коэффициент обновления тракторов в сельскохозяйственных организациях в 2020 году составит 2,9 процента, зерноуборочных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комбайнов - 4,7 процента, кормоуборочных комбайнов - 4,3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Срок реализации: 2018 - 2020 годы </w:t>
            </w:r>
            <w:hyperlink w:anchor="P287" w:history="1">
              <w:r w:rsidRPr="00267036">
                <w:rPr>
                  <w:rFonts w:ascii="Times New Roman" w:hAnsi="Times New Roman" w:cs="Times New Roman"/>
                  <w:color w:val="0000FF"/>
                  <w:sz w:val="28"/>
                  <w:szCs w:val="28"/>
                </w:rPr>
                <w:t>&lt;1&gt;</w:t>
              </w:r>
            </w:hyperlink>
          </w:p>
        </w:tc>
        <w:tc>
          <w:tcPr>
            <w:tcW w:w="32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1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9127" w:type="dxa"/>
            <w:gridSpan w:val="4"/>
            <w:tcBorders>
              <w:top w:val="nil"/>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"Экспорт продукции агропромышленного комплекса"</w:t>
            </w:r>
          </w:p>
        </w:tc>
      </w:tr>
      <w:tr w:rsidR="00E662BE" w:rsidRPr="00267036">
        <w:tblPrEx>
          <w:tblBorders>
            <w:insideH w:val="none" w:sz="0" w:space="0" w:color="auto"/>
            <w:insideV w:val="none" w:sz="0" w:space="0" w:color="auto"/>
          </w:tblBorders>
        </w:tblPrEx>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Приоритетный проект "Экспорт продукции агропромышленного комплекса"</w:t>
            </w:r>
          </w:p>
        </w:tc>
        <w:tc>
          <w:tcPr>
            <w:tcW w:w="249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Цель:</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увеличить объем экспорта продукции АПК (в денежном выражении) до 21,4 млрд. долларов США в 2020 году.</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Срок реализации: 2017 - 2020 годы</w:t>
            </w:r>
          </w:p>
        </w:tc>
        <w:tc>
          <w:tcPr>
            <w:tcW w:w="32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1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9127" w:type="dxa"/>
            <w:gridSpan w:val="4"/>
            <w:tcBorders>
              <w:top w:val="nil"/>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t xml:space="preserve">Направление (подпрограмма) "Развитие мелиорации земель сельскохозяйственного назначения России" </w:t>
            </w:r>
            <w:hyperlink w:anchor="P288" w:history="1">
              <w:r w:rsidRPr="00267036">
                <w:rPr>
                  <w:rFonts w:ascii="Times New Roman" w:hAnsi="Times New Roman" w:cs="Times New Roman"/>
                  <w:color w:val="0000FF"/>
                  <w:sz w:val="28"/>
                  <w:szCs w:val="28"/>
                </w:rPr>
                <w:t>&lt;2&gt;</w:t>
              </w:r>
            </w:hyperlink>
          </w:p>
        </w:tc>
      </w:tr>
      <w:tr w:rsidR="00E662BE" w:rsidRPr="00267036">
        <w:tblPrEx>
          <w:tblBorders>
            <w:insideH w:val="none" w:sz="0" w:space="0" w:color="auto"/>
            <w:insideV w:val="none" w:sz="0" w:space="0" w:color="auto"/>
          </w:tblBorders>
        </w:tblPrEx>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49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32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"Поддержка реализации </w:t>
            </w:r>
            <w:r w:rsidRPr="00267036">
              <w:rPr>
                <w:rFonts w:ascii="Times New Roman" w:hAnsi="Times New Roman" w:cs="Times New Roman"/>
                <w:sz w:val="28"/>
                <w:szCs w:val="28"/>
              </w:rPr>
              <w:lastRenderedPageBreak/>
              <w:t>государственных программ (подпрограмм) субъектов Российской Федерации в области мелиорации";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"Строительство и реконструкция объектов мелиоративного комплекса государственной собственности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"Проведение научных исследований и экспериментальных разработок"</w:t>
            </w:r>
          </w:p>
        </w:tc>
        <w:tc>
          <w:tcPr>
            <w:tcW w:w="11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Срок реализа</w:t>
            </w:r>
            <w:r w:rsidRPr="00267036">
              <w:rPr>
                <w:rFonts w:ascii="Times New Roman" w:hAnsi="Times New Roman" w:cs="Times New Roman"/>
                <w:sz w:val="28"/>
                <w:szCs w:val="28"/>
              </w:rPr>
              <w:lastRenderedPageBreak/>
              <w:t>ции: 2014 - 2020 годы</w:t>
            </w:r>
          </w:p>
        </w:tc>
      </w:tr>
      <w:tr w:rsidR="00E662BE" w:rsidRPr="00267036">
        <w:tblPrEx>
          <w:tblBorders>
            <w:insideH w:val="none" w:sz="0" w:space="0" w:color="auto"/>
            <w:insideV w:val="none" w:sz="0" w:space="0" w:color="auto"/>
          </w:tblBorders>
        </w:tblPrEx>
        <w:tc>
          <w:tcPr>
            <w:tcW w:w="9127" w:type="dxa"/>
            <w:gridSpan w:val="4"/>
            <w:tcBorders>
              <w:top w:val="nil"/>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lastRenderedPageBreak/>
              <w:t xml:space="preserve">Направление (подпрограмма) "Устойчивое развитие сельских территорий" </w:t>
            </w:r>
            <w:hyperlink w:anchor="P289" w:history="1">
              <w:r w:rsidRPr="00267036">
                <w:rPr>
                  <w:rFonts w:ascii="Times New Roman" w:hAnsi="Times New Roman" w:cs="Times New Roman"/>
                  <w:color w:val="0000FF"/>
                  <w:sz w:val="28"/>
                  <w:szCs w:val="28"/>
                </w:rPr>
                <w:t>&lt;3&gt;</w:t>
              </w:r>
            </w:hyperlink>
          </w:p>
        </w:tc>
      </w:tr>
      <w:tr w:rsidR="00E662BE" w:rsidRPr="00267036">
        <w:tblPrEx>
          <w:tblBorders>
            <w:insideH w:val="none" w:sz="0" w:space="0" w:color="auto"/>
            <w:insideV w:val="none" w:sz="0" w:space="0" w:color="auto"/>
          </w:tblBorders>
        </w:tblPrEx>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49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32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w:t>
            </w:r>
            <w:r w:rsidRPr="00267036">
              <w:rPr>
                <w:rFonts w:ascii="Times New Roman" w:hAnsi="Times New Roman" w:cs="Times New Roman"/>
                <w:sz w:val="28"/>
                <w:szCs w:val="28"/>
              </w:rPr>
              <w:lastRenderedPageBreak/>
              <w:t>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w:t>
            </w:r>
            <w:r w:rsidRPr="00267036">
              <w:rPr>
                <w:rFonts w:ascii="Times New Roman" w:hAnsi="Times New Roman" w:cs="Times New Roman"/>
                <w:sz w:val="28"/>
                <w:szCs w:val="28"/>
              </w:rPr>
              <w:lastRenderedPageBreak/>
              <w:t>"Поощрение и популяризация достижений в сфере развития сельских территорий";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"Научно-методическое обеспечение реализации подпрограммы"</w:t>
            </w:r>
          </w:p>
        </w:tc>
        <w:tc>
          <w:tcPr>
            <w:tcW w:w="11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Срок реализации: 2014 - 2020 годы</w:t>
            </w:r>
          </w:p>
        </w:tc>
      </w:tr>
      <w:tr w:rsidR="00E662BE" w:rsidRPr="00267036">
        <w:tblPrEx>
          <w:tblBorders>
            <w:insideH w:val="none" w:sz="0" w:space="0" w:color="auto"/>
            <w:insideV w:val="none" w:sz="0" w:space="0" w:color="auto"/>
          </w:tblBorders>
        </w:tblPrEx>
        <w:tc>
          <w:tcPr>
            <w:tcW w:w="9127" w:type="dxa"/>
            <w:gridSpan w:val="4"/>
            <w:tcBorders>
              <w:top w:val="nil"/>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lastRenderedPageBreak/>
              <w:t>Направление (подпрограмма) "Управление реализацией Государственной программы"</w:t>
            </w:r>
          </w:p>
        </w:tc>
      </w:tr>
      <w:tr w:rsidR="00E662BE" w:rsidRPr="00267036">
        <w:tblPrEx>
          <w:tblBorders>
            <w:insideH w:val="none" w:sz="0" w:space="0" w:color="auto"/>
            <w:insideV w:val="none" w:sz="0" w:space="0" w:color="auto"/>
          </w:tblBorders>
        </w:tblPrEx>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49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32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"Реализация функций аппарата ответственного исполнителя Государственной программы и подведомственных ему учреждений";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"Совершенствование системы налогообложения в сельском хозяйстве";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"Совершенствование механизма финансового оздоровления сельскохозяйственных товаропроизводителей";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"Совершенствование государственных информационных ресурсов в сферах обеспечения продовольственной безопасности и управления агропромышленным комплексом";</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"Обеспечение </w:t>
            </w:r>
            <w:r w:rsidRPr="00267036">
              <w:rPr>
                <w:rFonts w:ascii="Times New Roman" w:hAnsi="Times New Roman" w:cs="Times New Roman"/>
                <w:sz w:val="28"/>
                <w:szCs w:val="28"/>
              </w:rPr>
              <w:lastRenderedPageBreak/>
              <w:t>государственного мониторинга земель сельскохозяйственного назначения";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"Обеспечение функций в области ветеринарного и фитосанитарного надзора"</w:t>
            </w:r>
          </w:p>
        </w:tc>
        <w:tc>
          <w:tcPr>
            <w:tcW w:w="11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Срок реализации: 2013 - 2020 годы</w:t>
            </w:r>
          </w:p>
        </w:tc>
      </w:tr>
      <w:tr w:rsidR="00E662BE" w:rsidRPr="00267036">
        <w:tblPrEx>
          <w:tblBorders>
            <w:insideH w:val="none" w:sz="0" w:space="0" w:color="auto"/>
            <w:insideV w:val="none" w:sz="0" w:space="0" w:color="auto"/>
          </w:tblBorders>
        </w:tblPrEx>
        <w:tc>
          <w:tcPr>
            <w:tcW w:w="9127" w:type="dxa"/>
            <w:gridSpan w:val="4"/>
            <w:tcBorders>
              <w:top w:val="nil"/>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lastRenderedPageBreak/>
              <w:t>Направление (подпрограмма) "Обеспечение общих условий функционирования отраслей агропромышленного комплекса"</w:t>
            </w:r>
          </w:p>
        </w:tc>
      </w:tr>
      <w:tr w:rsidR="00E662BE" w:rsidRPr="00267036">
        <w:tblPrEx>
          <w:tblBorders>
            <w:insideH w:val="none" w:sz="0" w:space="0" w:color="auto"/>
            <w:insideV w:val="none" w:sz="0" w:space="0" w:color="auto"/>
          </w:tblBorders>
        </w:tblPrEx>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49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32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"Регулирование рынков сельскохозяйственной продукции, сырья и продовольствия";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"Обеспечение проведения противоэпизоотических мероприятий";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"Предупреждение распространения и ликвидация африканской чумы свиней на территории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"Компенсация затрат на проведение ипподромами испытаний племенных лошадей"</w:t>
            </w:r>
          </w:p>
        </w:tc>
        <w:tc>
          <w:tcPr>
            <w:tcW w:w="11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Срок реализации: 2013 - 2020 годы</w:t>
            </w:r>
          </w:p>
        </w:tc>
      </w:tr>
      <w:tr w:rsidR="00E662BE" w:rsidRPr="00267036">
        <w:tblPrEx>
          <w:tblBorders>
            <w:insideH w:val="none" w:sz="0" w:space="0" w:color="auto"/>
            <w:insideV w:val="none" w:sz="0" w:space="0" w:color="auto"/>
          </w:tblBorders>
        </w:tblPrEx>
        <w:tc>
          <w:tcPr>
            <w:tcW w:w="9127" w:type="dxa"/>
            <w:gridSpan w:val="4"/>
            <w:tcBorders>
              <w:top w:val="nil"/>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lastRenderedPageBreak/>
              <w:t>Направление (подпрограмма) "Научно-техническое обеспечение развития отраслей агропромышленного комплекса"</w:t>
            </w:r>
          </w:p>
        </w:tc>
      </w:tr>
      <w:tr w:rsidR="00E662BE" w:rsidRPr="00267036">
        <w:tblPrEx>
          <w:tblBorders>
            <w:insideH w:val="none" w:sz="0" w:space="0" w:color="auto"/>
            <w:insideV w:val="none" w:sz="0" w:space="0" w:color="auto"/>
          </w:tblBorders>
        </w:tblPrEx>
        <w:tc>
          <w:tcPr>
            <w:tcW w:w="221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49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32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"Обеспечение сохранения коллекции генетических ресурсов растений";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"Реализация Федеральной научно-технической программы развития сельского хозяйства"</w:t>
            </w:r>
          </w:p>
        </w:tc>
        <w:tc>
          <w:tcPr>
            <w:tcW w:w="11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Срок реализации: 2015 - 2020 годы</w:t>
            </w:r>
          </w:p>
        </w:tc>
      </w:tr>
      <w:tr w:rsidR="00E662BE" w:rsidRPr="00267036">
        <w:tblPrEx>
          <w:tblBorders>
            <w:insideH w:val="none" w:sz="0" w:space="0" w:color="auto"/>
            <w:insideV w:val="none" w:sz="0" w:space="0" w:color="auto"/>
          </w:tblBorders>
        </w:tblPrEx>
        <w:tc>
          <w:tcPr>
            <w:tcW w:w="9127" w:type="dxa"/>
            <w:gridSpan w:val="4"/>
            <w:tcBorders>
              <w:top w:val="nil"/>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t xml:space="preserve">Направление (подпрограмма) "Развитие сырьевой базы для обеспечения легкой промышленности качественным сельскохозяйственным сырьем" </w:t>
            </w:r>
            <w:hyperlink w:anchor="P290" w:history="1">
              <w:r w:rsidRPr="00267036">
                <w:rPr>
                  <w:rFonts w:ascii="Times New Roman" w:hAnsi="Times New Roman" w:cs="Times New Roman"/>
                  <w:color w:val="0000FF"/>
                  <w:sz w:val="28"/>
                  <w:szCs w:val="28"/>
                </w:rPr>
                <w:t>&lt;4&gt;</w:t>
              </w:r>
            </w:hyperlink>
          </w:p>
        </w:tc>
      </w:tr>
      <w:tr w:rsidR="00E662BE" w:rsidRPr="00267036">
        <w:tblPrEx>
          <w:tblBorders>
            <w:insideH w:val="none" w:sz="0" w:space="0" w:color="auto"/>
            <w:insideV w:val="none" w:sz="0" w:space="0" w:color="auto"/>
          </w:tblBorders>
        </w:tblPrEx>
        <w:tc>
          <w:tcPr>
            <w:tcW w:w="2211" w:type="dxa"/>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p>
        </w:tc>
        <w:tc>
          <w:tcPr>
            <w:tcW w:w="2494" w:type="dxa"/>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p>
        </w:tc>
        <w:tc>
          <w:tcPr>
            <w:tcW w:w="3288" w:type="dxa"/>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"Поддержка элитного семеноводства льна-долгунца и конопли";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"Техническая и технологическая модернизация производства льна и конопли";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"Строительство и реконструкция предприятий по первичной и глубокой переработке льна и конопли";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"Стимулирование производства высококачественного льноволокна и пеньковолокна"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"Стимулирование производства качественной шерсти для обеспечения потребности </w:t>
            </w:r>
            <w:r w:rsidRPr="00267036">
              <w:rPr>
                <w:rFonts w:ascii="Times New Roman" w:hAnsi="Times New Roman" w:cs="Times New Roman"/>
                <w:sz w:val="28"/>
                <w:szCs w:val="28"/>
              </w:rPr>
              <w:lastRenderedPageBreak/>
              <w:t>предприятий легкой промышленности"</w:t>
            </w:r>
          </w:p>
        </w:tc>
        <w:tc>
          <w:tcPr>
            <w:tcW w:w="1134" w:type="dxa"/>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Срок реализации: 2018 - 2020 годы</w:t>
            </w:r>
          </w:p>
        </w:tc>
      </w:tr>
    </w:tbl>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w:t>
      </w:r>
    </w:p>
    <w:p w:rsidR="00E662BE" w:rsidRPr="00267036" w:rsidRDefault="00E662BE">
      <w:pPr>
        <w:pStyle w:val="ConsPlusNormal"/>
        <w:spacing w:before="220"/>
        <w:ind w:firstLine="540"/>
        <w:jc w:val="both"/>
        <w:rPr>
          <w:rFonts w:ascii="Times New Roman" w:hAnsi="Times New Roman" w:cs="Times New Roman"/>
          <w:sz w:val="28"/>
          <w:szCs w:val="28"/>
        </w:rPr>
      </w:pPr>
      <w:bookmarkStart w:id="3" w:name="P287"/>
      <w:bookmarkEnd w:id="3"/>
      <w:r w:rsidRPr="00267036">
        <w:rPr>
          <w:rFonts w:ascii="Times New Roman" w:hAnsi="Times New Roman" w:cs="Times New Roman"/>
          <w:sz w:val="28"/>
          <w:szCs w:val="28"/>
        </w:rPr>
        <w:t>&lt;1</w:t>
      </w:r>
      <w:proofErr w:type="gramStart"/>
      <w:r w:rsidRPr="00267036">
        <w:rPr>
          <w:rFonts w:ascii="Times New Roman" w:hAnsi="Times New Roman" w:cs="Times New Roman"/>
          <w:sz w:val="28"/>
          <w:szCs w:val="28"/>
        </w:rPr>
        <w:t>&gt; В</w:t>
      </w:r>
      <w:proofErr w:type="gramEnd"/>
      <w:r w:rsidRPr="00267036">
        <w:rPr>
          <w:rFonts w:ascii="Times New Roman" w:hAnsi="Times New Roman" w:cs="Times New Roman"/>
          <w:sz w:val="28"/>
          <w:szCs w:val="28"/>
        </w:rPr>
        <w:t xml:space="preserve"> 2013 - 2017 годах мероприятия проектов реализовывались в рамках подпрограмм Государственной программы.</w:t>
      </w:r>
    </w:p>
    <w:p w:rsidR="00E662BE" w:rsidRPr="00267036" w:rsidRDefault="00E662BE">
      <w:pPr>
        <w:pStyle w:val="ConsPlusNormal"/>
        <w:spacing w:before="220"/>
        <w:ind w:firstLine="540"/>
        <w:jc w:val="both"/>
        <w:rPr>
          <w:rFonts w:ascii="Times New Roman" w:hAnsi="Times New Roman" w:cs="Times New Roman"/>
          <w:sz w:val="28"/>
          <w:szCs w:val="28"/>
        </w:rPr>
      </w:pPr>
      <w:bookmarkStart w:id="4" w:name="P288"/>
      <w:bookmarkEnd w:id="4"/>
      <w:r w:rsidRPr="00267036">
        <w:rPr>
          <w:rFonts w:ascii="Times New Roman" w:hAnsi="Times New Roman" w:cs="Times New Roman"/>
          <w:sz w:val="28"/>
          <w:szCs w:val="28"/>
        </w:rPr>
        <w:t>&lt;2</w:t>
      </w:r>
      <w:proofErr w:type="gramStart"/>
      <w:r w:rsidRPr="00267036">
        <w:rPr>
          <w:rFonts w:ascii="Times New Roman" w:hAnsi="Times New Roman" w:cs="Times New Roman"/>
          <w:sz w:val="28"/>
          <w:szCs w:val="28"/>
        </w:rPr>
        <w:t>&gt; С</w:t>
      </w:r>
      <w:proofErr w:type="gramEnd"/>
      <w:r w:rsidRPr="00267036">
        <w:rPr>
          <w:rFonts w:ascii="Times New Roman" w:hAnsi="Times New Roman" w:cs="Times New Roman"/>
          <w:sz w:val="28"/>
          <w:szCs w:val="28"/>
        </w:rPr>
        <w:t xml:space="preserve"> 2014 по 2017 год реализация мероприятий, включенных в направление (подпрограмму), осуществлялась в рамках федеральной целевой </w:t>
      </w:r>
      <w:hyperlink r:id="rId17" w:history="1">
        <w:r w:rsidRPr="00267036">
          <w:rPr>
            <w:rFonts w:ascii="Times New Roman" w:hAnsi="Times New Roman" w:cs="Times New Roman"/>
            <w:color w:val="0000FF"/>
            <w:sz w:val="28"/>
            <w:szCs w:val="28"/>
          </w:rPr>
          <w:t>программы</w:t>
        </w:r>
      </w:hyperlink>
      <w:r w:rsidRPr="00267036">
        <w:rPr>
          <w:rFonts w:ascii="Times New Roman" w:hAnsi="Times New Roman" w:cs="Times New Roman"/>
          <w:sz w:val="28"/>
          <w:szCs w:val="28"/>
        </w:rPr>
        <w:t xml:space="preserve"> "Развитие мелиорации земель сельскохозяйственного назначения России на 2014 - 2020 годы". В рамках перевода с 2018 года государственных программ на механизмы проектного управления указанная федеральная целевая </w:t>
      </w:r>
      <w:hyperlink r:id="rId18" w:history="1">
        <w:r w:rsidRPr="00267036">
          <w:rPr>
            <w:rFonts w:ascii="Times New Roman" w:hAnsi="Times New Roman" w:cs="Times New Roman"/>
            <w:color w:val="0000FF"/>
            <w:sz w:val="28"/>
            <w:szCs w:val="28"/>
          </w:rPr>
          <w:t>программа</w:t>
        </w:r>
      </w:hyperlink>
      <w:r w:rsidRPr="00267036">
        <w:rPr>
          <w:rFonts w:ascii="Times New Roman" w:hAnsi="Times New Roman" w:cs="Times New Roman"/>
          <w:sz w:val="28"/>
          <w:szCs w:val="28"/>
        </w:rPr>
        <w:t xml:space="preserve"> интегрирована в состав Государственной программы.</w:t>
      </w:r>
    </w:p>
    <w:p w:rsidR="00E662BE" w:rsidRPr="00267036" w:rsidRDefault="00E662BE">
      <w:pPr>
        <w:pStyle w:val="ConsPlusNormal"/>
        <w:spacing w:before="220"/>
        <w:ind w:firstLine="540"/>
        <w:jc w:val="both"/>
        <w:rPr>
          <w:rFonts w:ascii="Times New Roman" w:hAnsi="Times New Roman" w:cs="Times New Roman"/>
          <w:sz w:val="28"/>
          <w:szCs w:val="28"/>
        </w:rPr>
      </w:pPr>
      <w:bookmarkStart w:id="5" w:name="P289"/>
      <w:bookmarkEnd w:id="5"/>
      <w:r w:rsidRPr="00267036">
        <w:rPr>
          <w:rFonts w:ascii="Times New Roman" w:hAnsi="Times New Roman" w:cs="Times New Roman"/>
          <w:sz w:val="28"/>
          <w:szCs w:val="28"/>
        </w:rPr>
        <w:t>&lt;3</w:t>
      </w:r>
      <w:proofErr w:type="gramStart"/>
      <w:r w:rsidRPr="00267036">
        <w:rPr>
          <w:rFonts w:ascii="Times New Roman" w:hAnsi="Times New Roman" w:cs="Times New Roman"/>
          <w:sz w:val="28"/>
          <w:szCs w:val="28"/>
        </w:rPr>
        <w:t>&gt; С</w:t>
      </w:r>
      <w:proofErr w:type="gramEnd"/>
      <w:r w:rsidRPr="00267036">
        <w:rPr>
          <w:rFonts w:ascii="Times New Roman" w:hAnsi="Times New Roman" w:cs="Times New Roman"/>
          <w:sz w:val="28"/>
          <w:szCs w:val="28"/>
        </w:rPr>
        <w:t xml:space="preserve"> 2014 по 2017 год реализация мероприятий, включенных в направление (подпрограмму), осуществлялась в рамках федеральной целевой </w:t>
      </w:r>
      <w:hyperlink r:id="rId19" w:history="1">
        <w:r w:rsidRPr="00267036">
          <w:rPr>
            <w:rFonts w:ascii="Times New Roman" w:hAnsi="Times New Roman" w:cs="Times New Roman"/>
            <w:color w:val="0000FF"/>
            <w:sz w:val="28"/>
            <w:szCs w:val="28"/>
          </w:rPr>
          <w:t>программы</w:t>
        </w:r>
      </w:hyperlink>
      <w:r w:rsidRPr="00267036">
        <w:rPr>
          <w:rFonts w:ascii="Times New Roman" w:hAnsi="Times New Roman" w:cs="Times New Roman"/>
          <w:sz w:val="28"/>
          <w:szCs w:val="28"/>
        </w:rPr>
        <w:t xml:space="preserve"> "Устойчивое развитие сельских территорий на 2014 - 2017 годы и на период до 2020 года". В рамках перевода с 2018 года "пилотных" государственных программ на механизмы проектного управления указанная федеральная целевая </w:t>
      </w:r>
      <w:hyperlink r:id="rId20" w:history="1">
        <w:r w:rsidRPr="00267036">
          <w:rPr>
            <w:rFonts w:ascii="Times New Roman" w:hAnsi="Times New Roman" w:cs="Times New Roman"/>
            <w:color w:val="0000FF"/>
            <w:sz w:val="28"/>
            <w:szCs w:val="28"/>
          </w:rPr>
          <w:t>программа</w:t>
        </w:r>
      </w:hyperlink>
      <w:r w:rsidRPr="00267036">
        <w:rPr>
          <w:rFonts w:ascii="Times New Roman" w:hAnsi="Times New Roman" w:cs="Times New Roman"/>
          <w:sz w:val="28"/>
          <w:szCs w:val="28"/>
        </w:rPr>
        <w:t xml:space="preserve"> интегрирована в состав Государственной программы.</w:t>
      </w:r>
    </w:p>
    <w:p w:rsidR="00E662BE" w:rsidRPr="00267036" w:rsidRDefault="00E662BE">
      <w:pPr>
        <w:pStyle w:val="ConsPlusNormal"/>
        <w:spacing w:before="220"/>
        <w:ind w:firstLine="540"/>
        <w:jc w:val="both"/>
        <w:rPr>
          <w:rFonts w:ascii="Times New Roman" w:hAnsi="Times New Roman" w:cs="Times New Roman"/>
          <w:sz w:val="28"/>
          <w:szCs w:val="28"/>
        </w:rPr>
      </w:pPr>
      <w:bookmarkStart w:id="6" w:name="P290"/>
      <w:bookmarkEnd w:id="6"/>
      <w:proofErr w:type="gramStart"/>
      <w:r w:rsidRPr="00267036">
        <w:rPr>
          <w:rFonts w:ascii="Times New Roman" w:hAnsi="Times New Roman" w:cs="Times New Roman"/>
          <w:sz w:val="28"/>
          <w:szCs w:val="28"/>
        </w:rPr>
        <w:t>&lt;4&gt; Финансирование направления (подпрограммы) будет осуществляться в рамках действующих механизмов государственной поддержки ведомственных проектов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 и "Стимулирование инвестиционной деятельности в агропромышленном комплексе" в пределах ассигнований федерального бюджета, предусмотренных на их реализацию.</w:t>
      </w:r>
      <w:proofErr w:type="gramEnd"/>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1"/>
        <w:rPr>
          <w:rFonts w:ascii="Times New Roman" w:hAnsi="Times New Roman" w:cs="Times New Roman"/>
          <w:sz w:val="28"/>
          <w:szCs w:val="28"/>
        </w:rPr>
      </w:pPr>
      <w:r w:rsidRPr="00267036">
        <w:rPr>
          <w:rFonts w:ascii="Times New Roman" w:hAnsi="Times New Roman" w:cs="Times New Roman"/>
          <w:sz w:val="28"/>
          <w:szCs w:val="28"/>
        </w:rPr>
        <w:t>Приложение N 2</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Государственной программе развития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сельского хозяйства и регулирования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рынков сельскохозяйственной продукции,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сырья и продовольствия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на 2013 - 2020 годы</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bookmarkStart w:id="7" w:name="P303"/>
      <w:bookmarkEnd w:id="7"/>
      <w:r w:rsidRPr="00267036">
        <w:rPr>
          <w:rFonts w:ascii="Times New Roman" w:hAnsi="Times New Roman" w:cs="Times New Roman"/>
          <w:sz w:val="28"/>
          <w:szCs w:val="28"/>
        </w:rPr>
        <w:t>ПЕРЕЧЕНЬ</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УЧАСТНИКОВ ГОСУДАРСТВЕННОЙ ПРОГРАММЫ РАЗВИТИЯ </w:t>
      </w:r>
      <w:r w:rsidRPr="00267036">
        <w:rPr>
          <w:rFonts w:ascii="Times New Roman" w:hAnsi="Times New Roman" w:cs="Times New Roman"/>
          <w:sz w:val="28"/>
          <w:szCs w:val="28"/>
        </w:rPr>
        <w:lastRenderedPageBreak/>
        <w:t>СЕЛЬСКОГО</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ХОЗЯЙСТВА И РЕГУЛИРОВАНИЯ РЫНКОВ </w:t>
      </w:r>
      <w:proofErr w:type="gramStart"/>
      <w:r w:rsidRPr="00267036">
        <w:rPr>
          <w:rFonts w:ascii="Times New Roman" w:hAnsi="Times New Roman" w:cs="Times New Roman"/>
          <w:sz w:val="28"/>
          <w:szCs w:val="28"/>
        </w:rPr>
        <w:t>СЕЛЬСКОХОЗЯЙСТВЕННОЙ</w:t>
      </w:r>
      <w:proofErr w:type="gramEnd"/>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ПРОДУКЦИИ, СЫРЬЯ И ПРОДОВОЛЬСТВИЯ НА 2013 - 2020 ГОДЫ</w:t>
      </w:r>
    </w:p>
    <w:p w:rsidR="00E662BE" w:rsidRPr="00267036" w:rsidRDefault="00E662BE">
      <w:pPr>
        <w:pStyle w:val="ConsPlusNormal"/>
        <w:jc w:val="both"/>
        <w:rPr>
          <w:rFonts w:ascii="Times New Roman" w:hAnsi="Times New Roman" w:cs="Times New Roman"/>
          <w:sz w:val="28"/>
          <w:szCs w:val="28"/>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098"/>
        <w:gridCol w:w="3742"/>
        <w:gridCol w:w="1247"/>
      </w:tblGrid>
      <w:tr w:rsidR="00E662BE" w:rsidRPr="00267036">
        <w:tc>
          <w:tcPr>
            <w:tcW w:w="4082" w:type="dxa"/>
            <w:gridSpan w:val="2"/>
            <w:tcBorders>
              <w:top w:val="single" w:sz="4" w:space="0" w:color="auto"/>
              <w:left w:val="nil"/>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Проектная часть</w:t>
            </w:r>
          </w:p>
        </w:tc>
        <w:tc>
          <w:tcPr>
            <w:tcW w:w="4989" w:type="dxa"/>
            <w:gridSpan w:val="2"/>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Процессная часть</w:t>
            </w:r>
          </w:p>
        </w:tc>
      </w:tr>
      <w:tr w:rsidR="00E662BE" w:rsidRPr="00267036">
        <w:tc>
          <w:tcPr>
            <w:tcW w:w="1984" w:type="dxa"/>
            <w:tcBorders>
              <w:top w:val="single" w:sz="4" w:space="0" w:color="auto"/>
              <w:left w:val="nil"/>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наименование проекта</w:t>
            </w:r>
          </w:p>
        </w:tc>
        <w:tc>
          <w:tcPr>
            <w:tcW w:w="2098"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наименование участника</w:t>
            </w:r>
          </w:p>
        </w:tc>
        <w:tc>
          <w:tcPr>
            <w:tcW w:w="3742"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наименование основного мероприятия</w:t>
            </w:r>
          </w:p>
        </w:tc>
        <w:tc>
          <w:tcPr>
            <w:tcW w:w="1247" w:type="dxa"/>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наименование участника</w:t>
            </w:r>
          </w:p>
        </w:tc>
      </w:tr>
      <w:tr w:rsidR="00E662BE" w:rsidRPr="00267036">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"Экспорт продукции агропромышленного комплекса"</w:t>
            </w:r>
          </w:p>
        </w:tc>
      </w:tr>
      <w:tr w:rsidR="00E662BE" w:rsidRPr="00267036">
        <w:tblPrEx>
          <w:tblBorders>
            <w:insideH w:val="none" w:sz="0" w:space="0" w:color="auto"/>
            <w:insideV w:val="none" w:sz="0" w:space="0" w:color="auto"/>
          </w:tblBorders>
        </w:tblPrEx>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Приоритетный проект "Экспорт продукции агропромышленного комплекса"</w:t>
            </w:r>
          </w:p>
        </w:tc>
        <w:tc>
          <w:tcPr>
            <w:tcW w:w="209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Россельхознадзор</w:t>
            </w:r>
          </w:p>
        </w:tc>
        <w:tc>
          <w:tcPr>
            <w:tcW w:w="374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24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9071" w:type="dxa"/>
            <w:gridSpan w:val="4"/>
            <w:tcBorders>
              <w:top w:val="nil"/>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"Устойчивое развитие сельских территорий"</w:t>
            </w:r>
          </w:p>
        </w:tc>
      </w:tr>
      <w:tr w:rsidR="00E662BE" w:rsidRPr="00267036">
        <w:tblPrEx>
          <w:tblBorders>
            <w:insideH w:val="none" w:sz="0" w:space="0" w:color="auto"/>
            <w:insideV w:val="none" w:sz="0" w:space="0" w:color="auto"/>
          </w:tblBorders>
        </w:tblPrEx>
        <w:tc>
          <w:tcPr>
            <w:tcW w:w="1984"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098"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3742"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24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Минкультуры России</w:t>
            </w:r>
          </w:p>
        </w:tc>
      </w:tr>
      <w:tr w:rsidR="00E662BE" w:rsidRPr="00267036">
        <w:tblPrEx>
          <w:tblBorders>
            <w:insideH w:val="none" w:sz="0" w:space="0" w:color="auto"/>
            <w:insideV w:val="none" w:sz="0" w:space="0" w:color="auto"/>
          </w:tblBorders>
        </w:tblPrEx>
        <w:tc>
          <w:tcPr>
            <w:tcW w:w="198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09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3742"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24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Росавтодор</w:t>
            </w:r>
          </w:p>
        </w:tc>
      </w:tr>
      <w:tr w:rsidR="00E662BE" w:rsidRPr="00267036">
        <w:tblPrEx>
          <w:tblBorders>
            <w:insideH w:val="none" w:sz="0" w:space="0" w:color="auto"/>
            <w:insideV w:val="none" w:sz="0" w:space="0" w:color="auto"/>
          </w:tblBorders>
        </w:tblPrEx>
        <w:tc>
          <w:tcPr>
            <w:tcW w:w="9071" w:type="dxa"/>
            <w:gridSpan w:val="4"/>
            <w:tcBorders>
              <w:top w:val="nil"/>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t xml:space="preserve">Направление (подпрограмма) "Управление реализацией Государственной </w:t>
            </w:r>
            <w:r w:rsidRPr="00267036">
              <w:rPr>
                <w:rFonts w:ascii="Times New Roman" w:hAnsi="Times New Roman" w:cs="Times New Roman"/>
                <w:sz w:val="28"/>
                <w:szCs w:val="28"/>
              </w:rPr>
              <w:lastRenderedPageBreak/>
              <w:t>программы"</w:t>
            </w:r>
          </w:p>
        </w:tc>
      </w:tr>
      <w:tr w:rsidR="00E662BE" w:rsidRPr="00267036">
        <w:tblPrEx>
          <w:tblBorders>
            <w:insideH w:val="none" w:sz="0" w:space="0" w:color="auto"/>
            <w:insideV w:val="none" w:sz="0" w:space="0" w:color="auto"/>
          </w:tblBorders>
        </w:tblPrEx>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09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374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"Обеспечение функций в области ветеринарного и фитосанитарного надзора"</w:t>
            </w:r>
          </w:p>
        </w:tc>
        <w:tc>
          <w:tcPr>
            <w:tcW w:w="124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Россельхознадзор</w:t>
            </w:r>
          </w:p>
        </w:tc>
      </w:tr>
      <w:tr w:rsidR="00E662BE" w:rsidRPr="00267036">
        <w:tblPrEx>
          <w:tblBorders>
            <w:insideH w:val="none" w:sz="0" w:space="0" w:color="auto"/>
            <w:insideV w:val="none" w:sz="0" w:space="0" w:color="auto"/>
          </w:tblBorders>
        </w:tblPrEx>
        <w:tc>
          <w:tcPr>
            <w:tcW w:w="9071" w:type="dxa"/>
            <w:gridSpan w:val="4"/>
            <w:tcBorders>
              <w:top w:val="nil"/>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"Обеспечение общих условий функционирования отраслей агропромышленного комплекса"</w:t>
            </w:r>
          </w:p>
        </w:tc>
      </w:tr>
      <w:tr w:rsidR="00E662BE" w:rsidRPr="00267036">
        <w:tblPrEx>
          <w:tblBorders>
            <w:insideH w:val="none" w:sz="0" w:space="0" w:color="auto"/>
            <w:insideV w:val="none" w:sz="0" w:space="0" w:color="auto"/>
          </w:tblBorders>
        </w:tblPrEx>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09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374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"Регулирование рынков сельскохозяйственной продукции, сырья и продовольствия"</w:t>
            </w:r>
          </w:p>
        </w:tc>
        <w:tc>
          <w:tcPr>
            <w:tcW w:w="124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Росжелдор</w:t>
            </w:r>
          </w:p>
        </w:tc>
      </w:tr>
      <w:tr w:rsidR="00E662BE" w:rsidRPr="00267036">
        <w:tblPrEx>
          <w:tblBorders>
            <w:insideH w:val="none" w:sz="0" w:space="0" w:color="auto"/>
            <w:insideV w:val="none" w:sz="0" w:space="0" w:color="auto"/>
          </w:tblBorders>
        </w:tblPrEx>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09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374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"Предупреждение распространения и ликвидация африканской чумы свиней на территории Российской Федерации"</w:t>
            </w:r>
          </w:p>
        </w:tc>
        <w:tc>
          <w:tcPr>
            <w:tcW w:w="124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Россельхознадзор</w:t>
            </w:r>
          </w:p>
        </w:tc>
      </w:tr>
      <w:tr w:rsidR="00E662BE" w:rsidRPr="00267036">
        <w:tblPrEx>
          <w:tblBorders>
            <w:insideH w:val="none" w:sz="0" w:space="0" w:color="auto"/>
            <w:insideV w:val="none" w:sz="0" w:space="0" w:color="auto"/>
          </w:tblBorders>
        </w:tblPrEx>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09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374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124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Минфин России</w:t>
            </w:r>
          </w:p>
        </w:tc>
      </w:tr>
      <w:tr w:rsidR="00E662BE" w:rsidRPr="00267036">
        <w:tblPrEx>
          <w:tblBorders>
            <w:insideH w:val="none" w:sz="0" w:space="0" w:color="auto"/>
            <w:insideV w:val="none" w:sz="0" w:space="0" w:color="auto"/>
          </w:tblBorders>
        </w:tblPrEx>
        <w:tc>
          <w:tcPr>
            <w:tcW w:w="9071" w:type="dxa"/>
            <w:gridSpan w:val="4"/>
            <w:tcBorders>
              <w:top w:val="nil"/>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"Научно-техническое обеспечение развития отраслей агропромышленного комплекса"</w:t>
            </w:r>
          </w:p>
        </w:tc>
      </w:tr>
      <w:tr w:rsidR="00E662BE" w:rsidRPr="00267036">
        <w:tblPrEx>
          <w:tblBorders>
            <w:insideH w:val="none" w:sz="0" w:space="0" w:color="auto"/>
            <w:insideV w:val="none" w:sz="0" w:space="0" w:color="auto"/>
          </w:tblBorders>
        </w:tblPrEx>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09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374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"Обеспечение сохранения коллекции генетических ресурсов растений"</w:t>
            </w:r>
          </w:p>
        </w:tc>
        <w:tc>
          <w:tcPr>
            <w:tcW w:w="124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ФАНО России</w:t>
            </w:r>
          </w:p>
        </w:tc>
      </w:tr>
      <w:tr w:rsidR="00E662BE" w:rsidRPr="00267036">
        <w:tblPrEx>
          <w:tblBorders>
            <w:insideH w:val="none" w:sz="0" w:space="0" w:color="auto"/>
            <w:insideV w:val="none" w:sz="0" w:space="0" w:color="auto"/>
          </w:tblBorders>
        </w:tblPrEx>
        <w:tc>
          <w:tcPr>
            <w:tcW w:w="1984" w:type="dxa"/>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p>
        </w:tc>
        <w:tc>
          <w:tcPr>
            <w:tcW w:w="2098" w:type="dxa"/>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p>
        </w:tc>
        <w:tc>
          <w:tcPr>
            <w:tcW w:w="3742" w:type="dxa"/>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"Реализация Федеральной научно-технической программы развития сельского хозяйства"</w:t>
            </w:r>
          </w:p>
        </w:tc>
        <w:tc>
          <w:tcPr>
            <w:tcW w:w="1247" w:type="dxa"/>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ФАНО России</w:t>
            </w:r>
          </w:p>
        </w:tc>
      </w:tr>
    </w:tbl>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1"/>
        <w:rPr>
          <w:rFonts w:ascii="Times New Roman" w:hAnsi="Times New Roman" w:cs="Times New Roman"/>
          <w:sz w:val="28"/>
          <w:szCs w:val="28"/>
        </w:rPr>
      </w:pPr>
      <w:r w:rsidRPr="00267036">
        <w:rPr>
          <w:rFonts w:ascii="Times New Roman" w:hAnsi="Times New Roman" w:cs="Times New Roman"/>
          <w:sz w:val="28"/>
          <w:szCs w:val="28"/>
        </w:rPr>
        <w:t>Приложение N 3</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Государственной программе развития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сельского хозяйства и регулирования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рынков сельскохозяйственной продукции,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сырья и продовольствия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на 2013 - 2020 годы</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bookmarkStart w:id="8" w:name="P364"/>
      <w:bookmarkEnd w:id="8"/>
      <w:r w:rsidRPr="00267036">
        <w:rPr>
          <w:rFonts w:ascii="Times New Roman" w:hAnsi="Times New Roman" w:cs="Times New Roman"/>
          <w:sz w:val="28"/>
          <w:szCs w:val="28"/>
        </w:rPr>
        <w:t>ПЕРЕЧЕНЬ</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ОБЪЕКТОВ КАПИТАЛЬНОГО СТРОИТЕЛЬСТВА, МЕРОПРИЯТИЙ</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(УКРУПНЕННЫХ ИНВЕСТИЦИОННЫХ ПРОЕКТОВ), ОБЪЕКТОВ </w:t>
      </w:r>
      <w:proofErr w:type="gramStart"/>
      <w:r w:rsidRPr="00267036">
        <w:rPr>
          <w:rFonts w:ascii="Times New Roman" w:hAnsi="Times New Roman" w:cs="Times New Roman"/>
          <w:sz w:val="28"/>
          <w:szCs w:val="28"/>
        </w:rPr>
        <w:t>НЕДВИЖИМОГО</w:t>
      </w:r>
      <w:proofErr w:type="gramEnd"/>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ИМУЩЕСТВА, </w:t>
      </w:r>
      <w:proofErr w:type="gramStart"/>
      <w:r w:rsidRPr="00267036">
        <w:rPr>
          <w:rFonts w:ascii="Times New Roman" w:hAnsi="Times New Roman" w:cs="Times New Roman"/>
          <w:sz w:val="28"/>
          <w:szCs w:val="28"/>
        </w:rPr>
        <w:t>ВКЛЮЧЕННЫХ</w:t>
      </w:r>
      <w:proofErr w:type="gramEnd"/>
      <w:r w:rsidRPr="00267036">
        <w:rPr>
          <w:rFonts w:ascii="Times New Roman" w:hAnsi="Times New Roman" w:cs="Times New Roman"/>
          <w:sz w:val="28"/>
          <w:szCs w:val="28"/>
        </w:rPr>
        <w:t xml:space="preserve"> В НАПРАВЛЕНИЯ (ПОДПРОГРАММЫ)</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"РАЗВИТИЕ МЕЛИОРАЦИИ ЗЕМЕЛЬ </w:t>
      </w:r>
      <w:proofErr w:type="gramStart"/>
      <w:r w:rsidRPr="00267036">
        <w:rPr>
          <w:rFonts w:ascii="Times New Roman" w:hAnsi="Times New Roman" w:cs="Times New Roman"/>
          <w:sz w:val="28"/>
          <w:szCs w:val="28"/>
        </w:rPr>
        <w:t>СЕЛЬСКОХОЗЯЙСТВЕННОГО</w:t>
      </w:r>
      <w:proofErr w:type="gramEnd"/>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НАЗНАЧЕНИЯ РОССИИ" И "УСТОЙЧИВОЕ РАЗВИТИЕ</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СЕЛЬСКИХ ТЕРРИТОРИЙ"</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rPr>
          <w:rFonts w:ascii="Times New Roman" w:hAnsi="Times New Roman" w:cs="Times New Roman"/>
          <w:sz w:val="28"/>
          <w:szCs w:val="28"/>
        </w:rPr>
        <w:sectPr w:rsidR="00E662BE" w:rsidRPr="00267036" w:rsidSect="00033D80">
          <w:pgSz w:w="11906" w:h="16838"/>
          <w:pgMar w:top="1134" w:right="850" w:bottom="1134" w:left="1701" w:header="708" w:footer="708" w:gutter="0"/>
          <w:cols w:space="708"/>
          <w:docGrid w:linePitch="360"/>
        </w:sectPr>
      </w:pPr>
    </w:p>
    <w:p w:rsidR="00E662BE" w:rsidRPr="00267036" w:rsidRDefault="00E662BE">
      <w:pPr>
        <w:pStyle w:val="ConsPlusNormal"/>
        <w:jc w:val="right"/>
        <w:outlineLvl w:val="2"/>
        <w:rPr>
          <w:rFonts w:ascii="Times New Roman" w:hAnsi="Times New Roman" w:cs="Times New Roman"/>
          <w:sz w:val="28"/>
          <w:szCs w:val="28"/>
        </w:rPr>
      </w:pPr>
      <w:r w:rsidRPr="00267036">
        <w:rPr>
          <w:rFonts w:ascii="Times New Roman" w:hAnsi="Times New Roman" w:cs="Times New Roman"/>
          <w:sz w:val="28"/>
          <w:szCs w:val="28"/>
        </w:rPr>
        <w:lastRenderedPageBreak/>
        <w:t>Таблица 1</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ПЕРЕЧЕНЬ</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объектов капитального строительства, включенных</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в направление (подпрограмму) "Развитие мелиорации земель</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сельскохозяйственного назначения России"</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(тыс. рублей, в ценах соответствующих лет)</w:t>
      </w: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821"/>
        <w:gridCol w:w="821"/>
        <w:gridCol w:w="1077"/>
        <w:gridCol w:w="1191"/>
        <w:gridCol w:w="1077"/>
        <w:gridCol w:w="1077"/>
        <w:gridCol w:w="1191"/>
        <w:gridCol w:w="2041"/>
      </w:tblGrid>
      <w:tr w:rsidR="00E662BE" w:rsidRPr="00267036">
        <w:tc>
          <w:tcPr>
            <w:tcW w:w="3231" w:type="dxa"/>
            <w:vMerge w:val="restart"/>
            <w:tcBorders>
              <w:top w:val="single" w:sz="4" w:space="0" w:color="auto"/>
              <w:left w:val="nil"/>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Наименование объекта</w:t>
            </w:r>
          </w:p>
        </w:tc>
        <w:tc>
          <w:tcPr>
            <w:tcW w:w="821"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Единица измерения</w:t>
            </w:r>
          </w:p>
        </w:tc>
        <w:tc>
          <w:tcPr>
            <w:tcW w:w="821"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Мощность</w:t>
            </w:r>
          </w:p>
        </w:tc>
        <w:tc>
          <w:tcPr>
            <w:tcW w:w="1077"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Срок ввода в эксплуатацию</w:t>
            </w:r>
          </w:p>
        </w:tc>
        <w:tc>
          <w:tcPr>
            <w:tcW w:w="1191"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Всего по объекту</w:t>
            </w:r>
          </w:p>
        </w:tc>
        <w:tc>
          <w:tcPr>
            <w:tcW w:w="3345" w:type="dxa"/>
            <w:gridSpan w:val="3"/>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2041" w:type="dxa"/>
            <w:vMerge w:val="restart"/>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Ожидаемый результат</w:t>
            </w:r>
          </w:p>
        </w:tc>
      </w:tr>
      <w:tr w:rsidR="00E662BE" w:rsidRPr="00267036">
        <w:tc>
          <w:tcPr>
            <w:tcW w:w="3231" w:type="dxa"/>
            <w:vMerge/>
            <w:tcBorders>
              <w:top w:val="single" w:sz="4" w:space="0" w:color="auto"/>
              <w:left w:val="nil"/>
              <w:bottom w:val="single" w:sz="4" w:space="0" w:color="auto"/>
            </w:tcBorders>
          </w:tcPr>
          <w:p w:rsidR="00E662BE" w:rsidRPr="00267036" w:rsidRDefault="00E662BE">
            <w:pPr>
              <w:rPr>
                <w:rFonts w:ascii="Times New Roman" w:hAnsi="Times New Roman" w:cs="Times New Roman"/>
                <w:sz w:val="28"/>
                <w:szCs w:val="28"/>
              </w:rPr>
            </w:pPr>
          </w:p>
        </w:tc>
        <w:tc>
          <w:tcPr>
            <w:tcW w:w="821"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821"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077"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191"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077"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1077"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1191"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2041" w:type="dxa"/>
            <w:vMerge/>
            <w:tcBorders>
              <w:top w:val="single" w:sz="4" w:space="0" w:color="auto"/>
              <w:bottom w:val="single" w:sz="4" w:space="0" w:color="auto"/>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V w:val="none" w:sz="0" w:space="0" w:color="auto"/>
          </w:tblBorders>
        </w:tblPrEx>
        <w:tc>
          <w:tcPr>
            <w:tcW w:w="3231" w:type="dxa"/>
            <w:tcBorders>
              <w:top w:val="single" w:sz="4" w:space="0" w:color="auto"/>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Реконструкция межхозяйственной осушительной системы в урочище Пустыньки-Конопельки, Погарский район, Брянская область, - всего</w:t>
            </w:r>
          </w:p>
        </w:tc>
        <w:tc>
          <w:tcPr>
            <w:tcW w:w="821" w:type="dxa"/>
            <w:tcBorders>
              <w:top w:val="single" w:sz="4" w:space="0" w:color="auto"/>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single" w:sz="4" w:space="0" w:color="auto"/>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450</w:t>
            </w:r>
          </w:p>
        </w:tc>
        <w:tc>
          <w:tcPr>
            <w:tcW w:w="1077" w:type="dxa"/>
            <w:tcBorders>
              <w:top w:val="single" w:sz="4" w:space="0" w:color="auto"/>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single" w:sz="4" w:space="0" w:color="auto"/>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22296,5</w:t>
            </w:r>
          </w:p>
        </w:tc>
        <w:tc>
          <w:tcPr>
            <w:tcW w:w="1077" w:type="dxa"/>
            <w:tcBorders>
              <w:top w:val="single" w:sz="4" w:space="0" w:color="auto"/>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single" w:sz="4" w:space="0" w:color="auto"/>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single" w:sz="4" w:space="0" w:color="auto"/>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21500</w:t>
            </w:r>
          </w:p>
        </w:tc>
        <w:tc>
          <w:tcPr>
            <w:tcW w:w="2041" w:type="dxa"/>
            <w:vMerge w:val="restart"/>
            <w:tcBorders>
              <w:top w:val="single" w:sz="4" w:space="0" w:color="auto"/>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450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796,5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 Реконструкция осушительной сети мелиоративного объекта "Суворощь", </w:t>
            </w:r>
            <w:r w:rsidRPr="00267036">
              <w:rPr>
                <w:rFonts w:ascii="Times New Roman" w:hAnsi="Times New Roman" w:cs="Times New Roman"/>
                <w:sz w:val="28"/>
                <w:szCs w:val="28"/>
              </w:rPr>
              <w:lastRenderedPageBreak/>
              <w:t>Вязниковский район, Владимирская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571</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13700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предотвращение выбытия из сельскохозяйственного </w:t>
            </w:r>
            <w:r w:rsidRPr="00267036">
              <w:rPr>
                <w:rFonts w:ascii="Times New Roman" w:hAnsi="Times New Roman" w:cs="Times New Roman"/>
                <w:sz w:val="28"/>
                <w:szCs w:val="28"/>
              </w:rPr>
              <w:lastRenderedPageBreak/>
              <w:t>оборота 571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Реконструкция осушительной сети мелиоративного объекта "Горкинская пойма", Камешковский район, Владимирская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707</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10589</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9000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707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1589</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Реконструкция осушительной сети мелиоративного объекта "Красная Гора", Кольчугинский район, Владимирская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204</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3715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204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 xml:space="preserve">в том числе проектные и изыскательские </w:t>
            </w:r>
            <w:r w:rsidRPr="00267036">
              <w:rPr>
                <w:rFonts w:ascii="Times New Roman" w:hAnsi="Times New Roman" w:cs="Times New Roman"/>
                <w:sz w:val="28"/>
                <w:szCs w:val="28"/>
              </w:rPr>
              <w:lastRenderedPageBreak/>
              <w:t>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715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5. Реконструкция Алексеевской государственной оросительной системы, Грибановский муниципальный район, Воронежская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555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38100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32500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ввод в эксплуатацию 555 га мелиорируемых земель</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5600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Реконструкция Чесменской государственной оросительной системы, Бобровский муниципальный район, Воронежская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519</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28288,5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ввод в эксплуатацию 519 га мелиорируемых земель</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2288,5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7. Реконструкция межхозяйственной </w:t>
            </w:r>
            <w:r w:rsidRPr="00267036">
              <w:rPr>
                <w:rFonts w:ascii="Times New Roman" w:hAnsi="Times New Roman" w:cs="Times New Roman"/>
                <w:sz w:val="28"/>
                <w:szCs w:val="28"/>
              </w:rPr>
              <w:lastRenderedPageBreak/>
              <w:t>осушительной системы N 1 в пойме р. Жиздра, Перемышльский район, Калужская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426</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45650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предотвращение выбытия из </w:t>
            </w:r>
            <w:r w:rsidRPr="00267036">
              <w:rPr>
                <w:rFonts w:ascii="Times New Roman" w:hAnsi="Times New Roman" w:cs="Times New Roman"/>
                <w:sz w:val="28"/>
                <w:szCs w:val="28"/>
              </w:rPr>
              <w:lastRenderedPageBreak/>
              <w:t>сельскохозяйственного оборота 426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4190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Реконструкция межхозяйственной системы "Костромская низина", Костромской район, Костромская область (2-ая очередь),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8970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6500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500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2470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9. Реконструкция межхозяйственных каналов, сооружений, насосных станций на мелиоративных системах Яхромской поймы (10-я очередь), </w:t>
            </w:r>
            <w:proofErr w:type="gramStart"/>
            <w:r w:rsidRPr="00267036">
              <w:rPr>
                <w:rFonts w:ascii="Times New Roman" w:hAnsi="Times New Roman" w:cs="Times New Roman"/>
                <w:sz w:val="28"/>
                <w:szCs w:val="28"/>
              </w:rPr>
              <w:t>Дмитровский</w:t>
            </w:r>
            <w:proofErr w:type="gramEnd"/>
            <w:r w:rsidRPr="00267036">
              <w:rPr>
                <w:rFonts w:ascii="Times New Roman" w:hAnsi="Times New Roman" w:cs="Times New Roman"/>
                <w:sz w:val="28"/>
                <w:szCs w:val="28"/>
              </w:rPr>
              <w:t xml:space="preserve"> </w:t>
            </w:r>
            <w:r w:rsidRPr="00267036">
              <w:rPr>
                <w:rFonts w:ascii="Times New Roman" w:hAnsi="Times New Roman" w:cs="Times New Roman"/>
                <w:sz w:val="28"/>
                <w:szCs w:val="28"/>
              </w:rPr>
              <w:lastRenderedPageBreak/>
              <w:t>район, Московская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200000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800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10. Реконструкция плотины на р. Гуслянка, д. Холмы, </w:t>
            </w:r>
            <w:proofErr w:type="gramStart"/>
            <w:r w:rsidRPr="00267036">
              <w:rPr>
                <w:rFonts w:ascii="Times New Roman" w:hAnsi="Times New Roman" w:cs="Times New Roman"/>
                <w:sz w:val="28"/>
                <w:szCs w:val="28"/>
              </w:rPr>
              <w:t>Егорьевский</w:t>
            </w:r>
            <w:proofErr w:type="gramEnd"/>
            <w:r w:rsidRPr="00267036">
              <w:rPr>
                <w:rFonts w:ascii="Times New Roman" w:hAnsi="Times New Roman" w:cs="Times New Roman"/>
                <w:sz w:val="28"/>
                <w:szCs w:val="28"/>
              </w:rPr>
              <w:t xml:space="preserve"> район, Московская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5,12</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76100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72100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защита 1200 га земель от водной эрозии, затопления и подтопления</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Реконструкция осушительной насосной станции N 29Б и магистральных каналов, Славский район, Калининградская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2926</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31956,8</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29900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защита 2926 га земель от водной эрозии, затопления и подтопления</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2056,8</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12. Реконструкция </w:t>
            </w:r>
            <w:r w:rsidRPr="00267036">
              <w:rPr>
                <w:rFonts w:ascii="Times New Roman" w:hAnsi="Times New Roman" w:cs="Times New Roman"/>
                <w:sz w:val="28"/>
                <w:szCs w:val="28"/>
              </w:rPr>
              <w:lastRenderedPageBreak/>
              <w:t>осушительной насосной станции N 53 и магистральных каналов, Славский район, Калининградская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4063</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 xml:space="preserve">2020 </w:t>
            </w:r>
            <w:r w:rsidRPr="00267036">
              <w:rPr>
                <w:rFonts w:ascii="Times New Roman" w:hAnsi="Times New Roman" w:cs="Times New Roman"/>
                <w:sz w:val="28"/>
                <w:szCs w:val="28"/>
              </w:rPr>
              <w:lastRenderedPageBreak/>
              <w:t>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51854</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48400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защита 4063 га </w:t>
            </w:r>
            <w:r w:rsidRPr="00267036">
              <w:rPr>
                <w:rFonts w:ascii="Times New Roman" w:hAnsi="Times New Roman" w:cs="Times New Roman"/>
                <w:sz w:val="28"/>
                <w:szCs w:val="28"/>
              </w:rPr>
              <w:lastRenderedPageBreak/>
              <w:t>земель от водной эрозии, затопления и подтопления</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3454</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13. Реконструкция осушительной насосной станции N 55а и магистральных каналов, Славский район, Калининградская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3833</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51644,6</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48700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защита 3833 га земель от водной эрозии, затопления и подтопления</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2944,6</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14. Реконструкция осушительной насосной станции N 79Б с восстановлением магистральных каналов, Гурьевский район, </w:t>
            </w:r>
            <w:r w:rsidRPr="00267036">
              <w:rPr>
                <w:rFonts w:ascii="Times New Roman" w:hAnsi="Times New Roman" w:cs="Times New Roman"/>
                <w:sz w:val="28"/>
                <w:szCs w:val="28"/>
              </w:rPr>
              <w:lastRenderedPageBreak/>
              <w:t>Калининградская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2293</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41100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38500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защита 2293 га земель от водной эрозии, затопления и подтопления</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15. Реконструкция левобережной дамбы канала им. Матросова от развилки до реки Немонин, Славский район, Калининградская область</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40700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40700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защита 600 га земель от водной эрозии, затопления и подтопления</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16. Реконструкция отрегулированных водоприемников ручей Лездно, водоток N 1, водоток N 2, ручей Рассамуха, Киришский район, Ленинградская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11,3</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18150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16500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защита 891 га земель от водной эрозии, затопления и подтопления</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1650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17. Реконструкция межхозяйственных </w:t>
            </w:r>
            <w:r w:rsidRPr="00267036">
              <w:rPr>
                <w:rFonts w:ascii="Times New Roman" w:hAnsi="Times New Roman" w:cs="Times New Roman"/>
                <w:sz w:val="28"/>
                <w:szCs w:val="28"/>
              </w:rPr>
              <w:lastRenderedPageBreak/>
              <w:t>каналов МК-1, МК-2, МК-3, Приозерский район, Ленинградская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8,7</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14280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13000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защита 448 га земель от </w:t>
            </w:r>
            <w:r w:rsidRPr="00267036">
              <w:rPr>
                <w:rFonts w:ascii="Times New Roman" w:hAnsi="Times New Roman" w:cs="Times New Roman"/>
                <w:sz w:val="28"/>
                <w:szCs w:val="28"/>
              </w:rPr>
              <w:lastRenderedPageBreak/>
              <w:t>водной эрозии, затопления и подтопления</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1280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18. Реконструкция головного сооружения Афипской оросительной системы, Тахтамукайский район, Республика Адыгея,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9600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93700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9600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8700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19. Реконструкция Гашунского распределителя Черноземельской обводнительно-оросительной системы (II этап), Яшкульский район, Республика Калмыкия, - </w:t>
            </w:r>
            <w:r w:rsidRPr="00267036">
              <w:rPr>
                <w:rFonts w:ascii="Times New Roman" w:hAnsi="Times New Roman" w:cs="Times New Roman"/>
                <w:sz w:val="28"/>
                <w:szCs w:val="28"/>
              </w:rPr>
              <w:lastRenderedPageBreak/>
              <w:t>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26,4</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55300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51900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3500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3400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20. Реконструкция канала Р-1 Сарпинской обводнительно-оросительной системы, Малодербетовский район, Республика Калмыкия,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65,8</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54900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51400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6400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21. Противопаводковая система обвалования рек Кубани и Протоки (реконструкция, 1 очередь), Краснодарский край</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95,53</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2705050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322962,5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250000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10004</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защита 950 га земель от водной эрозии, затопления и подтопления</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22. Реконструкция НС N 1, 2, 3, 4, 5, 6, 13 Черноерковской оросительной системы, Славянский район, </w:t>
            </w:r>
            <w:r w:rsidRPr="00267036">
              <w:rPr>
                <w:rFonts w:ascii="Times New Roman" w:hAnsi="Times New Roman" w:cs="Times New Roman"/>
                <w:sz w:val="28"/>
                <w:szCs w:val="28"/>
              </w:rPr>
              <w:lastRenderedPageBreak/>
              <w:t>Краснодарский край</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24079</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381100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181100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защита 24079 га земель от водной эрозии, затопления и подтопления</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23. Реконструкция насосной станции N 12 Крюковской оросительной системы, Абинский район, Краснодарский край,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73200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69500</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1800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3700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Реконструкция насосных станций N 5, 6 Марьяно-Чебургольской оросительной системы, Красноармейский район, Краснодарский край,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16900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129000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122700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16900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6300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25. Реконструкция головной стационарной насосной станции "Олинская", </w:t>
            </w:r>
            <w:r w:rsidRPr="00267036">
              <w:rPr>
                <w:rFonts w:ascii="Times New Roman" w:hAnsi="Times New Roman" w:cs="Times New Roman"/>
                <w:sz w:val="28"/>
                <w:szCs w:val="28"/>
              </w:rPr>
              <w:lastRenderedPageBreak/>
              <w:t>рыбозащитного устройства и рыбоотводящего канала, Лиманский район, Астраханская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4509</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182437,5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174000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предотвращение выбытия из сельскохозяйственного </w:t>
            </w:r>
            <w:r w:rsidRPr="00267036">
              <w:rPr>
                <w:rFonts w:ascii="Times New Roman" w:hAnsi="Times New Roman" w:cs="Times New Roman"/>
                <w:sz w:val="28"/>
                <w:szCs w:val="28"/>
              </w:rPr>
              <w:lastRenderedPageBreak/>
              <w:t>оборота 4509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8437,5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Реконструкция Донского магистрального канала (I очередь реконструкции), Ростовская область</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3794360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387000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400745,2</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452489,8</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82500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Реконструкция Пролетарской ветви Донского магистрального канала Пролетарской оросительной системы, Ростовская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83,4</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533598,1</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100000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31700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24800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 xml:space="preserve">в том числе проектные </w:t>
            </w:r>
            <w:r w:rsidRPr="00267036">
              <w:rPr>
                <w:rFonts w:ascii="Times New Roman" w:hAnsi="Times New Roman" w:cs="Times New Roman"/>
                <w:sz w:val="28"/>
                <w:szCs w:val="28"/>
              </w:rPr>
              <w:lastRenderedPageBreak/>
              <w:t>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33598,1</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28. Реконструкция Нижне-Манычской оросительной системы, Ростовская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199994</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60330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4000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14994</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29. Реконструкция магистрального канала Старый Терек с сооружениями, коллекторов и Копайского гидроузла Старо-Теречной оросительной системы (I этап), Кизлярский район, Республика Дагестан,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359083,3</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50848,9</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38892,7</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250258,4</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5000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19083,3</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30. Реконструкция </w:t>
            </w:r>
            <w:r w:rsidRPr="00267036">
              <w:rPr>
                <w:rFonts w:ascii="Times New Roman" w:hAnsi="Times New Roman" w:cs="Times New Roman"/>
                <w:sz w:val="28"/>
                <w:szCs w:val="28"/>
              </w:rPr>
              <w:lastRenderedPageBreak/>
              <w:t>межхозяйственного магистрального канала Таловка с сооружениями Таловской оросительной системы (1 этап), Кизлярский район, Республика Дагестан,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 xml:space="preserve">2020 </w:t>
            </w:r>
            <w:r w:rsidRPr="00267036">
              <w:rPr>
                <w:rFonts w:ascii="Times New Roman" w:hAnsi="Times New Roman" w:cs="Times New Roman"/>
                <w:sz w:val="28"/>
                <w:szCs w:val="28"/>
              </w:rPr>
              <w:lastRenderedPageBreak/>
              <w:t>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149976</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138000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w:t>
            </w:r>
            <w:r w:rsidRPr="00267036">
              <w:rPr>
                <w:rFonts w:ascii="Times New Roman" w:hAnsi="Times New Roman" w:cs="Times New Roman"/>
                <w:sz w:val="28"/>
                <w:szCs w:val="28"/>
              </w:rPr>
              <w:lastRenderedPageBreak/>
              <w:t>е выбытия из сельскохозяйственного оборота 3400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11976</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31. Реконструкция магистрального канала Бороздиновская </w:t>
            </w:r>
            <w:proofErr w:type="gramStart"/>
            <w:r w:rsidRPr="00267036">
              <w:rPr>
                <w:rFonts w:ascii="Times New Roman" w:hAnsi="Times New Roman" w:cs="Times New Roman"/>
                <w:sz w:val="28"/>
                <w:szCs w:val="28"/>
              </w:rPr>
              <w:t>Прорва</w:t>
            </w:r>
            <w:proofErr w:type="gramEnd"/>
            <w:r w:rsidRPr="00267036">
              <w:rPr>
                <w:rFonts w:ascii="Times New Roman" w:hAnsi="Times New Roman" w:cs="Times New Roman"/>
                <w:sz w:val="28"/>
                <w:szCs w:val="28"/>
              </w:rPr>
              <w:t xml:space="preserve"> с сооружениями Бороздиновской оросительной системы (1 этап), Тарумовский район, Республика Дагестан,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206000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191500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1500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14500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32. Реконструкция распределительного </w:t>
            </w:r>
            <w:r w:rsidRPr="00267036">
              <w:rPr>
                <w:rFonts w:ascii="Times New Roman" w:hAnsi="Times New Roman" w:cs="Times New Roman"/>
                <w:sz w:val="28"/>
                <w:szCs w:val="28"/>
              </w:rPr>
              <w:lastRenderedPageBreak/>
              <w:t>канала с сооружениями "Кушбар" Юзбаш-Сулакской оросительной системы, Хасавюртовский район, Республика Дагестан,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36,7</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277000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256000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предотвращение выбытия из </w:t>
            </w:r>
            <w:r w:rsidRPr="00267036">
              <w:rPr>
                <w:rFonts w:ascii="Times New Roman" w:hAnsi="Times New Roman" w:cs="Times New Roman"/>
                <w:sz w:val="28"/>
                <w:szCs w:val="28"/>
              </w:rPr>
              <w:lastRenderedPageBreak/>
              <w:t>сельскохозяйственного оборота 2700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33. Реконструкция магистрального канала "Тальма" с сооружениями Тальминской оросительной системы, Бабаюртовский район, Республика Дагестан,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226300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81400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20900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2100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34. Реконструкция Шамхалянгиюрт канала Шамхал-Янгиюртовской </w:t>
            </w:r>
            <w:r w:rsidRPr="00267036">
              <w:rPr>
                <w:rFonts w:ascii="Times New Roman" w:hAnsi="Times New Roman" w:cs="Times New Roman"/>
                <w:sz w:val="28"/>
                <w:szCs w:val="28"/>
              </w:rPr>
              <w:lastRenderedPageBreak/>
              <w:t>оросительной системы (I этап), Кизилюртовский район, Республика Дагестан,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107400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95400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w:t>
            </w:r>
            <w:r w:rsidRPr="00267036">
              <w:rPr>
                <w:rFonts w:ascii="Times New Roman" w:hAnsi="Times New Roman" w:cs="Times New Roman"/>
                <w:sz w:val="28"/>
                <w:szCs w:val="28"/>
              </w:rPr>
              <w:lastRenderedPageBreak/>
              <w:t>венного оборота 980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35. Реконструкция магистрального канала и сооружений в черте г. Дербента </w:t>
            </w:r>
            <w:proofErr w:type="gramStart"/>
            <w:r w:rsidRPr="00267036">
              <w:rPr>
                <w:rFonts w:ascii="Times New Roman" w:hAnsi="Times New Roman" w:cs="Times New Roman"/>
                <w:sz w:val="28"/>
                <w:szCs w:val="28"/>
              </w:rPr>
              <w:t>Самур-Дербентской</w:t>
            </w:r>
            <w:proofErr w:type="gramEnd"/>
            <w:r w:rsidRPr="00267036">
              <w:rPr>
                <w:rFonts w:ascii="Times New Roman" w:hAnsi="Times New Roman" w:cs="Times New Roman"/>
                <w:sz w:val="28"/>
                <w:szCs w:val="28"/>
              </w:rPr>
              <w:t xml:space="preserve"> оросительной системы, Республика Дагестан,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6,8</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302000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280000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увеличение пропускной способности канала</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36. Реконструкция межхозяйственного канала "Кировский" с сооружениями Кировской оросительной системы, Сулейман-Стальский район, </w:t>
            </w:r>
            <w:r w:rsidRPr="00267036">
              <w:rPr>
                <w:rFonts w:ascii="Times New Roman" w:hAnsi="Times New Roman" w:cs="Times New Roman"/>
                <w:sz w:val="28"/>
                <w:szCs w:val="28"/>
              </w:rPr>
              <w:lastRenderedPageBreak/>
              <w:t>Республика Дагестан,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33,3</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106600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39600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2500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37. Реконструкция магистрального канала "Аксыра", Кабардино-Балкарская Республика,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21,7</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153676,4</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150000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25000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3676,4</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38. Реконструкция магистрального канала им. Ленина с ПК 110+00 по ПК 294+00, Прохладненский район, Кабардино-Балкарская Республика,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24800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267500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76865</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50000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24800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17500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39. Реконструкция </w:t>
            </w:r>
            <w:r w:rsidRPr="00267036">
              <w:rPr>
                <w:rFonts w:ascii="Times New Roman" w:hAnsi="Times New Roman" w:cs="Times New Roman"/>
                <w:sz w:val="28"/>
                <w:szCs w:val="28"/>
              </w:rPr>
              <w:lastRenderedPageBreak/>
              <w:t>головного водозаборного сооружения и быстротока N 3 магистрального канала Баксан-Малка, Баксанский район, Кабардино-Балкарская Республика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1820</w:t>
            </w:r>
            <w:r w:rsidRPr="00267036">
              <w:rPr>
                <w:rFonts w:ascii="Times New Roman" w:hAnsi="Times New Roman" w:cs="Times New Roman"/>
                <w:sz w:val="28"/>
                <w:szCs w:val="28"/>
              </w:rPr>
              <w:lastRenderedPageBreak/>
              <w:t>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 xml:space="preserve">2018 </w:t>
            </w:r>
            <w:r w:rsidRPr="00267036">
              <w:rPr>
                <w:rFonts w:ascii="Times New Roman" w:hAnsi="Times New Roman" w:cs="Times New Roman"/>
                <w:sz w:val="28"/>
                <w:szCs w:val="28"/>
              </w:rPr>
              <w:lastRenderedPageBreak/>
              <w:t>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251100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73600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w:t>
            </w:r>
            <w:r w:rsidRPr="00267036">
              <w:rPr>
                <w:rFonts w:ascii="Times New Roman" w:hAnsi="Times New Roman" w:cs="Times New Roman"/>
                <w:sz w:val="28"/>
                <w:szCs w:val="28"/>
              </w:rPr>
              <w:lastRenderedPageBreak/>
              <w:t>е выбытия из сельскохозяйственного оборота 18200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40. Реконструкция ливнепропускных труб первой очереди Большого Ставропольского канала, районы Карачаево-Черкесской Республики и Ставропольского края,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973000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146880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184239,9</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защита 50000 га земель от водной эрозии, затопления и подтопления</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33000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41. Реконструкция Надтеречной обводнительно-оросительной системы (III этап), Надтеречный район, Чеченская Республика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11300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652348</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74800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208200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184800</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11300 га сельскохозяйст</w:t>
            </w:r>
            <w:r w:rsidRPr="00267036">
              <w:rPr>
                <w:rFonts w:ascii="Times New Roman" w:hAnsi="Times New Roman" w:cs="Times New Roman"/>
                <w:sz w:val="28"/>
                <w:szCs w:val="28"/>
              </w:rPr>
              <w:lastRenderedPageBreak/>
              <w:t>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 xml:space="preserve">42. Реконструкция Наурско-Шелковской обводнительно-оросительной системы (2-я очередь), </w:t>
            </w:r>
            <w:proofErr w:type="gramStart"/>
            <w:r w:rsidRPr="00267036">
              <w:rPr>
                <w:rFonts w:ascii="Times New Roman" w:hAnsi="Times New Roman" w:cs="Times New Roman"/>
                <w:sz w:val="28"/>
                <w:szCs w:val="28"/>
              </w:rPr>
              <w:t>Наурский</w:t>
            </w:r>
            <w:proofErr w:type="gramEnd"/>
            <w:r w:rsidRPr="00267036">
              <w:rPr>
                <w:rFonts w:ascii="Times New Roman" w:hAnsi="Times New Roman" w:cs="Times New Roman"/>
                <w:sz w:val="28"/>
                <w:szCs w:val="28"/>
              </w:rPr>
              <w:t xml:space="preserve"> район, Шелковской район, Чеченская Республика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115,1</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441203,9</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87900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126900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10366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43. Реконструкция Наурско-Шелковской оросительно-обводнительной системы. Повышение водообеспеченности. Водохранилище в с. Капустино </w:t>
            </w:r>
            <w:proofErr w:type="gramStart"/>
            <w:r w:rsidRPr="00267036">
              <w:rPr>
                <w:rFonts w:ascii="Times New Roman" w:hAnsi="Times New Roman" w:cs="Times New Roman"/>
                <w:sz w:val="28"/>
                <w:szCs w:val="28"/>
              </w:rPr>
              <w:t>Наурского</w:t>
            </w:r>
            <w:proofErr w:type="gramEnd"/>
            <w:r w:rsidRPr="00267036">
              <w:rPr>
                <w:rFonts w:ascii="Times New Roman" w:hAnsi="Times New Roman" w:cs="Times New Roman"/>
                <w:sz w:val="28"/>
                <w:szCs w:val="28"/>
              </w:rPr>
              <w:t xml:space="preserve"> муниципального района, Чеченская Республика (2 этап)</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27200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2120600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900000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920600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27200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44. Реконструкция насосной станции "Головная" с напорным трубопроводом, Родниковская ООС, Арзгирский район, </w:t>
            </w:r>
            <w:r w:rsidRPr="00267036">
              <w:rPr>
                <w:rFonts w:ascii="Times New Roman" w:hAnsi="Times New Roman" w:cs="Times New Roman"/>
                <w:sz w:val="28"/>
                <w:szCs w:val="28"/>
              </w:rPr>
              <w:lastRenderedPageBreak/>
              <w:t>Ставропольский край,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5400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47000</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5400 га сельскохозяйст</w:t>
            </w:r>
            <w:r w:rsidRPr="00267036">
              <w:rPr>
                <w:rFonts w:ascii="Times New Roman" w:hAnsi="Times New Roman" w:cs="Times New Roman"/>
                <w:sz w:val="28"/>
                <w:szCs w:val="28"/>
              </w:rPr>
              <w:lastRenderedPageBreak/>
              <w:t>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45. Реконструкция Право-Егорлыкского канала и канала Левая ветвь (I этап), Изобильненский, Труновский, Красногвардейский, Ипатовский и Апанасенковский районы, Ставропольский край,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153000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1298000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350000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247500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153000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46. Реконструкция сооружений водохозяйственных систем Большого Ставропольского канала II - III очереди, </w:t>
            </w:r>
            <w:r w:rsidRPr="00267036">
              <w:rPr>
                <w:rFonts w:ascii="Times New Roman" w:hAnsi="Times New Roman" w:cs="Times New Roman"/>
                <w:sz w:val="28"/>
                <w:szCs w:val="28"/>
              </w:rPr>
              <w:lastRenderedPageBreak/>
              <w:t>Александровский и Андроповский районы, Ставропольский край,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102000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30000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предотвращение выбытия из сельскохозяйственного оборота 150000 га </w:t>
            </w:r>
            <w:r w:rsidRPr="00267036">
              <w:rPr>
                <w:rFonts w:ascii="Times New Roman" w:hAnsi="Times New Roman" w:cs="Times New Roman"/>
                <w:sz w:val="28"/>
                <w:szCs w:val="28"/>
              </w:rPr>
              <w:lastRenderedPageBreak/>
              <w:t>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47. Реконструкция водохозяйственного комплекса "Подманки", Апанасенковский район, Ставропольский край,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23000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100000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48. Реконструкция распределителя "Широкий", распределителя Р-1, Р-2 (БСК-1), Андроповский, Минераловодский, Георгиевский и Советский районы, Ставропольский край, - </w:t>
            </w:r>
            <w:r w:rsidRPr="00267036">
              <w:rPr>
                <w:rFonts w:ascii="Times New Roman" w:hAnsi="Times New Roman" w:cs="Times New Roman"/>
                <w:sz w:val="28"/>
                <w:szCs w:val="28"/>
              </w:rPr>
              <w:lastRenderedPageBreak/>
              <w:t>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38400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70000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70000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38400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49. Реконструкция Отказненского водохранилища, Советский район, Ставропольский край,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млн. куб. 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131</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1081037,6</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320000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211790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45000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защита 9500 га земель от водной эрозии, затопления и подтопления</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50. Строительство Чишминской оросительной системы, Чишминский район, Республика Башкортостан,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22416</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18300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300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4116</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51. Реконструкция межхозяйственной </w:t>
            </w:r>
            <w:r w:rsidRPr="00267036">
              <w:rPr>
                <w:rFonts w:ascii="Times New Roman" w:hAnsi="Times New Roman" w:cs="Times New Roman"/>
                <w:sz w:val="28"/>
                <w:szCs w:val="28"/>
              </w:rPr>
              <w:lastRenderedPageBreak/>
              <w:t>Тарасовской оросительной системы (I-й, II-й этап), Атяшевский район, Республика Мордовия,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730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111000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предотвращение выбытия из </w:t>
            </w:r>
            <w:r w:rsidRPr="00267036">
              <w:rPr>
                <w:rFonts w:ascii="Times New Roman" w:hAnsi="Times New Roman" w:cs="Times New Roman"/>
                <w:sz w:val="28"/>
                <w:szCs w:val="28"/>
              </w:rPr>
              <w:lastRenderedPageBreak/>
              <w:t>сельскохозяйственного оборота 730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6800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52. Реконструкция межхозяйственной осушительной системы "Кергуды" (II этап), Ичалковский район, Республика Мордовия,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19500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18500</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275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53. Реконструкция Алькеевской оросительной системы, Алькеевский район, Республика Татарстан,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1050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84500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16052,77</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12314,9</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48432,3</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1050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 xml:space="preserve">в том числе проектные </w:t>
            </w:r>
            <w:r w:rsidRPr="00267036">
              <w:rPr>
                <w:rFonts w:ascii="Times New Roman" w:hAnsi="Times New Roman" w:cs="Times New Roman"/>
                <w:sz w:val="28"/>
                <w:szCs w:val="28"/>
              </w:rPr>
              <w:lastRenderedPageBreak/>
              <w:t>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7700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54. Реконструкция Мамадышской оросительной системы, Мамадышский район, Республика Татарстан,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610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74900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38100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610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6800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55. Реконструкция Балтасинской оросительной системы, Балтасинский район, Республика Татарстан,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57500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23200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300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4300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56. Реконструкция насосной станции и водозабора Нижнекамской оросительной системы, </w:t>
            </w:r>
            <w:r w:rsidRPr="00267036">
              <w:rPr>
                <w:rFonts w:ascii="Times New Roman" w:hAnsi="Times New Roman" w:cs="Times New Roman"/>
                <w:sz w:val="28"/>
                <w:szCs w:val="28"/>
              </w:rPr>
              <w:lastRenderedPageBreak/>
              <w:t>Нижнекамский район, Республика Татарстан,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370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30213</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предотвращение выбытия из сельскохозяйственного оборота 370 га </w:t>
            </w:r>
            <w:r w:rsidRPr="00267036">
              <w:rPr>
                <w:rFonts w:ascii="Times New Roman" w:hAnsi="Times New Roman" w:cs="Times New Roman"/>
                <w:sz w:val="28"/>
                <w:szCs w:val="28"/>
              </w:rPr>
              <w:lastRenderedPageBreak/>
              <w:t>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1213</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57. Реконструкция Лаишевской оросительной системы, Лаишевский район, Республика Татарстан,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248</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18500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248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58. Реконструкция межхозяйственной оросительной системы "Челны-овощи", Тукаевский район, Республика Татарстан,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49000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17000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310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59. Реконструкция межхозяйственной осушительной системы "Кочур-Нагорное", Увинский район, Удмуртская Республика,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278</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19000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278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60. Реконструкция Жигулевской оросительной системы, Самарская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4863</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557000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550000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4863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61. Приволжская оросительная система (северный массив, 1-я очередь реконструкции), Саратовская область</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4860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447560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30000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30000</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4860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62. Энгельсская оросительная система (1-я очередь реконструкции), Саратовская область</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19200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411106,9</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30000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35000</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19200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63. Саратовский оросительно-обводнительный канал им. Е.Е. </w:t>
            </w:r>
            <w:proofErr w:type="gramStart"/>
            <w:r w:rsidRPr="00267036">
              <w:rPr>
                <w:rFonts w:ascii="Times New Roman" w:hAnsi="Times New Roman" w:cs="Times New Roman"/>
                <w:sz w:val="28"/>
                <w:szCs w:val="28"/>
              </w:rPr>
              <w:t>Алексеевского</w:t>
            </w:r>
            <w:proofErr w:type="gramEnd"/>
            <w:r w:rsidRPr="00267036">
              <w:rPr>
                <w:rFonts w:ascii="Times New Roman" w:hAnsi="Times New Roman" w:cs="Times New Roman"/>
                <w:sz w:val="28"/>
                <w:szCs w:val="28"/>
              </w:rPr>
              <w:t xml:space="preserve"> (реконструкция), Саратовская область</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126</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2998299,5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259400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173220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112738</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96500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64. Варфоломеевский групповой водопровод, Саратовская область</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870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2357940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180000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150000</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обеспечение питьевой водой 331,7 тыс. человек</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65. Реконструкция оросительной системы им. Гагарина, Энгельсский район, Саратовская область. Разработка проектной и </w:t>
            </w:r>
            <w:r w:rsidRPr="00267036">
              <w:rPr>
                <w:rFonts w:ascii="Times New Roman" w:hAnsi="Times New Roman" w:cs="Times New Roman"/>
                <w:sz w:val="28"/>
                <w:szCs w:val="28"/>
              </w:rPr>
              <w:lastRenderedPageBreak/>
              <w:t>рабочей документации. Головная насосная станция</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10200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251000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251000</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предотвращение выбытия из сельскохозяйственного оборота 10200 га </w:t>
            </w:r>
            <w:r w:rsidRPr="00267036">
              <w:rPr>
                <w:rFonts w:ascii="Times New Roman" w:hAnsi="Times New Roman" w:cs="Times New Roman"/>
                <w:sz w:val="28"/>
                <w:szCs w:val="28"/>
              </w:rPr>
              <w:lastRenderedPageBreak/>
              <w:t>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66. Реконструкция оросительной системы им. Гагарина, Энгельсский район, Саратовская область. Разработка проектной и рабочей документации. Перекачивающая насосная станция N 2</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100000</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4500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67. Реконструкция 2 очереди Старомайнской оросительной системы, Старомайнский район, Ульяновская область</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1079</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230912,1</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6190,3</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1079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68. Реконструкция Кукушкинской межхозяйственной системы, Голышмановский район, Тюменская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444</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23400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444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4600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69. Реконструкция межхозяйственной оросительной системы МОС "Искра", Агаповский район, Челябинская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53000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22000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1100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70. Реконструкция Волковской оросительной системы на площади 220 га, Баргузинский район, Республика Бурятия,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45540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43100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ввод в эксплуатацию 220 га мелиорируемых земель</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2440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71. Реконструкция Разгонской оросительной </w:t>
            </w:r>
            <w:r w:rsidRPr="00267036">
              <w:rPr>
                <w:rFonts w:ascii="Times New Roman" w:hAnsi="Times New Roman" w:cs="Times New Roman"/>
                <w:sz w:val="28"/>
                <w:szCs w:val="28"/>
              </w:rPr>
              <w:lastRenderedPageBreak/>
              <w:t>системы на площади 152 га, Курумканский район, Республика Бурятия,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152</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52810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49590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ввод в эксплуатацию </w:t>
            </w:r>
            <w:r w:rsidRPr="00267036">
              <w:rPr>
                <w:rFonts w:ascii="Times New Roman" w:hAnsi="Times New Roman" w:cs="Times New Roman"/>
                <w:sz w:val="28"/>
                <w:szCs w:val="28"/>
              </w:rPr>
              <w:lastRenderedPageBreak/>
              <w:t>152 га мелиорируемых земель</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3220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72. Реконструкция Дундаевской оросительной системы и отдельно расположенного ГТС Гильбиринского водохранилища на площади 364 га, Иволгинский район, Республика Бурятия,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364</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111041,1</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29721,1</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ввод в эксплуатацию 364 га мелиорируемых земель</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7590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73. Реконструкция Гэгэтуйской оросительной системы и отдельно </w:t>
            </w:r>
            <w:r w:rsidRPr="00267036">
              <w:rPr>
                <w:rFonts w:ascii="Times New Roman" w:hAnsi="Times New Roman" w:cs="Times New Roman"/>
                <w:sz w:val="28"/>
                <w:szCs w:val="28"/>
              </w:rPr>
              <w:lastRenderedPageBreak/>
              <w:t>расположенного ГТС водохранилища на реке Гэгэтуй на площади 1008 га, Джидинский район, Республика Бурятия</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1008</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113260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113260</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предотвращение выбытия из сельскохозяйственного </w:t>
            </w:r>
            <w:r w:rsidRPr="00267036">
              <w:rPr>
                <w:rFonts w:ascii="Times New Roman" w:hAnsi="Times New Roman" w:cs="Times New Roman"/>
                <w:sz w:val="28"/>
                <w:szCs w:val="28"/>
              </w:rPr>
              <w:lastRenderedPageBreak/>
              <w:t>оборота 1008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74. Реконструкция Курумканской осушительно-оросительной системы на площади 494 га, Курумканский район, Республика Бурятия</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494</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87520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87520</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494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75. Реконструкция Алейской оросительной системы, Рубцовский район, Алтайский край,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3161,2</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442800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99227,5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106585</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131146,5</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3161,2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17800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76. Реконструкция Кудинской межхозяйственной оросительной системы (1-й этап) 200 га, Эхирит-</w:t>
            </w:r>
            <w:r w:rsidRPr="00267036">
              <w:rPr>
                <w:rFonts w:ascii="Times New Roman" w:hAnsi="Times New Roman" w:cs="Times New Roman"/>
                <w:sz w:val="28"/>
                <w:szCs w:val="28"/>
              </w:rPr>
              <w:lastRenderedPageBreak/>
              <w:t>Булагатский район, Иркутская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23140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20600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предотвращение выбытия из сельскохозяйственного оборота 200 га </w:t>
            </w:r>
            <w:r w:rsidRPr="00267036">
              <w:rPr>
                <w:rFonts w:ascii="Times New Roman" w:hAnsi="Times New Roman" w:cs="Times New Roman"/>
                <w:sz w:val="28"/>
                <w:szCs w:val="28"/>
              </w:rPr>
              <w:lastRenderedPageBreak/>
              <w:t>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2540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77. Реконструкция Боханской межхозяйственной осушительной системы на площади 906 га, Боханский район, Иркутская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906</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17100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906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78. Реконструкция Кемеровской оросительной системы (III очередь), </w:t>
            </w:r>
            <w:proofErr w:type="gramStart"/>
            <w:r w:rsidRPr="00267036">
              <w:rPr>
                <w:rFonts w:ascii="Times New Roman" w:hAnsi="Times New Roman" w:cs="Times New Roman"/>
                <w:sz w:val="28"/>
                <w:szCs w:val="28"/>
              </w:rPr>
              <w:t>Кемеровский</w:t>
            </w:r>
            <w:proofErr w:type="gramEnd"/>
            <w:r w:rsidRPr="00267036">
              <w:rPr>
                <w:rFonts w:ascii="Times New Roman" w:hAnsi="Times New Roman" w:cs="Times New Roman"/>
                <w:sz w:val="28"/>
                <w:szCs w:val="28"/>
              </w:rPr>
              <w:t xml:space="preserve"> район, Кемеровская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1606</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199656,5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34000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61000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1606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 xml:space="preserve">в том числе проектные и изыскательские </w:t>
            </w:r>
            <w:r w:rsidRPr="00267036">
              <w:rPr>
                <w:rFonts w:ascii="Times New Roman" w:hAnsi="Times New Roman" w:cs="Times New Roman"/>
                <w:sz w:val="28"/>
                <w:szCs w:val="28"/>
              </w:rPr>
              <w:lastRenderedPageBreak/>
              <w:t>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7980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79. Реконструкция насосной станции N 2 Чеминской оросительной системы, Новосибирский район, Новосибирская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куб. метров в секунду</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12660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4360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2660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80. Реконструкция Карапузского магистрального канала, Убинский район, Новосибирская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37,6</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91247</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24930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54917</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12200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11400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81. Реконструкция Пушкинской оросительной системы, </w:t>
            </w:r>
            <w:proofErr w:type="gramStart"/>
            <w:r w:rsidRPr="00267036">
              <w:rPr>
                <w:rFonts w:ascii="Times New Roman" w:hAnsi="Times New Roman" w:cs="Times New Roman"/>
                <w:sz w:val="28"/>
                <w:szCs w:val="28"/>
              </w:rPr>
              <w:t>Омский</w:t>
            </w:r>
            <w:proofErr w:type="gramEnd"/>
            <w:r w:rsidRPr="00267036">
              <w:rPr>
                <w:rFonts w:ascii="Times New Roman" w:hAnsi="Times New Roman" w:cs="Times New Roman"/>
                <w:sz w:val="28"/>
                <w:szCs w:val="28"/>
              </w:rPr>
              <w:t xml:space="preserve"> муниципальный район, Омская область</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1250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223576,4</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76000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63800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28417,2</w:t>
            </w:r>
          </w:p>
        </w:tc>
        <w:tc>
          <w:tcPr>
            <w:tcW w:w="204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1250 га сельскохозяйст</w:t>
            </w:r>
            <w:r w:rsidRPr="00267036">
              <w:rPr>
                <w:rFonts w:ascii="Times New Roman" w:hAnsi="Times New Roman" w:cs="Times New Roman"/>
                <w:sz w:val="28"/>
                <w:szCs w:val="28"/>
              </w:rPr>
              <w:lastRenderedPageBreak/>
              <w:t>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 xml:space="preserve">82. Реконструкция Новоомской оросительной системы, </w:t>
            </w:r>
            <w:proofErr w:type="gramStart"/>
            <w:r w:rsidRPr="00267036">
              <w:rPr>
                <w:rFonts w:ascii="Times New Roman" w:hAnsi="Times New Roman" w:cs="Times New Roman"/>
                <w:sz w:val="28"/>
                <w:szCs w:val="28"/>
              </w:rPr>
              <w:t>Омский</w:t>
            </w:r>
            <w:proofErr w:type="gramEnd"/>
            <w:r w:rsidRPr="00267036">
              <w:rPr>
                <w:rFonts w:ascii="Times New Roman" w:hAnsi="Times New Roman" w:cs="Times New Roman"/>
                <w:sz w:val="28"/>
                <w:szCs w:val="28"/>
              </w:rPr>
              <w:t xml:space="preserve"> муниципальный район, Омская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950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214400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140100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50700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950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19100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83. Реконструкция Рассветовской оросительной системы, Любинский </w:t>
            </w:r>
            <w:proofErr w:type="gramStart"/>
            <w:r w:rsidRPr="00267036">
              <w:rPr>
                <w:rFonts w:ascii="Times New Roman" w:hAnsi="Times New Roman" w:cs="Times New Roman"/>
                <w:sz w:val="28"/>
                <w:szCs w:val="28"/>
              </w:rPr>
              <w:t>муниципальный</w:t>
            </w:r>
            <w:proofErr w:type="gramEnd"/>
            <w:r w:rsidRPr="00267036">
              <w:rPr>
                <w:rFonts w:ascii="Times New Roman" w:hAnsi="Times New Roman" w:cs="Times New Roman"/>
                <w:sz w:val="28"/>
                <w:szCs w:val="28"/>
              </w:rPr>
              <w:t xml:space="preserve"> район, Омская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48800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45000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150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84. Реконструкция дамбы обвалования "Богуславская" (система пл. 915 га), Пограничный район, Приморский край,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км</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12,864</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94822</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28700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1063 га сельскохозяйст</w:t>
            </w:r>
            <w:r w:rsidRPr="00267036">
              <w:rPr>
                <w:rFonts w:ascii="Times New Roman" w:hAnsi="Times New Roman" w:cs="Times New Roman"/>
                <w:sz w:val="28"/>
                <w:szCs w:val="28"/>
              </w:rPr>
              <w:lastRenderedPageBreak/>
              <w:t>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6122</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85. Реконструкция осушительной системы "Захребтик-1", Елизовский район, Камчатский край,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468</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116597</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36600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ввод в эксплуатацию 468 га мелиорируемых земель</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5297</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86. Реконструкция насосных станций на Большом Уссурийском острове (II пусковой комплекс), Хабаровский район, Хабаровский край,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куб. метров в секунду</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105920,6</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50967,23</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защита 5600 га земель от водной эрозии, затопления и подтопления</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3594,4</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87. Реконструкция Димской осушительной системы, </w:t>
            </w:r>
            <w:proofErr w:type="gramStart"/>
            <w:r w:rsidRPr="00267036">
              <w:rPr>
                <w:rFonts w:ascii="Times New Roman" w:hAnsi="Times New Roman" w:cs="Times New Roman"/>
                <w:sz w:val="28"/>
                <w:szCs w:val="28"/>
              </w:rPr>
              <w:t>Тамбовский</w:t>
            </w:r>
            <w:proofErr w:type="gramEnd"/>
            <w:r w:rsidRPr="00267036">
              <w:rPr>
                <w:rFonts w:ascii="Times New Roman" w:hAnsi="Times New Roman" w:cs="Times New Roman"/>
                <w:sz w:val="28"/>
                <w:szCs w:val="28"/>
              </w:rPr>
              <w:t xml:space="preserve"> район, Амурская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411595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85000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74000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предотвращение выбытия из сельскохозяйственного оборота 3100 га </w:t>
            </w:r>
            <w:r w:rsidRPr="00267036">
              <w:rPr>
                <w:rFonts w:ascii="Times New Roman" w:hAnsi="Times New Roman" w:cs="Times New Roman"/>
                <w:sz w:val="28"/>
                <w:szCs w:val="28"/>
              </w:rPr>
              <w:lastRenderedPageBreak/>
              <w:t>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13395</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 xml:space="preserve">88. Ключевская осушительно-оросительная система (реконструкция), </w:t>
            </w:r>
            <w:proofErr w:type="gramStart"/>
            <w:r w:rsidRPr="00267036">
              <w:rPr>
                <w:rFonts w:ascii="Times New Roman" w:hAnsi="Times New Roman" w:cs="Times New Roman"/>
                <w:sz w:val="28"/>
                <w:szCs w:val="28"/>
              </w:rPr>
              <w:t>Ивановский</w:t>
            </w:r>
            <w:proofErr w:type="gramEnd"/>
            <w:r w:rsidRPr="00267036">
              <w:rPr>
                <w:rFonts w:ascii="Times New Roman" w:hAnsi="Times New Roman" w:cs="Times New Roman"/>
                <w:sz w:val="28"/>
                <w:szCs w:val="28"/>
              </w:rPr>
              <w:t xml:space="preserve"> район, Амурская область, - всего</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га</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2106</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306900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80000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80000</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137900</w:t>
            </w:r>
          </w:p>
        </w:tc>
        <w:tc>
          <w:tcPr>
            <w:tcW w:w="2041"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предотвращение выбытия из сельскохозяйственного оборота 2106 га сельскохозяйственных угодий</w:t>
            </w:r>
          </w:p>
        </w:tc>
      </w:tr>
      <w:tr w:rsidR="00E662BE" w:rsidRPr="00267036">
        <w:tblPrEx>
          <w:tblBorders>
            <w:insideH w:val="none" w:sz="0" w:space="0" w:color="auto"/>
            <w:insideV w:val="none" w:sz="0" w:space="0" w:color="auto"/>
          </w:tblBorders>
        </w:tblPrEx>
        <w:tc>
          <w:tcPr>
            <w:tcW w:w="3231" w:type="dxa"/>
            <w:tcBorders>
              <w:top w:val="nil"/>
              <w:left w:val="nil"/>
              <w:bottom w:val="nil"/>
              <w:right w:val="nil"/>
            </w:tcBorders>
          </w:tcPr>
          <w:p w:rsidR="00E662BE" w:rsidRPr="00267036" w:rsidRDefault="00E662BE">
            <w:pPr>
              <w:pStyle w:val="ConsPlusNormal"/>
              <w:ind w:left="283"/>
              <w:rPr>
                <w:rFonts w:ascii="Times New Roman" w:hAnsi="Times New Roman" w:cs="Times New Roman"/>
                <w:sz w:val="28"/>
                <w:szCs w:val="28"/>
              </w:rPr>
            </w:pPr>
            <w:r w:rsidRPr="00267036">
              <w:rPr>
                <w:rFonts w:ascii="Times New Roman" w:hAnsi="Times New Roman" w:cs="Times New Roman"/>
                <w:sz w:val="28"/>
                <w:szCs w:val="28"/>
              </w:rPr>
              <w:t>в том числе проектные и изыскательские работы</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9000</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2041"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3231" w:type="dxa"/>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Итого</w:t>
            </w:r>
          </w:p>
        </w:tc>
        <w:tc>
          <w:tcPr>
            <w:tcW w:w="82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2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077"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19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29888749,7</w:t>
            </w:r>
          </w:p>
        </w:tc>
        <w:tc>
          <w:tcPr>
            <w:tcW w:w="1077"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4798720</w:t>
            </w:r>
          </w:p>
        </w:tc>
        <w:tc>
          <w:tcPr>
            <w:tcW w:w="1077"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4218460</w:t>
            </w:r>
          </w:p>
        </w:tc>
        <w:tc>
          <w:tcPr>
            <w:tcW w:w="119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5669956,2</w:t>
            </w:r>
          </w:p>
        </w:tc>
        <w:tc>
          <w:tcPr>
            <w:tcW w:w="2041" w:type="dxa"/>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p>
        </w:tc>
      </w:tr>
    </w:tbl>
    <w:p w:rsidR="00E662BE" w:rsidRPr="00267036" w:rsidRDefault="00E662BE">
      <w:pPr>
        <w:rPr>
          <w:rFonts w:ascii="Times New Roman" w:hAnsi="Times New Roman" w:cs="Times New Roman"/>
          <w:sz w:val="28"/>
          <w:szCs w:val="28"/>
        </w:rPr>
        <w:sectPr w:rsidR="00E662BE" w:rsidRPr="00267036">
          <w:pgSz w:w="16838" w:h="11905" w:orient="landscape"/>
          <w:pgMar w:top="1701" w:right="1134" w:bottom="850" w:left="1134" w:header="0" w:footer="0" w:gutter="0"/>
          <w:cols w:space="720"/>
        </w:sect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2"/>
        <w:rPr>
          <w:rFonts w:ascii="Times New Roman" w:hAnsi="Times New Roman" w:cs="Times New Roman"/>
          <w:sz w:val="28"/>
          <w:szCs w:val="28"/>
        </w:rPr>
      </w:pPr>
      <w:r w:rsidRPr="00267036">
        <w:rPr>
          <w:rFonts w:ascii="Times New Roman" w:hAnsi="Times New Roman" w:cs="Times New Roman"/>
          <w:sz w:val="28"/>
          <w:szCs w:val="28"/>
        </w:rPr>
        <w:t>Таблица 2</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ПЕРЕЧЕНЬ</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основных мероприятий направления (подпрограммы)</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"Развитие мелиорации земель </w:t>
      </w:r>
      <w:proofErr w:type="gramStart"/>
      <w:r w:rsidRPr="00267036">
        <w:rPr>
          <w:rFonts w:ascii="Times New Roman" w:hAnsi="Times New Roman" w:cs="Times New Roman"/>
          <w:sz w:val="28"/>
          <w:szCs w:val="28"/>
        </w:rPr>
        <w:t>сельскохозяйственного</w:t>
      </w:r>
      <w:proofErr w:type="gramEnd"/>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назначения России" в части прочих нужд</w:t>
      </w:r>
    </w:p>
    <w:p w:rsidR="00E662BE" w:rsidRPr="00267036" w:rsidRDefault="00E662BE">
      <w:pPr>
        <w:pStyle w:val="ConsPlusNormal"/>
        <w:jc w:val="both"/>
        <w:rPr>
          <w:rFonts w:ascii="Times New Roman" w:hAnsi="Times New Roman" w:cs="Times New Roman"/>
          <w:sz w:val="28"/>
          <w:szCs w:val="28"/>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2665"/>
        <w:gridCol w:w="737"/>
        <w:gridCol w:w="510"/>
        <w:gridCol w:w="624"/>
        <w:gridCol w:w="554"/>
        <w:gridCol w:w="964"/>
        <w:gridCol w:w="1984"/>
        <w:gridCol w:w="1401"/>
        <w:gridCol w:w="1401"/>
        <w:gridCol w:w="1401"/>
        <w:gridCol w:w="1403"/>
      </w:tblGrid>
      <w:tr w:rsidR="00E662BE" w:rsidRPr="00267036">
        <w:tc>
          <w:tcPr>
            <w:tcW w:w="3193" w:type="dxa"/>
            <w:gridSpan w:val="2"/>
            <w:vMerge w:val="restart"/>
            <w:tcBorders>
              <w:top w:val="single" w:sz="4" w:space="0" w:color="auto"/>
              <w:left w:val="nil"/>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Наименование основного мероприятия</w:t>
            </w:r>
          </w:p>
        </w:tc>
        <w:tc>
          <w:tcPr>
            <w:tcW w:w="2425" w:type="dxa"/>
            <w:gridSpan w:val="4"/>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Код бюджетной классификации</w:t>
            </w:r>
          </w:p>
        </w:tc>
        <w:tc>
          <w:tcPr>
            <w:tcW w:w="964"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Срок реализации</w:t>
            </w:r>
          </w:p>
        </w:tc>
        <w:tc>
          <w:tcPr>
            <w:tcW w:w="1984"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Источники финансирования</w:t>
            </w:r>
          </w:p>
        </w:tc>
        <w:tc>
          <w:tcPr>
            <w:tcW w:w="5606" w:type="dxa"/>
            <w:gridSpan w:val="4"/>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Объем финансирования в 2018 - 2020 годы (тыс. рублей)</w:t>
            </w:r>
          </w:p>
        </w:tc>
      </w:tr>
      <w:tr w:rsidR="00E662BE" w:rsidRPr="00267036">
        <w:tc>
          <w:tcPr>
            <w:tcW w:w="3193" w:type="dxa"/>
            <w:gridSpan w:val="2"/>
            <w:vMerge/>
            <w:tcBorders>
              <w:top w:val="single" w:sz="4" w:space="0" w:color="auto"/>
              <w:left w:val="nil"/>
              <w:bottom w:val="single" w:sz="4" w:space="0" w:color="auto"/>
            </w:tcBorders>
          </w:tcPr>
          <w:p w:rsidR="00E662BE" w:rsidRPr="00267036" w:rsidRDefault="00E662BE">
            <w:pPr>
              <w:rPr>
                <w:rFonts w:ascii="Times New Roman" w:hAnsi="Times New Roman" w:cs="Times New Roman"/>
                <w:sz w:val="28"/>
                <w:szCs w:val="28"/>
              </w:rPr>
            </w:pPr>
          </w:p>
        </w:tc>
        <w:tc>
          <w:tcPr>
            <w:tcW w:w="737"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ГРБС</w:t>
            </w:r>
          </w:p>
        </w:tc>
        <w:tc>
          <w:tcPr>
            <w:tcW w:w="510"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ГП</w:t>
            </w:r>
          </w:p>
        </w:tc>
        <w:tc>
          <w:tcPr>
            <w:tcW w:w="624"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пГП</w:t>
            </w:r>
          </w:p>
        </w:tc>
        <w:tc>
          <w:tcPr>
            <w:tcW w:w="554"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ОМ</w:t>
            </w:r>
          </w:p>
        </w:tc>
        <w:tc>
          <w:tcPr>
            <w:tcW w:w="964"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984"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401"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всего</w:t>
            </w:r>
          </w:p>
        </w:tc>
        <w:tc>
          <w:tcPr>
            <w:tcW w:w="4205" w:type="dxa"/>
            <w:gridSpan w:val="3"/>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r>
      <w:tr w:rsidR="00E662BE" w:rsidRPr="00267036">
        <w:tc>
          <w:tcPr>
            <w:tcW w:w="3193" w:type="dxa"/>
            <w:gridSpan w:val="2"/>
            <w:vMerge/>
            <w:tcBorders>
              <w:top w:val="single" w:sz="4" w:space="0" w:color="auto"/>
              <w:left w:val="nil"/>
              <w:bottom w:val="single" w:sz="4" w:space="0" w:color="auto"/>
            </w:tcBorders>
          </w:tcPr>
          <w:p w:rsidR="00E662BE" w:rsidRPr="00267036" w:rsidRDefault="00E662BE">
            <w:pPr>
              <w:rPr>
                <w:rFonts w:ascii="Times New Roman" w:hAnsi="Times New Roman" w:cs="Times New Roman"/>
                <w:sz w:val="28"/>
                <w:szCs w:val="28"/>
              </w:rPr>
            </w:pPr>
          </w:p>
        </w:tc>
        <w:tc>
          <w:tcPr>
            <w:tcW w:w="737"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510"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624"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554"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964"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984"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401"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401"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1401"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1403" w:type="dxa"/>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r>
      <w:tr w:rsidR="00E662BE" w:rsidRPr="00267036">
        <w:tblPrEx>
          <w:tblBorders>
            <w:insideV w:val="none" w:sz="0" w:space="0" w:color="auto"/>
          </w:tblBorders>
        </w:tblPrEx>
        <w:tc>
          <w:tcPr>
            <w:tcW w:w="528" w:type="dxa"/>
            <w:vMerge w:val="restart"/>
            <w:tcBorders>
              <w:top w:val="single" w:sz="4" w:space="0" w:color="auto"/>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w:t>
            </w:r>
          </w:p>
        </w:tc>
        <w:tc>
          <w:tcPr>
            <w:tcW w:w="2665" w:type="dxa"/>
            <w:vMerge w:val="restart"/>
            <w:tcBorders>
              <w:top w:val="single" w:sz="4" w:space="0" w:color="auto"/>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Поддержка реализации государственных программ (подпрограмм) субъектов Российской Федерации в области мелиорации</w:t>
            </w:r>
          </w:p>
        </w:tc>
        <w:tc>
          <w:tcPr>
            <w:tcW w:w="737" w:type="dxa"/>
            <w:vMerge w:val="restart"/>
            <w:tcBorders>
              <w:top w:val="single" w:sz="4" w:space="0" w:color="auto"/>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082</w:t>
            </w:r>
          </w:p>
        </w:tc>
        <w:tc>
          <w:tcPr>
            <w:tcW w:w="510" w:type="dxa"/>
            <w:vMerge w:val="restart"/>
            <w:tcBorders>
              <w:top w:val="single" w:sz="4" w:space="0" w:color="auto"/>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624" w:type="dxa"/>
            <w:vMerge w:val="restart"/>
            <w:tcBorders>
              <w:top w:val="single" w:sz="4" w:space="0" w:color="auto"/>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М</w:t>
            </w:r>
          </w:p>
        </w:tc>
        <w:tc>
          <w:tcPr>
            <w:tcW w:w="554" w:type="dxa"/>
            <w:vMerge w:val="restart"/>
            <w:tcBorders>
              <w:top w:val="single" w:sz="4" w:space="0" w:color="auto"/>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01</w:t>
            </w:r>
          </w:p>
        </w:tc>
        <w:tc>
          <w:tcPr>
            <w:tcW w:w="964" w:type="dxa"/>
            <w:vMerge w:val="restart"/>
            <w:tcBorders>
              <w:top w:val="single" w:sz="4" w:space="0" w:color="auto"/>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w:t>
            </w:r>
          </w:p>
        </w:tc>
        <w:tc>
          <w:tcPr>
            <w:tcW w:w="1984" w:type="dxa"/>
            <w:tcBorders>
              <w:top w:val="single" w:sz="4" w:space="0" w:color="auto"/>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всего</w:t>
            </w:r>
          </w:p>
        </w:tc>
        <w:tc>
          <w:tcPr>
            <w:tcW w:w="1401" w:type="dxa"/>
            <w:tcBorders>
              <w:top w:val="single" w:sz="4" w:space="0" w:color="auto"/>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41715397,3</w:t>
            </w:r>
          </w:p>
        </w:tc>
        <w:tc>
          <w:tcPr>
            <w:tcW w:w="1401" w:type="dxa"/>
            <w:tcBorders>
              <w:top w:val="single" w:sz="4" w:space="0" w:color="auto"/>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14932012,6</w:t>
            </w:r>
          </w:p>
        </w:tc>
        <w:tc>
          <w:tcPr>
            <w:tcW w:w="1401" w:type="dxa"/>
            <w:tcBorders>
              <w:top w:val="single" w:sz="4" w:space="0" w:color="auto"/>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15195330,6</w:t>
            </w:r>
          </w:p>
        </w:tc>
        <w:tc>
          <w:tcPr>
            <w:tcW w:w="1403" w:type="dxa"/>
            <w:tcBorders>
              <w:top w:val="single" w:sz="4" w:space="0" w:color="auto"/>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11588054,1</w:t>
            </w:r>
          </w:p>
        </w:tc>
      </w:tr>
      <w:tr w:rsidR="00E662BE" w:rsidRPr="00267036">
        <w:tblPrEx>
          <w:tblBorders>
            <w:insideH w:val="none" w:sz="0" w:space="0" w:color="auto"/>
            <w:insideV w:val="none" w:sz="0" w:space="0" w:color="auto"/>
          </w:tblBorders>
        </w:tblPrEx>
        <w:tc>
          <w:tcPr>
            <w:tcW w:w="528"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964"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том числе за счет:</w:t>
            </w: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528"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964"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федерального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12496697,2</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4473188,6</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4552070,9</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3471437,7</w:t>
            </w:r>
          </w:p>
        </w:tc>
      </w:tr>
      <w:tr w:rsidR="00E662BE" w:rsidRPr="00267036">
        <w:tblPrEx>
          <w:tblBorders>
            <w:insideH w:val="none" w:sz="0" w:space="0" w:color="auto"/>
            <w:insideV w:val="none" w:sz="0" w:space="0" w:color="auto"/>
          </w:tblBorders>
        </w:tblPrEx>
        <w:tc>
          <w:tcPr>
            <w:tcW w:w="528"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964"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средств бюджета субъекта Российской Федерации и </w:t>
            </w:r>
            <w:r w:rsidRPr="00267036">
              <w:rPr>
                <w:rFonts w:ascii="Times New Roman" w:hAnsi="Times New Roman" w:cs="Times New Roman"/>
                <w:sz w:val="28"/>
                <w:szCs w:val="28"/>
              </w:rPr>
              <w:lastRenderedPageBreak/>
              <w:t>местного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2985548,8</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1068676,2</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1087521,7</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829350,9</w:t>
            </w:r>
          </w:p>
        </w:tc>
      </w:tr>
      <w:tr w:rsidR="00E662BE" w:rsidRPr="00267036">
        <w:tblPrEx>
          <w:tblBorders>
            <w:insideH w:val="none" w:sz="0" w:space="0" w:color="auto"/>
            <w:insideV w:val="none" w:sz="0" w:space="0" w:color="auto"/>
          </w:tblBorders>
        </w:tblPrEx>
        <w:tc>
          <w:tcPr>
            <w:tcW w:w="528"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964" w:type="dxa"/>
            <w:vMerge/>
            <w:tcBorders>
              <w:top w:val="single" w:sz="4" w:space="0" w:color="auto"/>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внебюджетных средств</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26233151,3</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9390147,8</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9555738</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7287265,5</w:t>
            </w:r>
          </w:p>
        </w:tc>
      </w:tr>
      <w:tr w:rsidR="00E662BE" w:rsidRPr="00267036">
        <w:tblPrEx>
          <w:tblBorders>
            <w:insideH w:val="none" w:sz="0" w:space="0" w:color="auto"/>
            <w:insideV w:val="none" w:sz="0" w:space="0" w:color="auto"/>
          </w:tblBorders>
        </w:tblPrEx>
        <w:tc>
          <w:tcPr>
            <w:tcW w:w="528" w:type="dxa"/>
            <w:vMerge w:val="restart"/>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w:t>
            </w:r>
          </w:p>
        </w:tc>
        <w:tc>
          <w:tcPr>
            <w:tcW w:w="2665" w:type="dxa"/>
            <w:vMerge w:val="restart"/>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737" w:type="dxa"/>
            <w:vMerge w:val="restart"/>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082</w:t>
            </w:r>
          </w:p>
        </w:tc>
        <w:tc>
          <w:tcPr>
            <w:tcW w:w="510" w:type="dxa"/>
            <w:vMerge w:val="restart"/>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624" w:type="dxa"/>
            <w:vMerge w:val="restart"/>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М</w:t>
            </w:r>
          </w:p>
        </w:tc>
        <w:tc>
          <w:tcPr>
            <w:tcW w:w="554" w:type="dxa"/>
            <w:vMerge w:val="restart"/>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04</w:t>
            </w:r>
          </w:p>
        </w:tc>
        <w:tc>
          <w:tcPr>
            <w:tcW w:w="964" w:type="dxa"/>
            <w:vMerge w:val="restart"/>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w:t>
            </w: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всего</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6776226</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2135121</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2505984</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2135121</w:t>
            </w:r>
          </w:p>
        </w:tc>
      </w:tr>
      <w:tr w:rsidR="00E662BE" w:rsidRPr="00267036">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96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том числе за счет:</w:t>
            </w: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96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федерального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6776226</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2135121</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2505984</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2135121</w:t>
            </w:r>
          </w:p>
        </w:tc>
      </w:tr>
      <w:tr w:rsidR="00E662BE" w:rsidRPr="00267036">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96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бюджета субъекта Российской Федерации и местного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96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внебюджетных средств</w:t>
            </w:r>
          </w:p>
        </w:tc>
        <w:tc>
          <w:tcPr>
            <w:tcW w:w="140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3"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bl>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2"/>
        <w:rPr>
          <w:rFonts w:ascii="Times New Roman" w:hAnsi="Times New Roman" w:cs="Times New Roman"/>
          <w:sz w:val="28"/>
          <w:szCs w:val="28"/>
        </w:rPr>
      </w:pPr>
      <w:r w:rsidRPr="00267036">
        <w:rPr>
          <w:rFonts w:ascii="Times New Roman" w:hAnsi="Times New Roman" w:cs="Times New Roman"/>
          <w:sz w:val="28"/>
          <w:szCs w:val="28"/>
        </w:rPr>
        <w:t>Таблица 3</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ПЕРЕЧЕНЬ</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мероприятий (укрупненных инвестиционных проектов)</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lastRenderedPageBreak/>
        <w:t>направления (подпрограммы) "Устойчивое развитие</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сельских территорий"</w:t>
      </w:r>
    </w:p>
    <w:p w:rsidR="00E662BE" w:rsidRPr="00267036" w:rsidRDefault="00E662BE">
      <w:pPr>
        <w:pStyle w:val="ConsPlusNormal"/>
        <w:jc w:val="both"/>
        <w:rPr>
          <w:rFonts w:ascii="Times New Roman" w:hAnsi="Times New Roman" w:cs="Times New Roman"/>
          <w:sz w:val="28"/>
          <w:szCs w:val="28"/>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2665"/>
        <w:gridCol w:w="737"/>
        <w:gridCol w:w="510"/>
        <w:gridCol w:w="624"/>
        <w:gridCol w:w="554"/>
        <w:gridCol w:w="1020"/>
        <w:gridCol w:w="1984"/>
        <w:gridCol w:w="1401"/>
        <w:gridCol w:w="1401"/>
        <w:gridCol w:w="1401"/>
        <w:gridCol w:w="1403"/>
      </w:tblGrid>
      <w:tr w:rsidR="00E662BE" w:rsidRPr="00267036">
        <w:tc>
          <w:tcPr>
            <w:tcW w:w="3193" w:type="dxa"/>
            <w:gridSpan w:val="2"/>
            <w:vMerge w:val="restart"/>
            <w:tcBorders>
              <w:top w:val="single" w:sz="4" w:space="0" w:color="auto"/>
              <w:left w:val="nil"/>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Наименование мероприятия</w:t>
            </w:r>
          </w:p>
        </w:tc>
        <w:tc>
          <w:tcPr>
            <w:tcW w:w="2425" w:type="dxa"/>
            <w:gridSpan w:val="4"/>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Код бюджетной классификации</w:t>
            </w:r>
          </w:p>
        </w:tc>
        <w:tc>
          <w:tcPr>
            <w:tcW w:w="1020"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Срок реализации &lt;*&gt;</w:t>
            </w:r>
          </w:p>
        </w:tc>
        <w:tc>
          <w:tcPr>
            <w:tcW w:w="1984"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Источники финансирования</w:t>
            </w:r>
          </w:p>
        </w:tc>
        <w:tc>
          <w:tcPr>
            <w:tcW w:w="5606" w:type="dxa"/>
            <w:gridSpan w:val="4"/>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Объем финансирования в 2018 - 2020 годы (тыс. рублей)</w:t>
            </w:r>
          </w:p>
        </w:tc>
      </w:tr>
      <w:tr w:rsidR="00E662BE" w:rsidRPr="00267036">
        <w:tc>
          <w:tcPr>
            <w:tcW w:w="3193" w:type="dxa"/>
            <w:gridSpan w:val="2"/>
            <w:vMerge/>
            <w:tcBorders>
              <w:top w:val="single" w:sz="4" w:space="0" w:color="auto"/>
              <w:left w:val="nil"/>
              <w:bottom w:val="single" w:sz="4" w:space="0" w:color="auto"/>
            </w:tcBorders>
          </w:tcPr>
          <w:p w:rsidR="00E662BE" w:rsidRPr="00267036" w:rsidRDefault="00E662BE">
            <w:pPr>
              <w:rPr>
                <w:rFonts w:ascii="Times New Roman" w:hAnsi="Times New Roman" w:cs="Times New Roman"/>
                <w:sz w:val="28"/>
                <w:szCs w:val="28"/>
              </w:rPr>
            </w:pPr>
          </w:p>
        </w:tc>
        <w:tc>
          <w:tcPr>
            <w:tcW w:w="737"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ГРБС</w:t>
            </w:r>
          </w:p>
        </w:tc>
        <w:tc>
          <w:tcPr>
            <w:tcW w:w="510"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ГП</w:t>
            </w:r>
          </w:p>
        </w:tc>
        <w:tc>
          <w:tcPr>
            <w:tcW w:w="624"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пГП</w:t>
            </w:r>
          </w:p>
        </w:tc>
        <w:tc>
          <w:tcPr>
            <w:tcW w:w="554"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ОМ</w:t>
            </w:r>
          </w:p>
        </w:tc>
        <w:tc>
          <w:tcPr>
            <w:tcW w:w="1020"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984"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401"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всего</w:t>
            </w:r>
          </w:p>
        </w:tc>
        <w:tc>
          <w:tcPr>
            <w:tcW w:w="4205" w:type="dxa"/>
            <w:gridSpan w:val="3"/>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r>
      <w:tr w:rsidR="00E662BE" w:rsidRPr="00267036">
        <w:tc>
          <w:tcPr>
            <w:tcW w:w="3193" w:type="dxa"/>
            <w:gridSpan w:val="2"/>
            <w:vMerge/>
            <w:tcBorders>
              <w:top w:val="single" w:sz="4" w:space="0" w:color="auto"/>
              <w:left w:val="nil"/>
              <w:bottom w:val="single" w:sz="4" w:space="0" w:color="auto"/>
            </w:tcBorders>
          </w:tcPr>
          <w:p w:rsidR="00E662BE" w:rsidRPr="00267036" w:rsidRDefault="00E662BE">
            <w:pPr>
              <w:rPr>
                <w:rFonts w:ascii="Times New Roman" w:hAnsi="Times New Roman" w:cs="Times New Roman"/>
                <w:sz w:val="28"/>
                <w:szCs w:val="28"/>
              </w:rPr>
            </w:pPr>
          </w:p>
        </w:tc>
        <w:tc>
          <w:tcPr>
            <w:tcW w:w="737"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510"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624"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554"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020"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984"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401"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401"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1401"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1403" w:type="dxa"/>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r>
      <w:tr w:rsidR="00E662BE" w:rsidRPr="00267036">
        <w:tblPrEx>
          <w:tblBorders>
            <w:insideH w:val="none" w:sz="0" w:space="0" w:color="auto"/>
            <w:insideV w:val="none" w:sz="0" w:space="0" w:color="auto"/>
          </w:tblBorders>
        </w:tblPrEx>
        <w:tc>
          <w:tcPr>
            <w:tcW w:w="14228" w:type="dxa"/>
            <w:gridSpan w:val="12"/>
            <w:tcBorders>
              <w:top w:val="single" w:sz="4" w:space="0" w:color="auto"/>
              <w:left w:val="nil"/>
              <w:bottom w:val="nil"/>
              <w:right w:val="nil"/>
            </w:tcBorders>
          </w:tcPr>
          <w:p w:rsidR="00E662BE" w:rsidRPr="00267036" w:rsidRDefault="00E662BE">
            <w:pPr>
              <w:pStyle w:val="ConsPlusNormal"/>
              <w:jc w:val="center"/>
              <w:outlineLvl w:val="3"/>
              <w:rPr>
                <w:rFonts w:ascii="Times New Roman" w:hAnsi="Times New Roman" w:cs="Times New Roman"/>
                <w:sz w:val="28"/>
                <w:szCs w:val="28"/>
              </w:rPr>
            </w:pPr>
            <w:r w:rsidRPr="00267036">
              <w:rPr>
                <w:rFonts w:ascii="Times New Roman" w:hAnsi="Times New Roman" w:cs="Times New Roman"/>
                <w:sz w:val="28"/>
                <w:szCs w:val="28"/>
              </w:rPr>
              <w:t>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r>
      <w:tr w:rsidR="00E662BE" w:rsidRPr="00267036">
        <w:tblPrEx>
          <w:tblBorders>
            <w:insideH w:val="none" w:sz="0" w:space="0" w:color="auto"/>
            <w:insideV w:val="none" w:sz="0" w:space="0" w:color="auto"/>
          </w:tblBorders>
        </w:tblPrEx>
        <w:tc>
          <w:tcPr>
            <w:tcW w:w="528"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w:t>
            </w:r>
          </w:p>
        </w:tc>
        <w:tc>
          <w:tcPr>
            <w:tcW w:w="2665"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Развитие сети общеобразовательных организаций в сельской местности</w:t>
            </w:r>
          </w:p>
        </w:tc>
        <w:tc>
          <w:tcPr>
            <w:tcW w:w="737"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082</w:t>
            </w:r>
          </w:p>
        </w:tc>
        <w:tc>
          <w:tcPr>
            <w:tcW w:w="51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62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С</w:t>
            </w:r>
          </w:p>
        </w:tc>
        <w:tc>
          <w:tcPr>
            <w:tcW w:w="55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01</w:t>
            </w:r>
          </w:p>
        </w:tc>
        <w:tc>
          <w:tcPr>
            <w:tcW w:w="102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w:t>
            </w: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всего</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2318441,7</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1503005,8</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451688</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363747,9</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том числе за счет:</w:t>
            </w: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федерального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1921864,6</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1276559,2</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371183,8</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274121,6</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средств бюджета субъекта Российской Федерации и местного </w:t>
            </w:r>
            <w:r w:rsidRPr="00267036">
              <w:rPr>
                <w:rFonts w:ascii="Times New Roman" w:hAnsi="Times New Roman" w:cs="Times New Roman"/>
                <w:sz w:val="28"/>
                <w:szCs w:val="28"/>
              </w:rPr>
              <w:lastRenderedPageBreak/>
              <w:t>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396577,1</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226446,6</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80504,2</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89626,3</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внебюджетных средств</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528"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w:t>
            </w:r>
          </w:p>
        </w:tc>
        <w:tc>
          <w:tcPr>
            <w:tcW w:w="2665"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Развитие сети фельдшерско-акушерских пунктов и (или) офисов врачей общей практики в сельской местности</w:t>
            </w:r>
          </w:p>
        </w:tc>
        <w:tc>
          <w:tcPr>
            <w:tcW w:w="737"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082</w:t>
            </w:r>
          </w:p>
        </w:tc>
        <w:tc>
          <w:tcPr>
            <w:tcW w:w="51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62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С</w:t>
            </w:r>
          </w:p>
        </w:tc>
        <w:tc>
          <w:tcPr>
            <w:tcW w:w="55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01</w:t>
            </w:r>
          </w:p>
        </w:tc>
        <w:tc>
          <w:tcPr>
            <w:tcW w:w="102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w:t>
            </w: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всего</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538794,5</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188360,6</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177136,4</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173297,5</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том числе за счет:</w:t>
            </w: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федерального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453549,8</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156680,8</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148434,5</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148434,5</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бюджета субъекта Российской Федерации и местного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85244,7</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31679,8</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28701,9</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24863</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внебюджетных средств</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528"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w:t>
            </w:r>
          </w:p>
        </w:tc>
        <w:tc>
          <w:tcPr>
            <w:tcW w:w="2665"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Развитие сети плоскостных спортивных сооружений в сельской местности</w:t>
            </w:r>
          </w:p>
        </w:tc>
        <w:tc>
          <w:tcPr>
            <w:tcW w:w="737"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082</w:t>
            </w:r>
          </w:p>
        </w:tc>
        <w:tc>
          <w:tcPr>
            <w:tcW w:w="51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62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С</w:t>
            </w:r>
          </w:p>
        </w:tc>
        <w:tc>
          <w:tcPr>
            <w:tcW w:w="55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01</w:t>
            </w:r>
          </w:p>
        </w:tc>
        <w:tc>
          <w:tcPr>
            <w:tcW w:w="102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w:t>
            </w: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всего</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404595,6</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142608,9</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131432,1</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130554,6</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том числе за счет:</w:t>
            </w: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федерального </w:t>
            </w:r>
            <w:r w:rsidRPr="00267036">
              <w:rPr>
                <w:rFonts w:ascii="Times New Roman" w:hAnsi="Times New Roman" w:cs="Times New Roman"/>
                <w:sz w:val="28"/>
                <w:szCs w:val="28"/>
              </w:rPr>
              <w:lastRenderedPageBreak/>
              <w:t>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340212</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117527,8</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111342,1</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111342,1</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бюджета субъекта Российской Федерации и местного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64383,6</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25081,1</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20090</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19212,5</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внебюджетных средств</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528"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w:t>
            </w:r>
          </w:p>
        </w:tc>
        <w:tc>
          <w:tcPr>
            <w:tcW w:w="2665"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Развитие сети учреждений культурно-досугового типа в сельской местности</w:t>
            </w:r>
          </w:p>
        </w:tc>
        <w:tc>
          <w:tcPr>
            <w:tcW w:w="737"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054</w:t>
            </w:r>
          </w:p>
        </w:tc>
        <w:tc>
          <w:tcPr>
            <w:tcW w:w="51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62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С</w:t>
            </w:r>
          </w:p>
        </w:tc>
        <w:tc>
          <w:tcPr>
            <w:tcW w:w="55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01</w:t>
            </w:r>
          </w:p>
        </w:tc>
        <w:tc>
          <w:tcPr>
            <w:tcW w:w="102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w:t>
            </w: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всего</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959544,9</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324945,9</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316451,5</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318147,5</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том числе за счет:</w:t>
            </w: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федерального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864534,7</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298657,5</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282938,6</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282938,6</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бюджета субъекта Российской Федерации и местного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95010,2</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26288,4</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33512,9</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35208,9</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внебюджетных средств</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528"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w:t>
            </w:r>
          </w:p>
        </w:tc>
        <w:tc>
          <w:tcPr>
            <w:tcW w:w="2665"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Развитие газификации в сельской местности</w:t>
            </w:r>
          </w:p>
        </w:tc>
        <w:tc>
          <w:tcPr>
            <w:tcW w:w="737"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082</w:t>
            </w:r>
          </w:p>
        </w:tc>
        <w:tc>
          <w:tcPr>
            <w:tcW w:w="51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62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С</w:t>
            </w:r>
          </w:p>
        </w:tc>
        <w:tc>
          <w:tcPr>
            <w:tcW w:w="55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01</w:t>
            </w:r>
          </w:p>
        </w:tc>
        <w:tc>
          <w:tcPr>
            <w:tcW w:w="102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w:t>
            </w: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всего</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3178161,2</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1106592,3</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1040328,4</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1031240,5</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том числе за счет:</w:t>
            </w: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федерального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2384924,1</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823882,9</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780520,6</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780520,6</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бюджета субъекта Российской Федерации и местного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475421</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172050,1</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155775</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147595,9</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внебюджетных средств</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317816,1</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110659,3</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104032,8</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103124</w:t>
            </w:r>
          </w:p>
        </w:tc>
      </w:tr>
      <w:tr w:rsidR="00E662BE" w:rsidRPr="00267036">
        <w:tblPrEx>
          <w:tblBorders>
            <w:insideH w:val="none" w:sz="0" w:space="0" w:color="auto"/>
            <w:insideV w:val="none" w:sz="0" w:space="0" w:color="auto"/>
          </w:tblBorders>
        </w:tblPrEx>
        <w:tc>
          <w:tcPr>
            <w:tcW w:w="528"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w:t>
            </w:r>
          </w:p>
        </w:tc>
        <w:tc>
          <w:tcPr>
            <w:tcW w:w="2665"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Развитие водоснабжения в сельской местности</w:t>
            </w:r>
          </w:p>
        </w:tc>
        <w:tc>
          <w:tcPr>
            <w:tcW w:w="737"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082</w:t>
            </w:r>
          </w:p>
        </w:tc>
        <w:tc>
          <w:tcPr>
            <w:tcW w:w="51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62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С</w:t>
            </w:r>
          </w:p>
        </w:tc>
        <w:tc>
          <w:tcPr>
            <w:tcW w:w="55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01</w:t>
            </w:r>
          </w:p>
        </w:tc>
        <w:tc>
          <w:tcPr>
            <w:tcW w:w="102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w:t>
            </w: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всего</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3503286</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1210475,3</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1150025,9</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1142784,8</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том числе за счет:</w:t>
            </w: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федерального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2837172,1</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980113,9</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928529,1</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928529,1</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бюджета субъекта Российской Федерации и местного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490949,6</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169837,6</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163995,5</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157116,5</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внебюджетных средств</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175164,3</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60523,8</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57501,3</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57139,2</w:t>
            </w:r>
          </w:p>
        </w:tc>
      </w:tr>
      <w:tr w:rsidR="00E662BE" w:rsidRPr="00267036">
        <w:tblPrEx>
          <w:tblBorders>
            <w:insideH w:val="none" w:sz="0" w:space="0" w:color="auto"/>
            <w:insideV w:val="none" w:sz="0" w:space="0" w:color="auto"/>
          </w:tblBorders>
        </w:tblPrEx>
        <w:tc>
          <w:tcPr>
            <w:tcW w:w="528"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w:t>
            </w:r>
          </w:p>
        </w:tc>
        <w:tc>
          <w:tcPr>
            <w:tcW w:w="2665"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Реализация проектов комплексного обустройства площадок под компактную жилищную застройку в сельской местности</w:t>
            </w:r>
          </w:p>
        </w:tc>
        <w:tc>
          <w:tcPr>
            <w:tcW w:w="737"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082</w:t>
            </w:r>
          </w:p>
        </w:tc>
        <w:tc>
          <w:tcPr>
            <w:tcW w:w="51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62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С</w:t>
            </w:r>
          </w:p>
        </w:tc>
        <w:tc>
          <w:tcPr>
            <w:tcW w:w="55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01</w:t>
            </w:r>
          </w:p>
        </w:tc>
        <w:tc>
          <w:tcPr>
            <w:tcW w:w="102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w:t>
            </w: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всего</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3122007,2</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1093938,7</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1006523,7</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1021544,8</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том числе за счет:</w:t>
            </w: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федерального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2268147,4</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783541,8</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742302,8</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742302,8</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бюджета субъекта Российской Федерации и местного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541659,1</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201003,1</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163568,5</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177087,5</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внебюджетных средств</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312200,7</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109393,8</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100652,4</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102154,5</w:t>
            </w:r>
          </w:p>
        </w:tc>
      </w:tr>
      <w:tr w:rsidR="00E662BE" w:rsidRPr="00267036">
        <w:tblPrEx>
          <w:tblBorders>
            <w:insideH w:val="none" w:sz="0" w:space="0" w:color="auto"/>
            <w:insideV w:val="none" w:sz="0" w:space="0" w:color="auto"/>
          </w:tblBorders>
        </w:tblPrEx>
        <w:tc>
          <w:tcPr>
            <w:tcW w:w="528"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8.</w:t>
            </w:r>
          </w:p>
        </w:tc>
        <w:tc>
          <w:tcPr>
            <w:tcW w:w="2665"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tc>
        <w:tc>
          <w:tcPr>
            <w:tcW w:w="737"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108</w:t>
            </w:r>
          </w:p>
        </w:tc>
        <w:tc>
          <w:tcPr>
            <w:tcW w:w="51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62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С</w:t>
            </w:r>
          </w:p>
        </w:tc>
        <w:tc>
          <w:tcPr>
            <w:tcW w:w="55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01</w:t>
            </w:r>
          </w:p>
        </w:tc>
        <w:tc>
          <w:tcPr>
            <w:tcW w:w="102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w:t>
            </w: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всего</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35987717,9</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11308606,4</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12084988,6</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12594122,9</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том числе за счет:</w:t>
            </w: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федерального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28000500</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8937700</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9334700</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9728100</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бюджета субъекта Российской Федерации и местного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7267463,5</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2144734,3</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2508588,8</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2614140,4</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внебюджетных средств</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719754,4</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226172,1</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241699,8</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251882,5</w:t>
            </w:r>
          </w:p>
        </w:tc>
      </w:tr>
      <w:tr w:rsidR="00E662BE" w:rsidRPr="00267036">
        <w:tblPrEx>
          <w:tblBorders>
            <w:insideH w:val="none" w:sz="0" w:space="0" w:color="auto"/>
            <w:insideV w:val="none" w:sz="0" w:space="0" w:color="auto"/>
          </w:tblBorders>
        </w:tblPrEx>
        <w:tc>
          <w:tcPr>
            <w:tcW w:w="14228" w:type="dxa"/>
            <w:gridSpan w:val="12"/>
            <w:tcBorders>
              <w:top w:val="nil"/>
              <w:left w:val="nil"/>
              <w:bottom w:val="nil"/>
              <w:right w:val="nil"/>
            </w:tcBorders>
          </w:tcPr>
          <w:p w:rsidR="00E662BE" w:rsidRPr="00267036" w:rsidRDefault="00E662BE">
            <w:pPr>
              <w:pStyle w:val="ConsPlusNormal"/>
              <w:jc w:val="center"/>
              <w:outlineLvl w:val="3"/>
              <w:rPr>
                <w:rFonts w:ascii="Times New Roman" w:hAnsi="Times New Roman" w:cs="Times New Roman"/>
                <w:sz w:val="28"/>
                <w:szCs w:val="28"/>
              </w:rPr>
            </w:pPr>
            <w:r w:rsidRPr="00267036">
              <w:rPr>
                <w:rFonts w:ascii="Times New Roman" w:hAnsi="Times New Roman" w:cs="Times New Roman"/>
                <w:sz w:val="28"/>
                <w:szCs w:val="28"/>
              </w:rP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r>
      <w:tr w:rsidR="00E662BE" w:rsidRPr="00267036">
        <w:tblPrEx>
          <w:tblBorders>
            <w:insideH w:val="none" w:sz="0" w:space="0" w:color="auto"/>
            <w:insideV w:val="none" w:sz="0" w:space="0" w:color="auto"/>
          </w:tblBorders>
        </w:tblPrEx>
        <w:tc>
          <w:tcPr>
            <w:tcW w:w="528"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665"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Улучшение жилищных условий граждан, </w:t>
            </w:r>
            <w:r w:rsidRPr="00267036">
              <w:rPr>
                <w:rFonts w:ascii="Times New Roman" w:hAnsi="Times New Roman" w:cs="Times New Roman"/>
                <w:sz w:val="28"/>
                <w:szCs w:val="28"/>
              </w:rPr>
              <w:lastRenderedPageBreak/>
              <w:t>проживающих в сельской местности, в том числе молодых семей и молодых специалистов</w:t>
            </w:r>
          </w:p>
        </w:tc>
        <w:tc>
          <w:tcPr>
            <w:tcW w:w="737"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082</w:t>
            </w:r>
          </w:p>
        </w:tc>
        <w:tc>
          <w:tcPr>
            <w:tcW w:w="51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62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С</w:t>
            </w:r>
          </w:p>
        </w:tc>
        <w:tc>
          <w:tcPr>
            <w:tcW w:w="55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02</w:t>
            </w:r>
          </w:p>
        </w:tc>
        <w:tc>
          <w:tcPr>
            <w:tcW w:w="102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w:t>
            </w: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всего</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17907286,8</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4895889,1</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6401814,3</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6609583,4</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том числе за </w:t>
            </w:r>
            <w:r w:rsidRPr="00267036">
              <w:rPr>
                <w:rFonts w:ascii="Times New Roman" w:hAnsi="Times New Roman" w:cs="Times New Roman"/>
                <w:sz w:val="28"/>
                <w:szCs w:val="28"/>
              </w:rPr>
              <w:lastRenderedPageBreak/>
              <w:t>счет:</w:t>
            </w: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федерального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10118366,8</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2755718,8</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3632792,9</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3729855,1</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бюджета субъекта Российской Федерации и местного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2416734</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671403,6</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848477,1</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896853,3</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внебюджетных средств</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5372186</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1468766,7</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1920544,3</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1982875</w:t>
            </w:r>
          </w:p>
        </w:tc>
      </w:tr>
      <w:tr w:rsidR="00E662BE" w:rsidRPr="00267036">
        <w:tblPrEx>
          <w:tblBorders>
            <w:insideH w:val="none" w:sz="0" w:space="0" w:color="auto"/>
            <w:insideV w:val="none" w:sz="0" w:space="0" w:color="auto"/>
          </w:tblBorders>
        </w:tblPrEx>
        <w:tc>
          <w:tcPr>
            <w:tcW w:w="14228" w:type="dxa"/>
            <w:gridSpan w:val="12"/>
            <w:tcBorders>
              <w:top w:val="nil"/>
              <w:left w:val="nil"/>
              <w:bottom w:val="nil"/>
              <w:right w:val="nil"/>
            </w:tcBorders>
          </w:tcPr>
          <w:p w:rsidR="00E662BE" w:rsidRPr="00267036" w:rsidRDefault="00E662BE">
            <w:pPr>
              <w:pStyle w:val="ConsPlusNormal"/>
              <w:jc w:val="center"/>
              <w:outlineLvl w:val="3"/>
              <w:rPr>
                <w:rFonts w:ascii="Times New Roman" w:hAnsi="Times New Roman" w:cs="Times New Roman"/>
                <w:sz w:val="28"/>
                <w:szCs w:val="28"/>
              </w:rPr>
            </w:pPr>
            <w:r w:rsidRPr="00267036">
              <w:rPr>
                <w:rFonts w:ascii="Times New Roman" w:hAnsi="Times New Roman" w:cs="Times New Roman"/>
                <w:sz w:val="28"/>
                <w:szCs w:val="28"/>
              </w:rPr>
              <w:t>Основное мероприятие "Поддержка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r>
      <w:tr w:rsidR="00E662BE" w:rsidRPr="00267036">
        <w:tblPrEx>
          <w:tblBorders>
            <w:insideH w:val="none" w:sz="0" w:space="0" w:color="auto"/>
            <w:insideV w:val="none" w:sz="0" w:space="0" w:color="auto"/>
          </w:tblBorders>
        </w:tblPrEx>
        <w:tc>
          <w:tcPr>
            <w:tcW w:w="528"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665"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Мероприятие по грантовой поддержке местных инициатив граждан, проживающих в сельской местности</w:t>
            </w:r>
          </w:p>
        </w:tc>
        <w:tc>
          <w:tcPr>
            <w:tcW w:w="737"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082</w:t>
            </w:r>
          </w:p>
        </w:tc>
        <w:tc>
          <w:tcPr>
            <w:tcW w:w="51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62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С</w:t>
            </w:r>
          </w:p>
        </w:tc>
        <w:tc>
          <w:tcPr>
            <w:tcW w:w="55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03</w:t>
            </w:r>
          </w:p>
        </w:tc>
        <w:tc>
          <w:tcPr>
            <w:tcW w:w="102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w:t>
            </w: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всего</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269925,6</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95319,9</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87902,8</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86702,9</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том числе за счет:</w:t>
            </w: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федерального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221317,6</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76455,2</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72431,2</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72431,2</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бюджета субъекта Российской Федерации и местного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48608</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18864,7</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15471,6</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14271,7</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внебюджетных средств</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14228" w:type="dxa"/>
            <w:gridSpan w:val="12"/>
            <w:tcBorders>
              <w:top w:val="nil"/>
              <w:left w:val="nil"/>
              <w:bottom w:val="nil"/>
              <w:right w:val="nil"/>
            </w:tcBorders>
          </w:tcPr>
          <w:p w:rsidR="00E662BE" w:rsidRPr="00267036" w:rsidRDefault="00E662BE">
            <w:pPr>
              <w:pStyle w:val="ConsPlusNormal"/>
              <w:jc w:val="center"/>
              <w:outlineLvl w:val="3"/>
              <w:rPr>
                <w:rFonts w:ascii="Times New Roman" w:hAnsi="Times New Roman" w:cs="Times New Roman"/>
                <w:sz w:val="28"/>
                <w:szCs w:val="28"/>
              </w:rPr>
            </w:pPr>
            <w:r w:rsidRPr="00267036">
              <w:rPr>
                <w:rFonts w:ascii="Times New Roman" w:hAnsi="Times New Roman" w:cs="Times New Roman"/>
                <w:sz w:val="28"/>
                <w:szCs w:val="28"/>
              </w:rPr>
              <w:t>Основное мероприятие "Поощрение и популяризация достижений в сфере развития сельских территорий"</w:t>
            </w:r>
          </w:p>
        </w:tc>
      </w:tr>
      <w:tr w:rsidR="00E662BE" w:rsidRPr="00267036">
        <w:tblPrEx>
          <w:tblBorders>
            <w:insideH w:val="none" w:sz="0" w:space="0" w:color="auto"/>
            <w:insideV w:val="none" w:sz="0" w:space="0" w:color="auto"/>
          </w:tblBorders>
        </w:tblPrEx>
        <w:tc>
          <w:tcPr>
            <w:tcW w:w="528"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w:t>
            </w:r>
          </w:p>
        </w:tc>
        <w:tc>
          <w:tcPr>
            <w:tcW w:w="2665"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Организация и проведение всероссийского конкурса информационно-просветительских проектов по сельской тематике, включая премирование победителей</w:t>
            </w:r>
          </w:p>
        </w:tc>
        <w:tc>
          <w:tcPr>
            <w:tcW w:w="737"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082</w:t>
            </w:r>
          </w:p>
        </w:tc>
        <w:tc>
          <w:tcPr>
            <w:tcW w:w="51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62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С</w:t>
            </w:r>
          </w:p>
        </w:tc>
        <w:tc>
          <w:tcPr>
            <w:tcW w:w="55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04</w:t>
            </w:r>
          </w:p>
        </w:tc>
        <w:tc>
          <w:tcPr>
            <w:tcW w:w="102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w:t>
            </w: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всего</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40797</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14384,4</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13206,3</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13206,3</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том числе за счет:</w:t>
            </w: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федерального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40797</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14384,4</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13206,3</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13206,3</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бюджета субъекта Российской Федерации и местного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внебюджетных средств</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528"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w:t>
            </w:r>
          </w:p>
        </w:tc>
        <w:tc>
          <w:tcPr>
            <w:tcW w:w="2665"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Реализация всероссийского молодежного проекта по сохранению культурно-исторического наследия села и повышению информированности населения о возможностях самореализации на сельских территориях</w:t>
            </w:r>
          </w:p>
        </w:tc>
        <w:tc>
          <w:tcPr>
            <w:tcW w:w="737"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082</w:t>
            </w:r>
          </w:p>
        </w:tc>
        <w:tc>
          <w:tcPr>
            <w:tcW w:w="51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62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С</w:t>
            </w:r>
          </w:p>
        </w:tc>
        <w:tc>
          <w:tcPr>
            <w:tcW w:w="554"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04</w:t>
            </w:r>
          </w:p>
        </w:tc>
        <w:tc>
          <w:tcPr>
            <w:tcW w:w="1020" w:type="dxa"/>
            <w:vMerge w:val="restart"/>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w:t>
            </w: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всего</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13500</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4500</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4500</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4500</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том числе за счет:</w:t>
            </w: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федерального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13500</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4500</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4500</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4500</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бюджета субъекта Российской Федерации и местного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52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внебюджетных средств</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528" w:type="dxa"/>
            <w:vMerge w:val="restart"/>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w:t>
            </w:r>
          </w:p>
        </w:tc>
        <w:tc>
          <w:tcPr>
            <w:tcW w:w="2665" w:type="dxa"/>
            <w:vMerge w:val="restart"/>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Организация и проведение всероссийских соревнований по традиционным для России (национальным) </w:t>
            </w:r>
            <w:r w:rsidRPr="00267036">
              <w:rPr>
                <w:rFonts w:ascii="Times New Roman" w:hAnsi="Times New Roman" w:cs="Times New Roman"/>
                <w:sz w:val="28"/>
                <w:szCs w:val="28"/>
              </w:rPr>
              <w:lastRenderedPageBreak/>
              <w:t>видам спорта</w:t>
            </w:r>
          </w:p>
        </w:tc>
        <w:tc>
          <w:tcPr>
            <w:tcW w:w="737" w:type="dxa"/>
            <w:vMerge w:val="restart"/>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082</w:t>
            </w:r>
          </w:p>
        </w:tc>
        <w:tc>
          <w:tcPr>
            <w:tcW w:w="510" w:type="dxa"/>
            <w:vMerge w:val="restart"/>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624" w:type="dxa"/>
            <w:vMerge w:val="restart"/>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С</w:t>
            </w:r>
          </w:p>
        </w:tc>
        <w:tc>
          <w:tcPr>
            <w:tcW w:w="554" w:type="dxa"/>
            <w:vMerge w:val="restart"/>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04</w:t>
            </w:r>
          </w:p>
        </w:tc>
        <w:tc>
          <w:tcPr>
            <w:tcW w:w="1020" w:type="dxa"/>
            <w:vMerge w:val="restart"/>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w:t>
            </w: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всего</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10500</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3500</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3500</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3500</w:t>
            </w:r>
          </w:p>
        </w:tc>
      </w:tr>
      <w:tr w:rsidR="00E662BE" w:rsidRPr="00267036">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том числе за счет:</w:t>
            </w: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федерального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10500</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3500</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3500</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3500</w:t>
            </w:r>
          </w:p>
        </w:tc>
      </w:tr>
      <w:tr w:rsidR="00E662BE" w:rsidRPr="00267036">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средств бюджета субъекта Российской Федерации и местного бюджета</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2665"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737"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510"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62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554"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020"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984" w:type="dxa"/>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внебюджетных средств</w:t>
            </w:r>
          </w:p>
        </w:tc>
        <w:tc>
          <w:tcPr>
            <w:tcW w:w="140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03"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bl>
    <w:p w:rsidR="00E662BE" w:rsidRPr="00267036" w:rsidRDefault="00E662BE">
      <w:pPr>
        <w:rPr>
          <w:rFonts w:ascii="Times New Roman" w:hAnsi="Times New Roman" w:cs="Times New Roman"/>
          <w:sz w:val="28"/>
          <w:szCs w:val="28"/>
        </w:rPr>
        <w:sectPr w:rsidR="00E662BE" w:rsidRPr="00267036">
          <w:pgSz w:w="16838" w:h="11905" w:orient="landscape"/>
          <w:pgMar w:top="1701" w:right="1134" w:bottom="850" w:left="1134" w:header="0" w:footer="0" w:gutter="0"/>
          <w:cols w:space="720"/>
        </w:sect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&lt;*&gt; Указывается срок завершения строительства (реконструкции, в том числе с элементами реставрации, технического перевооружения) объекта капитального строительства или приобретения объекта недвижимого имущества либо срок реализации мероприятия (укрупненного инвестиционного проекта).</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1"/>
        <w:rPr>
          <w:rFonts w:ascii="Times New Roman" w:hAnsi="Times New Roman" w:cs="Times New Roman"/>
          <w:sz w:val="28"/>
          <w:szCs w:val="28"/>
        </w:rPr>
      </w:pPr>
      <w:r w:rsidRPr="00267036">
        <w:rPr>
          <w:rFonts w:ascii="Times New Roman" w:hAnsi="Times New Roman" w:cs="Times New Roman"/>
          <w:sz w:val="28"/>
          <w:szCs w:val="28"/>
        </w:rPr>
        <w:t>Приложение N 4</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Государственной программе развития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сельского хозяйства и регулирования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рынков сельскохозяйственной продукции,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сырья и продовольствия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на 2013 - 2020 годы</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bookmarkStart w:id="9" w:name="P2299"/>
      <w:bookmarkEnd w:id="9"/>
      <w:r w:rsidRPr="00267036">
        <w:rPr>
          <w:rFonts w:ascii="Times New Roman" w:hAnsi="Times New Roman" w:cs="Times New Roman"/>
          <w:sz w:val="28"/>
          <w:szCs w:val="28"/>
        </w:rPr>
        <w:t>СВЕДЕНИЯ</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О ЦЕЛЕВЫХ ПОКАЗАТЕЛЯХ (ИНДИКАТОРАХ) НАПРАВЛЕНИЙ</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(ПОДПРОГРАММ) ГОСУДАРСТВЕННОЙ ПРОГРАММЫ РАЗВИТИЯ СЕЛЬСКОГО</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ХОЗЯЙСТВА И РЕГУЛИРОВАНИЯ РЫНКОВ </w:t>
      </w:r>
      <w:proofErr w:type="gramStart"/>
      <w:r w:rsidRPr="00267036">
        <w:rPr>
          <w:rFonts w:ascii="Times New Roman" w:hAnsi="Times New Roman" w:cs="Times New Roman"/>
          <w:sz w:val="28"/>
          <w:szCs w:val="28"/>
        </w:rPr>
        <w:t>СЕЛЬСКОХОЗЯЙСТВЕННОЙ</w:t>
      </w:r>
      <w:proofErr w:type="gramEnd"/>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ПРОДУКЦИИ, СЫРЬЯ И ПРОДОВОЛЬСТВИЯ НА 2013 - 2020 ГОДЫ,</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СОСТАВ</w:t>
      </w:r>
      <w:proofErr w:type="gramEnd"/>
      <w:r w:rsidRPr="00267036">
        <w:rPr>
          <w:rFonts w:ascii="Times New Roman" w:hAnsi="Times New Roman" w:cs="Times New Roman"/>
          <w:sz w:val="28"/>
          <w:szCs w:val="28"/>
        </w:rPr>
        <w:t xml:space="preserve"> КОТОРЫХ ВКЛЮЧЕНЫ МЕРОПРИЯТИЯ ИНТЕГРИРУЕМЫХ</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ФЕДЕРАЛЬНЫХ ЦЕЛЕВЫХ ПРОГРАММ</w:t>
      </w:r>
    </w:p>
    <w:p w:rsidR="00E662BE" w:rsidRPr="00267036" w:rsidRDefault="00E662BE">
      <w:pPr>
        <w:pStyle w:val="ConsPlusNormal"/>
        <w:jc w:val="both"/>
        <w:rPr>
          <w:rFonts w:ascii="Times New Roman" w:hAnsi="Times New Roman" w:cs="Times New Roman"/>
          <w:sz w:val="28"/>
          <w:szCs w:val="28"/>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2901"/>
        <w:gridCol w:w="1077"/>
        <w:gridCol w:w="1382"/>
        <w:gridCol w:w="801"/>
        <w:gridCol w:w="801"/>
        <w:gridCol w:w="801"/>
        <w:gridCol w:w="801"/>
        <w:gridCol w:w="801"/>
        <w:gridCol w:w="801"/>
        <w:gridCol w:w="801"/>
        <w:gridCol w:w="801"/>
        <w:gridCol w:w="801"/>
        <w:gridCol w:w="803"/>
      </w:tblGrid>
      <w:tr w:rsidR="00E662BE" w:rsidRPr="00267036">
        <w:tc>
          <w:tcPr>
            <w:tcW w:w="3513" w:type="dxa"/>
            <w:gridSpan w:val="2"/>
            <w:vMerge w:val="restart"/>
            <w:tcBorders>
              <w:top w:val="single" w:sz="4" w:space="0" w:color="auto"/>
              <w:left w:val="nil"/>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Наименование показателя (индикатора)</w:t>
            </w:r>
          </w:p>
        </w:tc>
        <w:tc>
          <w:tcPr>
            <w:tcW w:w="1077"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 xml:space="preserve">Единица </w:t>
            </w:r>
            <w:r w:rsidRPr="00267036">
              <w:rPr>
                <w:rFonts w:ascii="Times New Roman" w:hAnsi="Times New Roman" w:cs="Times New Roman"/>
                <w:sz w:val="28"/>
                <w:szCs w:val="28"/>
              </w:rPr>
              <w:lastRenderedPageBreak/>
              <w:t>измерения</w:t>
            </w:r>
          </w:p>
        </w:tc>
        <w:tc>
          <w:tcPr>
            <w:tcW w:w="1382"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 xml:space="preserve">Ответственный </w:t>
            </w:r>
            <w:r w:rsidRPr="00267036">
              <w:rPr>
                <w:rFonts w:ascii="Times New Roman" w:hAnsi="Times New Roman" w:cs="Times New Roman"/>
                <w:sz w:val="28"/>
                <w:szCs w:val="28"/>
              </w:rPr>
              <w:lastRenderedPageBreak/>
              <w:t>исполнитель</w:t>
            </w:r>
          </w:p>
        </w:tc>
        <w:tc>
          <w:tcPr>
            <w:tcW w:w="8012" w:type="dxa"/>
            <w:gridSpan w:val="10"/>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Значение показателя (индикатора)</w:t>
            </w:r>
          </w:p>
        </w:tc>
      </w:tr>
      <w:tr w:rsidR="00E662BE" w:rsidRPr="00267036">
        <w:tc>
          <w:tcPr>
            <w:tcW w:w="3513" w:type="dxa"/>
            <w:gridSpan w:val="2"/>
            <w:vMerge/>
            <w:tcBorders>
              <w:top w:val="single" w:sz="4" w:space="0" w:color="auto"/>
              <w:left w:val="nil"/>
              <w:bottom w:val="single" w:sz="4" w:space="0" w:color="auto"/>
            </w:tcBorders>
          </w:tcPr>
          <w:p w:rsidR="00E662BE" w:rsidRPr="00267036" w:rsidRDefault="00E662BE">
            <w:pPr>
              <w:rPr>
                <w:rFonts w:ascii="Times New Roman" w:hAnsi="Times New Roman" w:cs="Times New Roman"/>
                <w:sz w:val="28"/>
                <w:szCs w:val="28"/>
              </w:rPr>
            </w:pPr>
          </w:p>
        </w:tc>
        <w:tc>
          <w:tcPr>
            <w:tcW w:w="1077"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382"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602" w:type="dxa"/>
            <w:gridSpan w:val="2"/>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2014 год</w:t>
            </w:r>
          </w:p>
        </w:tc>
        <w:tc>
          <w:tcPr>
            <w:tcW w:w="1602" w:type="dxa"/>
            <w:gridSpan w:val="2"/>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2015 год</w:t>
            </w:r>
          </w:p>
        </w:tc>
        <w:tc>
          <w:tcPr>
            <w:tcW w:w="1602" w:type="dxa"/>
            <w:gridSpan w:val="2"/>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2016 год</w:t>
            </w:r>
          </w:p>
        </w:tc>
        <w:tc>
          <w:tcPr>
            <w:tcW w:w="801"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 xml:space="preserve">2017 </w:t>
            </w:r>
            <w:r w:rsidRPr="00267036">
              <w:rPr>
                <w:rFonts w:ascii="Times New Roman" w:hAnsi="Times New Roman" w:cs="Times New Roman"/>
                <w:sz w:val="28"/>
                <w:szCs w:val="28"/>
              </w:rPr>
              <w:lastRenderedPageBreak/>
              <w:t>год</w:t>
            </w:r>
          </w:p>
        </w:tc>
        <w:tc>
          <w:tcPr>
            <w:tcW w:w="801"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 xml:space="preserve">2018 </w:t>
            </w:r>
            <w:r w:rsidRPr="00267036">
              <w:rPr>
                <w:rFonts w:ascii="Times New Roman" w:hAnsi="Times New Roman" w:cs="Times New Roman"/>
                <w:sz w:val="28"/>
                <w:szCs w:val="28"/>
              </w:rPr>
              <w:lastRenderedPageBreak/>
              <w:t>год</w:t>
            </w:r>
          </w:p>
        </w:tc>
        <w:tc>
          <w:tcPr>
            <w:tcW w:w="801"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 xml:space="preserve">2019 </w:t>
            </w:r>
            <w:r w:rsidRPr="00267036">
              <w:rPr>
                <w:rFonts w:ascii="Times New Roman" w:hAnsi="Times New Roman" w:cs="Times New Roman"/>
                <w:sz w:val="28"/>
                <w:szCs w:val="28"/>
              </w:rPr>
              <w:lastRenderedPageBreak/>
              <w:t>год</w:t>
            </w:r>
          </w:p>
        </w:tc>
        <w:tc>
          <w:tcPr>
            <w:tcW w:w="803" w:type="dxa"/>
            <w:vMerge w:val="restart"/>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 xml:space="preserve">2020 </w:t>
            </w:r>
            <w:r w:rsidRPr="00267036">
              <w:rPr>
                <w:rFonts w:ascii="Times New Roman" w:hAnsi="Times New Roman" w:cs="Times New Roman"/>
                <w:sz w:val="28"/>
                <w:szCs w:val="28"/>
              </w:rPr>
              <w:lastRenderedPageBreak/>
              <w:t>год</w:t>
            </w:r>
          </w:p>
        </w:tc>
      </w:tr>
      <w:tr w:rsidR="00E662BE" w:rsidRPr="00267036">
        <w:tc>
          <w:tcPr>
            <w:tcW w:w="3513" w:type="dxa"/>
            <w:gridSpan w:val="2"/>
            <w:vMerge/>
            <w:tcBorders>
              <w:top w:val="single" w:sz="4" w:space="0" w:color="auto"/>
              <w:left w:val="nil"/>
              <w:bottom w:val="single" w:sz="4" w:space="0" w:color="auto"/>
            </w:tcBorders>
          </w:tcPr>
          <w:p w:rsidR="00E662BE" w:rsidRPr="00267036" w:rsidRDefault="00E662BE">
            <w:pPr>
              <w:rPr>
                <w:rFonts w:ascii="Times New Roman" w:hAnsi="Times New Roman" w:cs="Times New Roman"/>
                <w:sz w:val="28"/>
                <w:szCs w:val="28"/>
              </w:rPr>
            </w:pPr>
          </w:p>
        </w:tc>
        <w:tc>
          <w:tcPr>
            <w:tcW w:w="1077"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382"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801"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план.</w:t>
            </w:r>
          </w:p>
        </w:tc>
        <w:tc>
          <w:tcPr>
            <w:tcW w:w="801"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факт.</w:t>
            </w:r>
          </w:p>
        </w:tc>
        <w:tc>
          <w:tcPr>
            <w:tcW w:w="801"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план.</w:t>
            </w:r>
          </w:p>
        </w:tc>
        <w:tc>
          <w:tcPr>
            <w:tcW w:w="801"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факт.</w:t>
            </w:r>
          </w:p>
        </w:tc>
        <w:tc>
          <w:tcPr>
            <w:tcW w:w="801"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план.</w:t>
            </w:r>
          </w:p>
        </w:tc>
        <w:tc>
          <w:tcPr>
            <w:tcW w:w="801"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факт.</w:t>
            </w:r>
          </w:p>
        </w:tc>
        <w:tc>
          <w:tcPr>
            <w:tcW w:w="801"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801"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801"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803" w:type="dxa"/>
            <w:vMerge/>
            <w:tcBorders>
              <w:top w:val="single" w:sz="4" w:space="0" w:color="auto"/>
              <w:bottom w:val="single" w:sz="4" w:space="0" w:color="auto"/>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13984" w:type="dxa"/>
            <w:gridSpan w:val="14"/>
            <w:tcBorders>
              <w:top w:val="single" w:sz="4" w:space="0" w:color="auto"/>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lastRenderedPageBreak/>
              <w:t>Направление (подпрограмма) "Развитие мелиорации земель сельскохозяйственного назначения России"</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Прирост объема производства продукции растениеводства на землях сельскохозяйственного назначения за счет реализации мероприятий подпрограммы (нарастающим итогом)</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процентов</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15,58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118</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135</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w:t>
            </w:r>
            <w:r w:rsidRPr="00267036">
              <w:rPr>
                <w:rFonts w:ascii="Times New Roman" w:hAnsi="Times New Roman" w:cs="Times New Roman"/>
                <w:sz w:val="28"/>
                <w:szCs w:val="28"/>
              </w:rPr>
              <w:lastRenderedPageBreak/>
              <w:t>пользования</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тыс. гектаров</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103,19</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96,76</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89,96</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89,69</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95,16</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90,08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125,9</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95,42</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98,87</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78,06</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3.</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Защита земель от водной эрозии, затопления и подтопления за счет проведения противопаводковых мероприятий, расчистки мелиоративных каналов и технического оснащения эксплуатационных организаций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тыс. гектаров</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53</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155,12</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50</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149,16</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70,32</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139</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122,1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139</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139</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139</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Защита и сохранение сельскохозяйственных угодий от ветровой эрозии и опустынивания</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тыс. гектаров</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139,5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148,18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97,5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157,29</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150</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103,1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123,7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131,5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135,4</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131,4</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из них за счет проведения:</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агролесомелиоративных мероприятий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тыс. гектаров</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140,05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87,9</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111,4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117,5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118,5</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118,2</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фитомелиоративных мероприятий, направленных на закрепление песков</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тыс. гектаров</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9,95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13,2</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12,3</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16,9</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13,2</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Вовлечение в оборот выбывших мелиорированных сельскохозяйственных угодий за счет проведения культуртехнических работ сельскохозяйственными товаропроизводителями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тыс. гектаров</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80,1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177,13</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109,6</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185,88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142,7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68,6</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56,8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54</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56,4</w:t>
            </w:r>
          </w:p>
        </w:tc>
      </w:tr>
      <w:tr w:rsidR="00E662BE" w:rsidRPr="00267036">
        <w:tblPrEx>
          <w:tblBorders>
            <w:insideH w:val="none" w:sz="0" w:space="0" w:color="auto"/>
            <w:insideV w:val="none" w:sz="0" w:space="0" w:color="auto"/>
          </w:tblBorders>
        </w:tblPrEx>
        <w:tc>
          <w:tcPr>
            <w:tcW w:w="13984" w:type="dxa"/>
            <w:gridSpan w:val="14"/>
            <w:tcBorders>
              <w:top w:val="nil"/>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"Устойчивое развитие сельских территорий"</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Ввод (приобретение) жилья для граждан, проживающих в сельской местности, - всего</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тыс. кв. метров</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856,7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889,5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405,2</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709,78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310,4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609,1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274,2</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179,72</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223,61</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220,49</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8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для молодых семей и молодых специалистов</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тыс. кв. метров</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484,2</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435,5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283,6</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453,57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217,3</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415,2</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192</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125,81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156,53</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154,34</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ввод жилых домов, построенных с использованием продукции деревянного домостроения</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тыс. кв. метров</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17,2</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Сокращение общего числа семей, нуждающихся в улучшении жилищных условий, в сельской местности (нарастающим итогом)</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процентов</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3,9</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4,9</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6,3</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6,9</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7,6</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Сокращение числа молодых семей и молодых специалистов, нуждающихся в улучшении жилищных условий, в сельской местности (нарастающим итогом)</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процентов</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4,6</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8,3</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9,9</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12,3</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13,6</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Ввод в действие общеобразовательных организаций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тыс. мест</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4,63</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2,82</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0,91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0,79</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0,54</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0,42</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10.</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roofErr w:type="gramStart"/>
            <w:r w:rsidRPr="00267036">
              <w:rPr>
                <w:rFonts w:ascii="Times New Roman" w:hAnsi="Times New Roman" w:cs="Times New Roman"/>
                <w:sz w:val="28"/>
                <w:szCs w:val="28"/>
              </w:rPr>
              <w:t>Сокращение числа обучающихся в общеобразовательных организациях, находящихся в аварийном состоянии, в сельской местности (нарастающим итогом)</w:t>
            </w:r>
            <w:proofErr w:type="gramEnd"/>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процентов</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4,6</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7,2</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7,9</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Ввод в действие фельдшерско-акушерских пунктов и (или) офисов врачей общей практики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единиц</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159</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146</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129</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Прирост сельского населения, обеспеченного фельдшерско-акушерскими пунктами (офисами врачей общей практики) (нарастающим итогом)</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тыс. человек</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68,4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91,7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166,6</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189,4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256,4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275,9</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291,5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305,2</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318,2</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Ввод в действие плоскостных спортивных сооружений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тыс. кв. метров</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63,7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155,7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98,07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92,4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12,3</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11,7</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14.</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Прирост сельского населения, обеспеченного плоскостными спортивными сооружениями (нарастающим итогом)</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тыс. человек</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32,7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88,9</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46,1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121,5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197,4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206,6</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213,8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220,1</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226,1</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Ввод в действие учреждений культурно-досугового типа</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тыс. мест</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Минкультуры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0,56</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0,49</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0,36</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0,34</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0,32</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Прирост сельского населения, обеспеченного учреждениями культурно-досугового типа (нарастающим итогом)</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тыс. человек</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Минкультуры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28,3</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32,9</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35,1</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Ввод в действие распределительных газовых сетей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тыс. км</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3,3</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0,96</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0,74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0,45</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0,42</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Уровень газификации жилых домов (квартир) сетевым газом в сельской </w:t>
            </w:r>
            <w:r w:rsidRPr="00267036">
              <w:rPr>
                <w:rFonts w:ascii="Times New Roman" w:hAnsi="Times New Roman" w:cs="Times New Roman"/>
                <w:sz w:val="28"/>
                <w:szCs w:val="28"/>
              </w:rPr>
              <w:lastRenderedPageBreak/>
              <w:t>местности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процентов</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58,2</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58,4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58,7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58,9</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59,1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59,4</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59,6</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19.</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Ввод в действие локальных водопроводов</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тыс. км</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0,74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0,55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1,13</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0,48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0,34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0,32</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0,29</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Уровень обеспеченности сельского населения питьевой водой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процентов</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60,2</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61,1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60,4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62,7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64,1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64,3</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64,5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64,6</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64,8</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тыс. км</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Росавтодор</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0,48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0,38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0,41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0,42</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0,64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0,67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0,67</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0,67</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22.</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единиц</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Количество реализованных местных инициатив граждан, проживающих в сельской местности, получивших грантовую поддержку</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единиц</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130</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65</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362</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434</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47</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34</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32</w:t>
            </w:r>
          </w:p>
        </w:tc>
      </w:tr>
      <w:tr w:rsidR="00E662BE" w:rsidRPr="00267036">
        <w:tblPrEx>
          <w:tblBorders>
            <w:insideH w:val="none" w:sz="0" w:space="0" w:color="auto"/>
            <w:insideV w:val="none" w:sz="0" w:space="0" w:color="auto"/>
          </w:tblBorders>
        </w:tblPrEx>
        <w:tc>
          <w:tcPr>
            <w:tcW w:w="61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w:t>
            </w:r>
          </w:p>
        </w:tc>
        <w:tc>
          <w:tcPr>
            <w:tcW w:w="29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Количество реализованных мероприятий по поощрению и популяризации достижений в сфере развития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единиц</w:t>
            </w:r>
          </w:p>
        </w:tc>
        <w:tc>
          <w:tcPr>
            <w:tcW w:w="138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Минсельхоз России</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w:t>
            </w:r>
          </w:p>
        </w:tc>
        <w:tc>
          <w:tcPr>
            <w:tcW w:w="8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w:t>
            </w:r>
          </w:p>
        </w:tc>
        <w:tc>
          <w:tcPr>
            <w:tcW w:w="8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w:t>
            </w:r>
          </w:p>
        </w:tc>
      </w:tr>
      <w:tr w:rsidR="00E662BE" w:rsidRPr="00267036">
        <w:tblPrEx>
          <w:tblBorders>
            <w:insideH w:val="none" w:sz="0" w:space="0" w:color="auto"/>
            <w:insideV w:val="none" w:sz="0" w:space="0" w:color="auto"/>
          </w:tblBorders>
        </w:tblPrEx>
        <w:tc>
          <w:tcPr>
            <w:tcW w:w="612"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2901" w:type="dxa"/>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Количество созданных </w:t>
            </w:r>
            <w:r w:rsidRPr="00267036">
              <w:rPr>
                <w:rFonts w:ascii="Times New Roman" w:hAnsi="Times New Roman" w:cs="Times New Roman"/>
                <w:sz w:val="28"/>
                <w:szCs w:val="28"/>
              </w:rPr>
              <w:lastRenderedPageBreak/>
              <w:t>рабочих мест на селе</w:t>
            </w:r>
          </w:p>
        </w:tc>
        <w:tc>
          <w:tcPr>
            <w:tcW w:w="1077"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 xml:space="preserve">тыс. </w:t>
            </w:r>
            <w:r w:rsidRPr="00267036">
              <w:rPr>
                <w:rFonts w:ascii="Times New Roman" w:hAnsi="Times New Roman" w:cs="Times New Roman"/>
                <w:sz w:val="28"/>
                <w:szCs w:val="28"/>
              </w:rPr>
              <w:lastRenderedPageBreak/>
              <w:t>мест</w:t>
            </w:r>
          </w:p>
        </w:tc>
        <w:tc>
          <w:tcPr>
            <w:tcW w:w="1382" w:type="dxa"/>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Минсельх</w:t>
            </w:r>
            <w:r w:rsidRPr="00267036">
              <w:rPr>
                <w:rFonts w:ascii="Times New Roman" w:hAnsi="Times New Roman" w:cs="Times New Roman"/>
                <w:sz w:val="28"/>
                <w:szCs w:val="28"/>
              </w:rPr>
              <w:lastRenderedPageBreak/>
              <w:t>оз России</w:t>
            </w:r>
          </w:p>
        </w:tc>
        <w:tc>
          <w:tcPr>
            <w:tcW w:w="80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5,4</w:t>
            </w:r>
          </w:p>
        </w:tc>
        <w:tc>
          <w:tcPr>
            <w:tcW w:w="80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29,1</w:t>
            </w:r>
          </w:p>
        </w:tc>
        <w:tc>
          <w:tcPr>
            <w:tcW w:w="80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w:t>
            </w:r>
          </w:p>
        </w:tc>
        <w:tc>
          <w:tcPr>
            <w:tcW w:w="80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23,8</w:t>
            </w:r>
          </w:p>
        </w:tc>
        <w:tc>
          <w:tcPr>
            <w:tcW w:w="80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w:t>
            </w:r>
          </w:p>
        </w:tc>
        <w:tc>
          <w:tcPr>
            <w:tcW w:w="80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26,2</w:t>
            </w:r>
          </w:p>
        </w:tc>
        <w:tc>
          <w:tcPr>
            <w:tcW w:w="80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4,6</w:t>
            </w:r>
          </w:p>
        </w:tc>
        <w:tc>
          <w:tcPr>
            <w:tcW w:w="80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3,9</w:t>
            </w:r>
          </w:p>
        </w:tc>
        <w:tc>
          <w:tcPr>
            <w:tcW w:w="80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w:t>
            </w:r>
          </w:p>
        </w:tc>
        <w:tc>
          <w:tcPr>
            <w:tcW w:w="803"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4,2</w:t>
            </w:r>
          </w:p>
        </w:tc>
      </w:tr>
    </w:tbl>
    <w:p w:rsidR="00E662BE" w:rsidRPr="00267036" w:rsidRDefault="00E662BE">
      <w:pPr>
        <w:rPr>
          <w:rFonts w:ascii="Times New Roman" w:hAnsi="Times New Roman" w:cs="Times New Roman"/>
          <w:sz w:val="28"/>
          <w:szCs w:val="28"/>
        </w:rPr>
        <w:sectPr w:rsidR="00E662BE" w:rsidRPr="00267036">
          <w:pgSz w:w="16838" w:h="11905" w:orient="landscape"/>
          <w:pgMar w:top="1701" w:right="1134" w:bottom="850" w:left="1134" w:header="0" w:footer="0" w:gutter="0"/>
          <w:cols w:space="720"/>
        </w:sect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1"/>
        <w:rPr>
          <w:rFonts w:ascii="Times New Roman" w:hAnsi="Times New Roman" w:cs="Times New Roman"/>
          <w:sz w:val="28"/>
          <w:szCs w:val="28"/>
        </w:rPr>
      </w:pPr>
      <w:r w:rsidRPr="00267036">
        <w:rPr>
          <w:rFonts w:ascii="Times New Roman" w:hAnsi="Times New Roman" w:cs="Times New Roman"/>
          <w:sz w:val="28"/>
          <w:szCs w:val="28"/>
        </w:rPr>
        <w:t>Приложение N 5</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Государственной программе развития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сельского хозяйства и регулирования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рынков сельскохозяйственной продукции,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сырья и продовольствия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на 2013 - 2020 годы</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bookmarkStart w:id="10" w:name="P2772"/>
      <w:bookmarkEnd w:id="10"/>
      <w:r w:rsidRPr="00267036">
        <w:rPr>
          <w:rFonts w:ascii="Times New Roman" w:hAnsi="Times New Roman" w:cs="Times New Roman"/>
          <w:sz w:val="28"/>
          <w:szCs w:val="28"/>
        </w:rPr>
        <w:t>ПЕРЕЧЕНЬ</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ОБЪЕКТОВ И ПРИКЛАДНЫХ НАУЧНЫХ ИССЛЕДОВАНИЙ</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И ЭКСПЕРИМЕНТАЛЬНЫХ РАЗРАБОТОК, ВЫПОЛНЯЕМЫХ</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ПО ДОГОВОРАМ О ПРОВЕДЕНИИ </w:t>
      </w:r>
      <w:proofErr w:type="gramStart"/>
      <w:r w:rsidRPr="00267036">
        <w:rPr>
          <w:rFonts w:ascii="Times New Roman" w:hAnsi="Times New Roman" w:cs="Times New Roman"/>
          <w:sz w:val="28"/>
          <w:szCs w:val="28"/>
        </w:rPr>
        <w:t>НАУЧНО-ИССЛЕДОВАТЕЛЬСКИХ</w:t>
      </w:r>
      <w:proofErr w:type="gramEnd"/>
      <w:r w:rsidRPr="00267036">
        <w:rPr>
          <w:rFonts w:ascii="Times New Roman" w:hAnsi="Times New Roman" w:cs="Times New Roman"/>
          <w:sz w:val="28"/>
          <w:szCs w:val="28"/>
        </w:rPr>
        <w:t>,</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ОПЫТНО-КОНСТРУКТОРСКИХ И ТЕХНОЛОГИЧЕСКИХ РАБОТ, В РАМКАХ</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ГОСУДАРСТВЕННОЙ ПРОГРАММЫ РАЗВИТИЯ СЕЛЬСКОГО ХОЗЯЙСТВА</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И РЕГУЛИРОВАНИЯ РЫНКОВ СЕЛЬСКОХОЗЯЙСТВЕННОЙ ПРОДУКЦИИ,</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СЫРЬЯ И ПРОДОВОЛЬСТВИЯ НА 2013 - 2020 ГОДЫ</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(тыс. рублей)</w:t>
      </w: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907"/>
        <w:gridCol w:w="907"/>
        <w:gridCol w:w="907"/>
        <w:gridCol w:w="907"/>
        <w:gridCol w:w="2948"/>
      </w:tblGrid>
      <w:tr w:rsidR="00E662BE" w:rsidRPr="00267036">
        <w:tc>
          <w:tcPr>
            <w:tcW w:w="2551" w:type="dxa"/>
            <w:vMerge w:val="restart"/>
            <w:tcBorders>
              <w:top w:val="single" w:sz="4" w:space="0" w:color="auto"/>
              <w:left w:val="nil"/>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Наименование научного исследования</w:t>
            </w:r>
          </w:p>
        </w:tc>
        <w:tc>
          <w:tcPr>
            <w:tcW w:w="3628" w:type="dxa"/>
            <w:gridSpan w:val="4"/>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Объем финансирования</w:t>
            </w:r>
          </w:p>
        </w:tc>
        <w:tc>
          <w:tcPr>
            <w:tcW w:w="2948" w:type="dxa"/>
            <w:vMerge w:val="restart"/>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Ожидаемый результат</w:t>
            </w:r>
          </w:p>
        </w:tc>
      </w:tr>
      <w:tr w:rsidR="00E662BE" w:rsidRPr="00267036">
        <w:tc>
          <w:tcPr>
            <w:tcW w:w="2551" w:type="dxa"/>
            <w:vMerge/>
            <w:tcBorders>
              <w:top w:val="single" w:sz="4" w:space="0" w:color="auto"/>
              <w:left w:val="nil"/>
              <w:bottom w:val="single" w:sz="4" w:space="0" w:color="auto"/>
            </w:tcBorders>
          </w:tcPr>
          <w:p w:rsidR="00E662BE" w:rsidRPr="00267036" w:rsidRDefault="00E662BE">
            <w:pPr>
              <w:rPr>
                <w:rFonts w:ascii="Times New Roman" w:hAnsi="Times New Roman" w:cs="Times New Roman"/>
                <w:sz w:val="28"/>
                <w:szCs w:val="28"/>
              </w:rPr>
            </w:pPr>
          </w:p>
        </w:tc>
        <w:tc>
          <w:tcPr>
            <w:tcW w:w="907"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907"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907"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907"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Всего за 2018 - 2020 годы</w:t>
            </w:r>
          </w:p>
        </w:tc>
        <w:tc>
          <w:tcPr>
            <w:tcW w:w="2948" w:type="dxa"/>
            <w:vMerge/>
            <w:tcBorders>
              <w:top w:val="single" w:sz="4" w:space="0" w:color="auto"/>
              <w:bottom w:val="single" w:sz="4" w:space="0" w:color="auto"/>
              <w:right w:val="nil"/>
            </w:tcBorders>
          </w:tcPr>
          <w:p w:rsidR="00E662BE" w:rsidRPr="00267036" w:rsidRDefault="00E662BE">
            <w:pPr>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9127" w:type="dxa"/>
            <w:gridSpan w:val="6"/>
            <w:tcBorders>
              <w:top w:val="single" w:sz="4" w:space="0" w:color="auto"/>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"Развитие мелиорации земель сельскохозяйственного назначения России</w:t>
            </w:r>
          </w:p>
        </w:tc>
      </w:tr>
      <w:tr w:rsidR="00E662BE" w:rsidRPr="00267036">
        <w:tblPrEx>
          <w:tblBorders>
            <w:insideH w:val="none" w:sz="0" w:space="0" w:color="auto"/>
            <w:insideV w:val="none" w:sz="0" w:space="0" w:color="auto"/>
          </w:tblBorders>
        </w:tblPrEx>
        <w:tc>
          <w:tcPr>
            <w:tcW w:w="255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Разработка дождевальной техники нового поколения</w:t>
            </w:r>
          </w:p>
        </w:tc>
        <w:tc>
          <w:tcPr>
            <w:tcW w:w="90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18985</w:t>
            </w:r>
          </w:p>
        </w:tc>
        <w:tc>
          <w:tcPr>
            <w:tcW w:w="90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90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90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18985</w:t>
            </w:r>
          </w:p>
        </w:tc>
        <w:tc>
          <w:tcPr>
            <w:tcW w:w="294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внедрение в производство дождевальной техники нового поколения</w:t>
            </w:r>
          </w:p>
        </w:tc>
      </w:tr>
      <w:tr w:rsidR="00E662BE" w:rsidRPr="00267036">
        <w:tblPrEx>
          <w:tblBorders>
            <w:insideH w:val="none" w:sz="0" w:space="0" w:color="auto"/>
            <w:insideV w:val="none" w:sz="0" w:space="0" w:color="auto"/>
          </w:tblBorders>
        </w:tblPrEx>
        <w:tc>
          <w:tcPr>
            <w:tcW w:w="255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90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90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90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90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294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55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разработка новой экологически </w:t>
            </w:r>
            <w:r w:rsidRPr="00267036">
              <w:rPr>
                <w:rFonts w:ascii="Times New Roman" w:hAnsi="Times New Roman" w:cs="Times New Roman"/>
                <w:sz w:val="28"/>
                <w:szCs w:val="28"/>
              </w:rPr>
              <w:lastRenderedPageBreak/>
              <w:t>безопасной дождевальной техники, обеспечивающей рациональное использование мелиорированных земель</w:t>
            </w:r>
          </w:p>
        </w:tc>
        <w:tc>
          <w:tcPr>
            <w:tcW w:w="90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12000</w:t>
            </w:r>
          </w:p>
        </w:tc>
        <w:tc>
          <w:tcPr>
            <w:tcW w:w="90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90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90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12000</w:t>
            </w:r>
          </w:p>
        </w:tc>
        <w:tc>
          <w:tcPr>
            <w:tcW w:w="294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разработка технического проекта </w:t>
            </w:r>
            <w:r w:rsidRPr="00267036">
              <w:rPr>
                <w:rFonts w:ascii="Times New Roman" w:hAnsi="Times New Roman" w:cs="Times New Roman"/>
                <w:sz w:val="28"/>
                <w:szCs w:val="28"/>
              </w:rPr>
              <w:lastRenderedPageBreak/>
              <w:t>и рабочей конструкторской документации на новую дождевальную технику, изготовление экспериментальных образцов и проведение опытно-производственных испытаний</w:t>
            </w:r>
          </w:p>
        </w:tc>
      </w:tr>
      <w:tr w:rsidR="00E662BE" w:rsidRPr="00267036">
        <w:tblPrEx>
          <w:tblBorders>
            <w:insideH w:val="none" w:sz="0" w:space="0" w:color="auto"/>
            <w:insideV w:val="none" w:sz="0" w:space="0" w:color="auto"/>
          </w:tblBorders>
        </w:tblPrEx>
        <w:tc>
          <w:tcPr>
            <w:tcW w:w="255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исследования и разработка комплекса технико-технологических средств (решений) технологии прецизионного орошения современной дождевальной техникой</w:t>
            </w:r>
          </w:p>
        </w:tc>
        <w:tc>
          <w:tcPr>
            <w:tcW w:w="90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6985</w:t>
            </w:r>
          </w:p>
        </w:tc>
        <w:tc>
          <w:tcPr>
            <w:tcW w:w="90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90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90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6985</w:t>
            </w:r>
          </w:p>
        </w:tc>
        <w:tc>
          <w:tcPr>
            <w:tcW w:w="294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информационные технологии управления современной дождевальной техникой, специализированные приборы и оборудование для дистанционного зондирования почвенно-растительного покрова</w:t>
            </w:r>
          </w:p>
        </w:tc>
      </w:tr>
      <w:tr w:rsidR="00E662BE" w:rsidRPr="00267036">
        <w:tblPrEx>
          <w:tblBorders>
            <w:insideH w:val="none" w:sz="0" w:space="0" w:color="auto"/>
            <w:insideV w:val="none" w:sz="0" w:space="0" w:color="auto"/>
          </w:tblBorders>
        </w:tblPrEx>
        <w:tc>
          <w:tcPr>
            <w:tcW w:w="9127" w:type="dxa"/>
            <w:gridSpan w:val="6"/>
            <w:tcBorders>
              <w:top w:val="nil"/>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"Устойчивое развитие сельских территорий</w:t>
            </w:r>
          </w:p>
        </w:tc>
      </w:tr>
      <w:tr w:rsidR="00E662BE" w:rsidRPr="00267036">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Научно-методическое обеспечение подпрограммы</w:t>
            </w:r>
          </w:p>
        </w:tc>
        <w:tc>
          <w:tcPr>
            <w:tcW w:w="907"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4799,8</w:t>
            </w:r>
          </w:p>
        </w:tc>
        <w:tc>
          <w:tcPr>
            <w:tcW w:w="907"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4547,2</w:t>
            </w:r>
          </w:p>
        </w:tc>
        <w:tc>
          <w:tcPr>
            <w:tcW w:w="907"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4547,2</w:t>
            </w:r>
          </w:p>
        </w:tc>
        <w:tc>
          <w:tcPr>
            <w:tcW w:w="907"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13894,2</w:t>
            </w:r>
          </w:p>
        </w:tc>
        <w:tc>
          <w:tcPr>
            <w:tcW w:w="2948" w:type="dxa"/>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проведение мониторинга развития сельских территорий, а также научных исследований по актуальным проблемам развития сельских территорий</w:t>
            </w:r>
          </w:p>
        </w:tc>
      </w:tr>
    </w:tbl>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1"/>
        <w:rPr>
          <w:rFonts w:ascii="Times New Roman" w:hAnsi="Times New Roman" w:cs="Times New Roman"/>
          <w:sz w:val="28"/>
          <w:szCs w:val="28"/>
        </w:rPr>
      </w:pPr>
      <w:r w:rsidRPr="00267036">
        <w:rPr>
          <w:rFonts w:ascii="Times New Roman" w:hAnsi="Times New Roman" w:cs="Times New Roman"/>
          <w:sz w:val="28"/>
          <w:szCs w:val="28"/>
        </w:rPr>
        <w:t>Приложение N 6</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Государственной программе развития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сельского хозяйства и регулирования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рынков сельскохозяйственной продукции,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сырья и продовольствия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на 2013 - 2020 годы</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bookmarkStart w:id="11" w:name="P2833"/>
      <w:bookmarkEnd w:id="11"/>
      <w:r w:rsidRPr="00267036">
        <w:rPr>
          <w:rFonts w:ascii="Times New Roman" w:hAnsi="Times New Roman" w:cs="Times New Roman"/>
          <w:sz w:val="28"/>
          <w:szCs w:val="28"/>
        </w:rPr>
        <w:t>ПРАВИЛА</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ПРЕДОСТАВЛЕНИЯ И РАСПРЕДЕЛЕНИЯ СУБСИДИЙ </w:t>
      </w:r>
      <w:proofErr w:type="gramStart"/>
      <w:r w:rsidRPr="00267036">
        <w:rPr>
          <w:rFonts w:ascii="Times New Roman" w:hAnsi="Times New Roman" w:cs="Times New Roman"/>
          <w:sz w:val="28"/>
          <w:szCs w:val="28"/>
        </w:rPr>
        <w:t>ИЗ</w:t>
      </w:r>
      <w:proofErr w:type="gramEnd"/>
      <w:r w:rsidRPr="00267036">
        <w:rPr>
          <w:rFonts w:ascii="Times New Roman" w:hAnsi="Times New Roman" w:cs="Times New Roman"/>
          <w:sz w:val="28"/>
          <w:szCs w:val="28"/>
        </w:rPr>
        <w:t xml:space="preserve"> ФЕДЕРАЛЬНОГО</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БЮДЖЕТА БЮДЖЕТАМ СУБЪЕКТОВ РОССИЙСКОЙ ФЕДЕРАЦИИ В РАМКАХ</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РЕАЛИЗАЦИИ МЕРОПРИЯТИЙ НАПРАВЛЕНИЯ (ПОДПРОГРАММЫ) "РАЗВИТИЕ</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МЕЛИОРАЦИИ ЗЕМЕЛЬ СЕЛЬСКОХОЗЯЙСТВЕННОГО НАЗНАЧЕНИЯ РОССИИ"</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ГОСУДАРСТВЕННОЙ ПРОГРАММЫ РАЗВИТИЯ СЕЛЬСКОГО ХОЗЯЙСТВА</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И РЕГУЛИРОВАНИЯ РЫНКОВ СЕЛЬСКОХОЗЯЙСТВЕННОЙ ПРОДУКЦИИ,</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СЫРЬЯ И ПРОДОВОЛЬСТВИЯ НА 2013 - 2020 ГОДЫ</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 </w:t>
      </w:r>
      <w:proofErr w:type="gramStart"/>
      <w:r w:rsidRPr="00267036">
        <w:rPr>
          <w:rFonts w:ascii="Times New Roman" w:hAnsi="Times New Roman" w:cs="Times New Roman"/>
          <w:sz w:val="28"/>
          <w:szCs w:val="28"/>
        </w:rPr>
        <w:t>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рамках направления (подпрограммы) "Развитие мелиорации земель сельскохозяйственного назначения России"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w:t>
      </w:r>
      <w:proofErr w:type="gramEnd"/>
      <w:r w:rsidRPr="00267036">
        <w:rPr>
          <w:rFonts w:ascii="Times New Roman" w:hAnsi="Times New Roman" w:cs="Times New Roman"/>
          <w:sz w:val="28"/>
          <w:szCs w:val="28"/>
        </w:rPr>
        <w:t xml:space="preserve"> сельского хозяйства и регулирования рынков сельскохозяйственной продукции, сырья и продовольствия на 2013 - 2020 годы" (далее соответственно - подпрограмма, субсидии).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 </w:t>
      </w:r>
      <w:proofErr w:type="gramStart"/>
      <w:r w:rsidRPr="00267036">
        <w:rPr>
          <w:rFonts w:ascii="Times New Roman" w:hAnsi="Times New Roman" w:cs="Times New Roman"/>
          <w:sz w:val="28"/>
          <w:szCs w:val="28"/>
        </w:rPr>
        <w:t>Субсидии предоставляются в целях софинансирования расходных обязательств субъектов Российской Федерации по реализации государственных программ субъектов Российской Федерации в области мелиорации либо подпрограмм, реализуемых в составе государственных программ субъектов Российской Федерации (далее - региональные программы), предусматривающих возмещение сельскохозяйственным товаропроизводителям, за исключением граждан, ведущих личное подсобное хозяйство (далее - сельскохозяйственные товаропроизводители), части фактически осуществленных ими расходов в рамках следующих мероприятий:</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а) гидромелиоративные мероприятия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w:t>
      </w:r>
      <w:r w:rsidRPr="00267036">
        <w:rPr>
          <w:rFonts w:ascii="Times New Roman" w:hAnsi="Times New Roman" w:cs="Times New Roman"/>
          <w:sz w:val="28"/>
          <w:szCs w:val="28"/>
        </w:rPr>
        <w:lastRenderedPageBreak/>
        <w:t>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w:t>
      </w:r>
      <w:proofErr w:type="gramEnd"/>
      <w:r w:rsidRPr="00267036">
        <w:rPr>
          <w:rFonts w:ascii="Times New Roman" w:hAnsi="Times New Roman" w:cs="Times New Roman"/>
          <w:sz w:val="28"/>
          <w:szCs w:val="28"/>
        </w:rPr>
        <w:t xml:space="preserve"> проектных и изыскательских работ и (или) подготовкой проектной документации в отношении указанных объектов;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культуртехнические мероприятия на мелиорированных землях (орошаемых и (или) осушаемых), вовлекаемых в сельскохозяйственный оборот, в том числе: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расчистка мелиорируемых земель от древесной и травянистой растительности, кочек, пней и мха, а также от камней и иных предметов;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рыхление, пескование, глинование, землевание, плантаж и первичная обработка почвы;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внесение мелиорантов, понижающих кислотность почв;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агролесомелиоративные мероприятия, в том числе: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предотвращение деградации земель пастбищ путем создания защитных лесных насаждений;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защита земель от эрозии путем создания лесных насаждений на оврагах, балках, песках, берегах рек и на других территориях;</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 фитомелиоративные мероприятия, направленные на закрепление песков.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 Субсидия предоставляется при соблюдении следующих условий: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наличие в утвержденной региональной программе указанных в пункте 2 настоящих Правил мероприятий, на софинансирование которых предоставляется субсидия;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наличие в законе субъекта Российской Федерации о бюджете на очередной финансовый год и плановый период (в сводной бюджетной росписи бюджета субъекта Российской Федерации) бюджетных ассигнований на финансовое обеспечение расходного обязательства субъекта Российской Федерации по реализации региональной программы;</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в) возврат субъектом Российской Федерации средств в федеральный бюджет в соответствии с </w:t>
      </w:r>
      <w:hyperlink r:id="rId21" w:history="1">
        <w:r w:rsidRPr="00267036">
          <w:rPr>
            <w:rFonts w:ascii="Times New Roman" w:hAnsi="Times New Roman" w:cs="Times New Roman"/>
            <w:color w:val="0000FF"/>
            <w:sz w:val="28"/>
            <w:szCs w:val="28"/>
          </w:rPr>
          <w:t>пунктом 16</w:t>
        </w:r>
      </w:hyperlink>
      <w:r w:rsidRPr="00267036">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w:t>
      </w:r>
      <w:r w:rsidRPr="00267036">
        <w:rPr>
          <w:rFonts w:ascii="Times New Roman" w:hAnsi="Times New Roman" w:cs="Times New Roman"/>
          <w:sz w:val="28"/>
          <w:szCs w:val="28"/>
        </w:rPr>
        <w:lastRenderedPageBreak/>
        <w:t>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4. Субсидии предоставляются бюджетам субъектов Российской Федерации, представившим заявку, содержащую следующие сведения, которые должны соответствовать параметрам региональных программ: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информация о значениях показателей результативности использования субсидии, предусмотренных региональной программой по мероприятиям, указанным в пункте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объем средств бюджета субъекта Российской Федерации, направляемых на реализацию мероприятий, указанных в пункте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объем внебюджетных средств, направляемых на финансовое обеспечение мероприятий, предусмотренных пунктом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 информация о наличии проектной сметной документации по мероприятиям, указанным в подпункте "а" пункта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 информация о соответствии региональной программы целям подпрограммы, а также наличие в региональной программе целевых показателей, соответствующих целевым показателям, указанным в пункте 13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е) наличие в региональной программе мероприятий, стимулирующих привлечение средств из внебюджетных источников;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ж) наличие в региональной программе средств из внебюджетных источников на финансовое обеспечение мероприятий, указанных в пункте 2 настоящих Правил, доля которых в общем объеме финансового обеспечения региональной программы составляет не менее 30 процентов, за исключением агролесомелиоративных и фитомелиоративных мероприятий, доля средств из внебюджетных </w:t>
      </w:r>
      <w:proofErr w:type="gramStart"/>
      <w:r w:rsidRPr="00267036">
        <w:rPr>
          <w:rFonts w:ascii="Times New Roman" w:hAnsi="Times New Roman" w:cs="Times New Roman"/>
          <w:sz w:val="28"/>
          <w:szCs w:val="28"/>
        </w:rPr>
        <w:t>источников</w:t>
      </w:r>
      <w:proofErr w:type="gramEnd"/>
      <w:r w:rsidRPr="00267036">
        <w:rPr>
          <w:rFonts w:ascii="Times New Roman" w:hAnsi="Times New Roman" w:cs="Times New Roman"/>
          <w:sz w:val="28"/>
          <w:szCs w:val="28"/>
        </w:rPr>
        <w:t xml:space="preserve"> на финансовое обеспечение которых в общем объеме составляет не менее 10 процентов, а в региональных программах субъектов Российской Федерации, входящих в состав Дальневосточного федерального округа, и региональных программах Республики Крым и г. Севастополя - не менее 10 процентов;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з) наличие в региональной программе положений, определяющих объем ресурсного обеспечения за счет средств бюджета субъекта Российской Федерации мероприятий, указанных в пункте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и) информация о наличии нормативного правового акта субъекта Российской Федерации, устанавливающего порядок (правила) возмещения </w:t>
      </w:r>
      <w:r w:rsidRPr="00267036">
        <w:rPr>
          <w:rFonts w:ascii="Times New Roman" w:hAnsi="Times New Roman" w:cs="Times New Roman"/>
          <w:sz w:val="28"/>
          <w:szCs w:val="28"/>
        </w:rPr>
        <w:lastRenderedPageBreak/>
        <w:t>сельскохозяйственным товаропроизводителям части фактически осуществленных ими расходов в рамках мероприятий подпрограммы, предусматривающего следующие условия возмещения сельскохозяйственным товаропроизводителям части фактически осуществленных ими расходов в рамках мероприятий подпрограммы: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возмещение осуществляется в текущем финансовом году по расходам, произведенным сельскохозяйственными товаропроизводителями в текущем финансовом году и предыдущем финансовом году;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возмещение не осуществляется на приобретение оборудования, машин, механизмов, мелиоративной техники и других основных средств, бывших в употреблении, а также на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5. Общий размер субсидии бюджету i-го субъекта Российской Федерации (C</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lang w:val="en-US"/>
        </w:rPr>
      </w:pPr>
      <w:r w:rsidRPr="00267036">
        <w:rPr>
          <w:rFonts w:ascii="Times New Roman" w:hAnsi="Times New Roman" w:cs="Times New Roman"/>
          <w:sz w:val="28"/>
          <w:szCs w:val="28"/>
          <w:lang w:val="en-US"/>
        </w:rPr>
        <w:t>C</w:t>
      </w:r>
      <w:r w:rsidRPr="00267036">
        <w:rPr>
          <w:rFonts w:ascii="Times New Roman" w:hAnsi="Times New Roman" w:cs="Times New Roman"/>
          <w:sz w:val="28"/>
          <w:szCs w:val="28"/>
          <w:vertAlign w:val="subscript"/>
          <w:lang w:val="en-US"/>
        </w:rPr>
        <w:t>i</w:t>
      </w:r>
      <w:r w:rsidRPr="00267036">
        <w:rPr>
          <w:rFonts w:ascii="Times New Roman" w:hAnsi="Times New Roman" w:cs="Times New Roman"/>
          <w:sz w:val="28"/>
          <w:szCs w:val="28"/>
          <w:lang w:val="en-US"/>
        </w:rPr>
        <w:t xml:space="preserve"> = C1</w:t>
      </w:r>
      <w:r w:rsidRPr="00267036">
        <w:rPr>
          <w:rFonts w:ascii="Times New Roman" w:hAnsi="Times New Roman" w:cs="Times New Roman"/>
          <w:sz w:val="28"/>
          <w:szCs w:val="28"/>
          <w:vertAlign w:val="subscript"/>
          <w:lang w:val="en-US"/>
        </w:rPr>
        <w:t>i</w:t>
      </w:r>
      <w:r w:rsidRPr="00267036">
        <w:rPr>
          <w:rFonts w:ascii="Times New Roman" w:hAnsi="Times New Roman" w:cs="Times New Roman"/>
          <w:sz w:val="28"/>
          <w:szCs w:val="28"/>
          <w:lang w:val="en-US"/>
        </w:rPr>
        <w:t xml:space="preserve"> + C2</w:t>
      </w:r>
      <w:r w:rsidRPr="00267036">
        <w:rPr>
          <w:rFonts w:ascii="Times New Roman" w:hAnsi="Times New Roman" w:cs="Times New Roman"/>
          <w:sz w:val="28"/>
          <w:szCs w:val="28"/>
          <w:vertAlign w:val="subscript"/>
          <w:lang w:val="en-US"/>
        </w:rPr>
        <w:t>i</w:t>
      </w:r>
      <w:r w:rsidRPr="00267036">
        <w:rPr>
          <w:rFonts w:ascii="Times New Roman" w:hAnsi="Times New Roman" w:cs="Times New Roman"/>
          <w:sz w:val="28"/>
          <w:szCs w:val="28"/>
          <w:lang w:val="en-US"/>
        </w:rPr>
        <w:t xml:space="preserve"> + C3</w:t>
      </w:r>
      <w:r w:rsidRPr="00267036">
        <w:rPr>
          <w:rFonts w:ascii="Times New Roman" w:hAnsi="Times New Roman" w:cs="Times New Roman"/>
          <w:sz w:val="28"/>
          <w:szCs w:val="28"/>
          <w:vertAlign w:val="subscript"/>
          <w:lang w:val="en-US"/>
        </w:rPr>
        <w:t>i</w:t>
      </w:r>
      <w:r w:rsidRPr="00267036">
        <w:rPr>
          <w:rFonts w:ascii="Times New Roman" w:hAnsi="Times New Roman" w:cs="Times New Roman"/>
          <w:sz w:val="28"/>
          <w:szCs w:val="28"/>
          <w:lang w:val="en-US"/>
        </w:rPr>
        <w:t xml:space="preserve"> + C4</w:t>
      </w:r>
      <w:r w:rsidRPr="00267036">
        <w:rPr>
          <w:rFonts w:ascii="Times New Roman" w:hAnsi="Times New Roman" w:cs="Times New Roman"/>
          <w:sz w:val="28"/>
          <w:szCs w:val="28"/>
          <w:vertAlign w:val="subscript"/>
          <w:lang w:val="en-US"/>
        </w:rPr>
        <w:t>i</w:t>
      </w:r>
      <w:r w:rsidRPr="00267036">
        <w:rPr>
          <w:rFonts w:ascii="Times New Roman" w:hAnsi="Times New Roman" w:cs="Times New Roman"/>
          <w:sz w:val="28"/>
          <w:szCs w:val="28"/>
          <w:lang w:val="en-US"/>
        </w:rPr>
        <w:t>,</w:t>
      </w:r>
    </w:p>
    <w:p w:rsidR="00E662BE" w:rsidRPr="00267036" w:rsidRDefault="00E662BE">
      <w:pPr>
        <w:pStyle w:val="ConsPlusNormal"/>
        <w:jc w:val="both"/>
        <w:rPr>
          <w:rFonts w:ascii="Times New Roman" w:hAnsi="Times New Roman" w:cs="Times New Roman"/>
          <w:sz w:val="28"/>
          <w:szCs w:val="28"/>
          <w:lang w:val="en-US"/>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C1</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размер субсидии бюджету i-го субъекта Российской Федерации на реализацию мероприятия, указанного в подпункте "а" пункта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C2</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размер субсидии бюджету i-го субъекта Российской Федерации на реализацию мероприятия, указанного в подпункте "б" пункта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C3</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размер субсидии бюджету i-го субъекта Российской Федерации на реализацию мероприятия, указанного в подпункте "в" пункта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C4</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размер субсидии бюджету i-го субъекта Российской Федерации на реализацию мероприятия, указанного в подпункте "г" пункта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6. Размер субсидии, предоставляемой бюджету i-го субъекта Российской Федерации на реализацию j-го мероприятия из числа мероприятий, указанных в пункте 2 настоящих Правил (C</w:t>
      </w:r>
      <w:r w:rsidRPr="00267036">
        <w:rPr>
          <w:rFonts w:ascii="Times New Roman" w:hAnsi="Times New Roman" w:cs="Times New Roman"/>
          <w:sz w:val="28"/>
          <w:szCs w:val="28"/>
          <w:vertAlign w:val="subscript"/>
        </w:rPr>
        <w:t>ij</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58"/>
          <w:sz w:val="28"/>
          <w:szCs w:val="28"/>
        </w:rPr>
        <w:pict>
          <v:shape id="_x0000_i1025" style="width:149.4pt;height:69.6pt" coordsize="" o:spt="100" adj="0,,0" path="" filled="f" stroked="f">
            <v:stroke joinstyle="miter"/>
            <v:imagedata r:id="rId22" o:title="base_1_286437_32768"/>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V</w:t>
      </w:r>
      <w:proofErr w:type="gramEnd"/>
      <w:r w:rsidRPr="00267036">
        <w:rPr>
          <w:rFonts w:ascii="Times New Roman" w:hAnsi="Times New Roman" w:cs="Times New Roman"/>
          <w:sz w:val="28"/>
          <w:szCs w:val="28"/>
          <w:vertAlign w:val="subscript"/>
        </w:rPr>
        <w:t>фбj</w:t>
      </w:r>
      <w:r w:rsidRPr="00267036">
        <w:rPr>
          <w:rFonts w:ascii="Times New Roman" w:hAnsi="Times New Roman" w:cs="Times New Roman"/>
          <w:sz w:val="28"/>
          <w:szCs w:val="28"/>
        </w:rPr>
        <w:t xml:space="preserve"> - объем бюджетных ассигнований из федерального бюджета по j-му мероприятию, предусмотренный федеральным законом о федеральном бюджете на очередной год и плановый период;</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Д</w:t>
      </w:r>
      <w:proofErr w:type="gramEnd"/>
      <w:r w:rsidRPr="00267036">
        <w:rPr>
          <w:rFonts w:ascii="Times New Roman" w:hAnsi="Times New Roman" w:cs="Times New Roman"/>
          <w:sz w:val="28"/>
          <w:szCs w:val="28"/>
          <w:vertAlign w:val="subscript"/>
        </w:rPr>
        <w:t>ij</w:t>
      </w:r>
      <w:r w:rsidRPr="00267036">
        <w:rPr>
          <w:rFonts w:ascii="Times New Roman" w:hAnsi="Times New Roman" w:cs="Times New Roman"/>
          <w:sz w:val="28"/>
          <w:szCs w:val="28"/>
        </w:rPr>
        <w:t xml:space="preserve"> - показатель, характеризующий удельный вес значения показателя результативности использования субсидий, предусмотренного региональной программой по мероприятиям региональной программы, в общем объеме показателей представленных региональных программ по соответствующему мероприятию, предусмотренному пунктом 2 настоящих Правил, за исключением подпункта "а" пункта 2 настоящих Правил. В отношении мероприятий, указанных в подпункте "а" пункта 2 настоящих Правил, применяется показатель, характеризующий удельный вес значения показателя объема расходов сельскохозяйственных товаропроизводителей, предусмотренных региональной программой по указанному мероприятию, в общем объеме расходов сельскохозяйственных товаропроизводителей представленных региональных программ;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РБО</w:t>
      </w:r>
      <w:proofErr w:type="gramStart"/>
      <w:r w:rsidRPr="00267036">
        <w:rPr>
          <w:rFonts w:ascii="Times New Roman" w:hAnsi="Times New Roman" w:cs="Times New Roman"/>
          <w:sz w:val="28"/>
          <w:szCs w:val="28"/>
          <w:vertAlign w:val="subscript"/>
        </w:rPr>
        <w:t>i</w:t>
      </w:r>
      <w:proofErr w:type="gramEnd"/>
      <w:r w:rsidRPr="00267036">
        <w:rPr>
          <w:rFonts w:ascii="Times New Roman" w:hAnsi="Times New Roman" w:cs="Times New Roman"/>
          <w:sz w:val="28"/>
          <w:szCs w:val="28"/>
        </w:rPr>
        <w:t xml:space="preserve"> - уровень расчетной бюджетной обеспеченности i-го субъекта Российской Федерации на очередной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m - количество субъектов Российской Федерации, представивших региональные программы, включающие мероприятия, указанные в пункте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7. Показатель, характеризующий удельный вес </w:t>
      </w:r>
      <w:proofErr w:type="gramStart"/>
      <w:r w:rsidRPr="00267036">
        <w:rPr>
          <w:rFonts w:ascii="Times New Roman" w:hAnsi="Times New Roman" w:cs="Times New Roman"/>
          <w:sz w:val="28"/>
          <w:szCs w:val="28"/>
        </w:rPr>
        <w:t>значения показателя объема расходов сельскохозяйственных товаропроизводителей</w:t>
      </w:r>
      <w:proofErr w:type="gramEnd"/>
      <w:r w:rsidRPr="00267036">
        <w:rPr>
          <w:rFonts w:ascii="Times New Roman" w:hAnsi="Times New Roman" w:cs="Times New Roman"/>
          <w:sz w:val="28"/>
          <w:szCs w:val="28"/>
        </w:rPr>
        <w:t xml:space="preserve"> i-го субъекта Российской Федерации в общем объеме расходов сельскохозяйственных товаропроизводителей Российской Федерации по мероприятиям, указанным в подпункте "а" пункта 2 настоящих Правил (Д</w:t>
      </w:r>
      <w:r w:rsidRPr="00267036">
        <w:rPr>
          <w:rFonts w:ascii="Times New Roman" w:hAnsi="Times New Roman" w:cs="Times New Roman"/>
          <w:sz w:val="28"/>
          <w:szCs w:val="28"/>
          <w:vertAlign w:val="subscript"/>
        </w:rPr>
        <w:t>jiа</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Д</w:t>
      </w:r>
      <w:proofErr w:type="gramStart"/>
      <w:r w:rsidRPr="00267036">
        <w:rPr>
          <w:rFonts w:ascii="Times New Roman" w:hAnsi="Times New Roman" w:cs="Times New Roman"/>
          <w:sz w:val="28"/>
          <w:szCs w:val="28"/>
          <w:vertAlign w:val="subscript"/>
        </w:rPr>
        <w:t>ji</w:t>
      </w:r>
      <w:proofErr w:type="gramEnd"/>
      <w:r w:rsidRPr="00267036">
        <w:rPr>
          <w:rFonts w:ascii="Times New Roman" w:hAnsi="Times New Roman" w:cs="Times New Roman"/>
          <w:sz w:val="28"/>
          <w:szCs w:val="28"/>
          <w:vertAlign w:val="subscript"/>
        </w:rPr>
        <w:t>а</w:t>
      </w:r>
      <w:r w:rsidRPr="00267036">
        <w:rPr>
          <w:rFonts w:ascii="Times New Roman" w:hAnsi="Times New Roman" w:cs="Times New Roman"/>
          <w:sz w:val="28"/>
          <w:szCs w:val="28"/>
        </w:rPr>
        <w:t xml:space="preserve"> = M</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M</w:t>
      </w:r>
      <w:r w:rsidRPr="00267036">
        <w:rPr>
          <w:rFonts w:ascii="Times New Roman" w:hAnsi="Times New Roman" w:cs="Times New Roman"/>
          <w:sz w:val="28"/>
          <w:szCs w:val="28"/>
          <w:vertAlign w:val="subscript"/>
        </w:rPr>
        <w:t>p</w: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M</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расходы сельскохозяйственных товаропроизводителей на реализацию мероприятий, предусмотренных подпунктом "а" пункта 2 настоящих Правил, в i-м субъекте Российской Федерации (тыс. рублей);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M</w:t>
      </w:r>
      <w:r w:rsidRPr="00267036">
        <w:rPr>
          <w:rFonts w:ascii="Times New Roman" w:hAnsi="Times New Roman" w:cs="Times New Roman"/>
          <w:sz w:val="28"/>
          <w:szCs w:val="28"/>
          <w:vertAlign w:val="subscript"/>
        </w:rPr>
        <w:t>p</w:t>
      </w:r>
      <w:r w:rsidRPr="00267036">
        <w:rPr>
          <w:rFonts w:ascii="Times New Roman" w:hAnsi="Times New Roman" w:cs="Times New Roman"/>
          <w:sz w:val="28"/>
          <w:szCs w:val="28"/>
        </w:rPr>
        <w:t xml:space="preserve"> - расходы сельскохозяйственных товаропроизводителей на </w:t>
      </w:r>
      <w:r w:rsidRPr="00267036">
        <w:rPr>
          <w:rFonts w:ascii="Times New Roman" w:hAnsi="Times New Roman" w:cs="Times New Roman"/>
          <w:sz w:val="28"/>
          <w:szCs w:val="28"/>
        </w:rPr>
        <w:lastRenderedPageBreak/>
        <w:t>реализацию мероприятий, предусмотренных подпунктом "а" пункта 2 настоящих Правил, в Российской Федерации (тыс. рублей).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8. Показатель, характеризующий удельный вес значения показателя результативности использования субсидий, предусмотренного по соответствующему мероприятию региональной программы, в общем объеме показателей представленных региональных программ по мероприятиям, предусмотренным подпунктом "б" пункта 2 настоящих Правил (Д</w:t>
      </w:r>
      <w:proofErr w:type="gramStart"/>
      <w:r w:rsidRPr="00267036">
        <w:rPr>
          <w:rFonts w:ascii="Times New Roman" w:hAnsi="Times New Roman" w:cs="Times New Roman"/>
          <w:sz w:val="28"/>
          <w:szCs w:val="28"/>
          <w:vertAlign w:val="subscript"/>
        </w:rPr>
        <w:t>ji</w:t>
      </w:r>
      <w:proofErr w:type="gramEnd"/>
      <w:r w:rsidRPr="00267036">
        <w:rPr>
          <w:rFonts w:ascii="Times New Roman" w:hAnsi="Times New Roman" w:cs="Times New Roman"/>
          <w:sz w:val="28"/>
          <w:szCs w:val="28"/>
          <w:vertAlign w:val="subscript"/>
        </w:rPr>
        <w:t>б</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28"/>
          <w:sz w:val="28"/>
          <w:szCs w:val="28"/>
        </w:rPr>
        <w:pict>
          <v:shape id="_x0000_i1026" style="width:125.4pt;height:39pt" coordsize="" o:spt="100" adj="0,,0" path="" filled="f" stroked="f">
            <v:stroke joinstyle="miter"/>
            <v:imagedata r:id="rId23" o:title="base_1_286437_32769"/>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K</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площадь мелиорируемых земель в i-м субъекте Российской Федерации, планируемых к вводу в эксплуатацию за счет реализации мероприятия, предусмотренного подпунктом "б" пункта 2 настоящих Правил (тыс. гектаров);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K</w:t>
      </w:r>
      <w:r w:rsidRPr="00267036">
        <w:rPr>
          <w:rFonts w:ascii="Times New Roman" w:hAnsi="Times New Roman" w:cs="Times New Roman"/>
          <w:sz w:val="28"/>
          <w:szCs w:val="28"/>
          <w:vertAlign w:val="subscript"/>
        </w:rPr>
        <w:t>p</w:t>
      </w:r>
      <w:r w:rsidRPr="00267036">
        <w:rPr>
          <w:rFonts w:ascii="Times New Roman" w:hAnsi="Times New Roman" w:cs="Times New Roman"/>
          <w:sz w:val="28"/>
          <w:szCs w:val="28"/>
        </w:rPr>
        <w:t xml:space="preserve"> - площадь мелиорируемых земель в Российской Федерации, планируемых к вводу в эксплуатацию за счет реализации мероприятия, предусмотренного подпунктом "б" пункта 2 настоящих Правил (тыс. гектаров);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N</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площадь мелиорируемых земель в i-м субъекте Российской Федерации, планируемых к вводу в эксплуатацию за счет внесения мелиорантов, понижающих кислотность почв, за счет реализации мероприятия, предусмотренного абзацем четвертым подпункта "б" пункта 2 настоящих Правил (тыс. гектаров);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N</w:t>
      </w:r>
      <w:r w:rsidRPr="00267036">
        <w:rPr>
          <w:rFonts w:ascii="Times New Roman" w:hAnsi="Times New Roman" w:cs="Times New Roman"/>
          <w:sz w:val="28"/>
          <w:szCs w:val="28"/>
          <w:vertAlign w:val="subscript"/>
        </w:rPr>
        <w:t>p</w:t>
      </w:r>
      <w:r w:rsidRPr="00267036">
        <w:rPr>
          <w:rFonts w:ascii="Times New Roman" w:hAnsi="Times New Roman" w:cs="Times New Roman"/>
          <w:sz w:val="28"/>
          <w:szCs w:val="28"/>
        </w:rPr>
        <w:t xml:space="preserve"> - площадь мелиорируемых земель в Российской Федерации, планируемых к вводу в эксплуатацию за счет реализации мероприятия, предусмотренного абзацем четвертым подпункта "б" пункта 2 настоящих Правил (тыс. гектаров);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pk - повышающий коэффициент, значение которого устанавливается Министерством сельского хозяйства Российской Федерации, в зависимости от стоимости мелиорантов, понижающих кислотность почв.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9. Показатель, характеризующий удельный вес значения показателя результативности использования субсидий, определенного в региональной программе по соответствующему мероприятию региональной программы, в общем объеме показателей представленных региональных программ по мероприятиям, указанным в подпункте "в" пункта 2 настоящих Правил (Д</w:t>
      </w:r>
      <w:proofErr w:type="gramStart"/>
      <w:r w:rsidRPr="00267036">
        <w:rPr>
          <w:rFonts w:ascii="Times New Roman" w:hAnsi="Times New Roman" w:cs="Times New Roman"/>
          <w:sz w:val="28"/>
          <w:szCs w:val="28"/>
          <w:vertAlign w:val="subscript"/>
        </w:rPr>
        <w:t>ji</w:t>
      </w:r>
      <w:proofErr w:type="gramEnd"/>
      <w:r w:rsidRPr="00267036">
        <w:rPr>
          <w:rFonts w:ascii="Times New Roman" w:hAnsi="Times New Roman" w:cs="Times New Roman"/>
          <w:sz w:val="28"/>
          <w:szCs w:val="28"/>
          <w:vertAlign w:val="subscript"/>
        </w:rPr>
        <w:t>в</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28"/>
          <w:sz w:val="28"/>
          <w:szCs w:val="28"/>
        </w:rPr>
        <w:lastRenderedPageBreak/>
        <w:pict>
          <v:shape id="_x0000_i1027" style="width:55.2pt;height:39pt" coordsize="" o:spt="100" adj="0,,0" path="" filled="f" stroked="f">
            <v:stroke joinstyle="miter"/>
            <v:imagedata r:id="rId24" o:title="base_1_286437_32770"/>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S</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площадь мелиорируемых земель (посадок лесных насаждений) в i-м субъекте Российской Федерации, планируемых к вводу в эксплуатацию за счет осуществления мероприятий, указанных в подпункте "в" пункта 2 настоящих Правил (тыс. гектаров);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S</w:t>
      </w:r>
      <w:r w:rsidRPr="00267036">
        <w:rPr>
          <w:rFonts w:ascii="Times New Roman" w:hAnsi="Times New Roman" w:cs="Times New Roman"/>
          <w:sz w:val="28"/>
          <w:szCs w:val="28"/>
          <w:vertAlign w:val="subscript"/>
        </w:rPr>
        <w:t>p</w:t>
      </w:r>
      <w:r w:rsidRPr="00267036">
        <w:rPr>
          <w:rFonts w:ascii="Times New Roman" w:hAnsi="Times New Roman" w:cs="Times New Roman"/>
          <w:sz w:val="28"/>
          <w:szCs w:val="28"/>
        </w:rPr>
        <w:t xml:space="preserve"> - площадь мелиорируемых земель (посадок лесных насаждений) в Российской Федерации, планируемых к вводу в эксплуатацию за счет осуществления мероприятий, указанных в подпункте "в" пункта 2 настоящих Правил (тыс. гектаров).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10. Показатель, характеризующий удельный вес значения показателя результативности использования субсидий, определенного в региональной программе по соответствующему мероприятию региональной программы, в общем объеме показателей представленных региональных программ по мероприятиям, указанным в подпункте "г" пункта 2 настоящих Правил (</w:t>
      </w:r>
      <w:proofErr w:type="gramStart"/>
      <w:r w:rsidRPr="00267036">
        <w:rPr>
          <w:rFonts w:ascii="Times New Roman" w:hAnsi="Times New Roman" w:cs="Times New Roman"/>
          <w:sz w:val="28"/>
          <w:szCs w:val="28"/>
        </w:rPr>
        <w:t>Д</w:t>
      </w:r>
      <w:proofErr w:type="gramEnd"/>
      <w:r w:rsidRPr="00267036">
        <w:rPr>
          <w:rFonts w:ascii="Times New Roman" w:hAnsi="Times New Roman" w:cs="Times New Roman"/>
          <w:sz w:val="28"/>
          <w:szCs w:val="28"/>
          <w:vertAlign w:val="subscript"/>
        </w:rPr>
        <w:t>jir</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28"/>
          <w:sz w:val="28"/>
          <w:szCs w:val="28"/>
        </w:rPr>
        <w:pict>
          <v:shape id="_x0000_i1028" style="width:63pt;height:39pt" coordsize="" o:spt="100" adj="0,,0" path="" filled="f" stroked="f">
            <v:stroke joinstyle="miter"/>
            <v:imagedata r:id="rId25" o:title="base_1_286437_32771"/>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AF</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площадь мелиорируемых земель (посадок фитомелиорантов) в i-м субъекте Российской Федерации, планируемых к вводу в эксплуатацию за счет осуществления мероприятий, указанных в подпункте "г" пункта 2 настоящих Правил (тыс. гектаров);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AF</w:t>
      </w:r>
      <w:r w:rsidRPr="00267036">
        <w:rPr>
          <w:rFonts w:ascii="Times New Roman" w:hAnsi="Times New Roman" w:cs="Times New Roman"/>
          <w:sz w:val="28"/>
          <w:szCs w:val="28"/>
          <w:vertAlign w:val="subscript"/>
        </w:rPr>
        <w:t>p</w:t>
      </w:r>
      <w:r w:rsidRPr="00267036">
        <w:rPr>
          <w:rFonts w:ascii="Times New Roman" w:hAnsi="Times New Roman" w:cs="Times New Roman"/>
          <w:sz w:val="28"/>
          <w:szCs w:val="28"/>
        </w:rPr>
        <w:t xml:space="preserve"> - площадь мелиорируемых земель (посадок фитомелиорантов) в Российской Федерации, планируемых к вводу в эксплуатацию за счет осуществления мероприятий, предусмотренных подпунктом "г" пункта 2 настоящих Правил (тыс. гектаров).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11. </w:t>
      </w:r>
      <w:proofErr w:type="gramStart"/>
      <w:r w:rsidRPr="00267036">
        <w:rPr>
          <w:rFonts w:ascii="Times New Roman" w:hAnsi="Times New Roman" w:cs="Times New Roman"/>
          <w:sz w:val="28"/>
          <w:szCs w:val="28"/>
        </w:rPr>
        <w:t>При расчете размера субсидий, предоставляемых субъектам Российской Федерации, входящим в состав Дальневосточного федерального округа, Республике Крым и г. Севастополю на мероприятия, предусмотренные подпунктом "а" пункта 2 настоящих Правил, к показателю, характеризующему объем расходов сельскохозяйственных товаропроизводителей в указанных субъектах Российской Федерации, применяется повышающий коэффициент 2, при этом по мероприятиям, предусмотренным подпунктами "б" - "г" пункта 2 настоящих Правил, к показателям, характеризующим результативность</w:t>
      </w:r>
      <w:proofErr w:type="gramEnd"/>
      <w:r w:rsidRPr="00267036">
        <w:rPr>
          <w:rFonts w:ascii="Times New Roman" w:hAnsi="Times New Roman" w:cs="Times New Roman"/>
          <w:sz w:val="28"/>
          <w:szCs w:val="28"/>
        </w:rPr>
        <w:t xml:space="preserve"> таких мероприятий в </w:t>
      </w:r>
      <w:r w:rsidRPr="00267036">
        <w:rPr>
          <w:rFonts w:ascii="Times New Roman" w:hAnsi="Times New Roman" w:cs="Times New Roman"/>
          <w:sz w:val="28"/>
          <w:szCs w:val="28"/>
        </w:rPr>
        <w:lastRenderedPageBreak/>
        <w:t>указанных субъектах Российской Федерации, также применяется повышающий коэффициент 2.</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При расчете размера субсидии, предоставляемой на реализацию мероприятий, указанных в подпункте "а" пункта 2 настоящих Правил, применяется предельный размер стоимости работ на 1 гектар площади мелиорируемых земель, устанавливаемый Министерством сельского хозяйства Российской Федерации с учетом коэффициентов.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12. Предельный уровень софинансирования расходного обязательства субъекта Российской Федерации, в целях софинансирования которого предоставляется субсидия, определяется в соответствии с пунктом 13 Правил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В случае увеличения в текущем финансовом году бюджетных ассигнований федерального бюджета на предоставление субсидий в целях софинансирования расходных обязательств субъектов Российской Федерации, предусмотренных пунктом 2 настоящих Правил, расчет объема субсидии осуществляется на основании данных, применяемых при расчете размера субсидии на соответствующий финансовый год согласно пунктам 5 - 10 настоящих Правил, с учетом увеличения показателей результативности реализации мероприятий, указанных в пункте 2</w:t>
      </w:r>
      <w:proofErr w:type="gramEnd"/>
      <w:r w:rsidRPr="00267036">
        <w:rPr>
          <w:rFonts w:ascii="Times New Roman" w:hAnsi="Times New Roman" w:cs="Times New Roman"/>
          <w:sz w:val="28"/>
          <w:szCs w:val="28"/>
        </w:rPr>
        <w:t xml:space="preserve">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если в результате определения размера субсидии этот размер меньше 200 тыс. рублей, субсидия не предоставляется, а высвобождающиеся средства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Распределение субсидий на цели, указанные в пункте 2 настоящих Правил, согласовывается с Министерством Российской Федерации по развитию Дальнего Востока и Министерством Российской Федерации по делам Северного Кавказа.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Распределение субсидий утверждается федеральным законом о федеральном бюджете на соответствующий финансовый год и плановый период.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13. Оценка эффективности осуществления расходов, в целях софинансирования которых предоставляется субсидия, осуществляется Министерством сельского хозяйства Российской Федерации исходя из следующих показателей результативности использования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ввод в эксплуатацию мелиорируемых земель, принадлежащих сельскохозяйственным товаропроизводителям на праве собственности или переданных им в пользование в установленном порядке;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б) защита и сохранение сельскохозяйственных угодий от ветровой </w:t>
      </w:r>
      <w:r w:rsidRPr="00267036">
        <w:rPr>
          <w:rFonts w:ascii="Times New Roman" w:hAnsi="Times New Roman" w:cs="Times New Roman"/>
          <w:sz w:val="28"/>
          <w:szCs w:val="28"/>
        </w:rPr>
        <w:lastRenderedPageBreak/>
        <w:t>эрозии и опустынивания за счет проведения агролесомелиоративных мероприятий;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защита и сохранение сельскохозяйственных угодий от ветровой эрозии и опустынивания за счет проведения фитомелиоративных мероприятий, направленных на закрепление песков;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 вовлечение в оборот выбывших мелиорированных сельскохозяйственных угодий за счет проведения культуртехнических работ сельскохозяйственными товаропроизводителями.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14. </w:t>
      </w:r>
      <w:proofErr w:type="gramStart"/>
      <w:r w:rsidRPr="00267036">
        <w:rPr>
          <w:rFonts w:ascii="Times New Roman" w:hAnsi="Times New Roman" w:cs="Times New Roman"/>
          <w:sz w:val="28"/>
          <w:szCs w:val="28"/>
        </w:rPr>
        <w:t>Субсидия предоставляется на основании соглашения о предоставлении субсидии, заключаемого между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(далее - соглашение), в соответствии с типовой формой соглашения, утвержденной Министерством финансов Российской Федерации.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15. </w:t>
      </w:r>
      <w:proofErr w:type="gramStart"/>
      <w:r w:rsidRPr="00267036">
        <w:rPr>
          <w:rFonts w:ascii="Times New Roman" w:hAnsi="Times New Roman" w:cs="Times New Roman"/>
          <w:sz w:val="28"/>
          <w:szCs w:val="28"/>
        </w:rPr>
        <w:t>Соглашение содержит положения, предусмотренные подпунктами "а", "б" и "е" - "м" пункта 10 Правил формирования субсидий.</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развития сельского хозяйства и регулирования рынков сельскохозяйственной продукции, сырья и продовольствия</w:t>
      </w:r>
      <w:proofErr w:type="gramEnd"/>
      <w:r w:rsidRPr="00267036">
        <w:rPr>
          <w:rFonts w:ascii="Times New Roman" w:hAnsi="Times New Roman" w:cs="Times New Roman"/>
          <w:sz w:val="28"/>
          <w:szCs w:val="28"/>
        </w:rPr>
        <w:t xml:space="preserve">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а также в случае существенного (более чем на 20 процентов) сокращения размера субсидии.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w:t>
      </w:r>
      <w:proofErr w:type="gramStart"/>
      <w:r w:rsidRPr="00267036">
        <w:rPr>
          <w:rFonts w:ascii="Times New Roman" w:hAnsi="Times New Roman" w:cs="Times New Roman"/>
          <w:sz w:val="28"/>
          <w:szCs w:val="28"/>
        </w:rPr>
        <w:t>Федерации</w:t>
      </w:r>
      <w:proofErr w:type="gramEnd"/>
      <w:r w:rsidRPr="00267036">
        <w:rPr>
          <w:rFonts w:ascii="Times New Roman" w:hAnsi="Times New Roman" w:cs="Times New Roman"/>
          <w:sz w:val="28"/>
          <w:szCs w:val="28"/>
        </w:rPr>
        <w:t xml:space="preserve">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16. Внесение в региональные программы изменений, которые влекут </w:t>
      </w:r>
      <w:r w:rsidRPr="00267036">
        <w:rPr>
          <w:rFonts w:ascii="Times New Roman" w:hAnsi="Times New Roman" w:cs="Times New Roman"/>
          <w:sz w:val="28"/>
          <w:szCs w:val="28"/>
        </w:rPr>
        <w:lastRenderedPageBreak/>
        <w:t>изменение объемов финансового обеспечения и (или) показателей результативности и (либо) изменение состава мероприятий региональных программ, осуществляется по согласованию с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Перечисление в бюджет субъекта Российской Федерации субсидии осуществляется на основании </w:t>
      </w:r>
      <w:proofErr w:type="gramStart"/>
      <w:r w:rsidRPr="00267036">
        <w:rPr>
          <w:rFonts w:ascii="Times New Roman" w:hAnsi="Times New Roman" w:cs="Times New Roman"/>
          <w:sz w:val="28"/>
          <w:szCs w:val="28"/>
        </w:rPr>
        <w:t>заявки высшего исполнительного органа государственной власти субъекта Российской Федерации</w:t>
      </w:r>
      <w:proofErr w:type="gramEnd"/>
      <w:r w:rsidRPr="00267036">
        <w:rPr>
          <w:rFonts w:ascii="Times New Roman" w:hAnsi="Times New Roman" w:cs="Times New Roman"/>
          <w:sz w:val="28"/>
          <w:szCs w:val="28"/>
        </w:rPr>
        <w:t xml:space="preserve"> о перечислении субсидии, представляемой Министерству сельского хозяйства Российской Федерации по форме и в срок, которые установлены Министерством.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18. В случае если установлено, что по итогам предыдущего года реализации региональной программы субъектом Российской Федерации не достигнуты показатели результативности, предусмотренные соглашением, субсидия, предоставленная начиная с 2015 года, подлежит возврату из бюджета субъекта Российской Федерации в федеральный бюджет в соответствии с пунктами 16 - 18 и 20 Правил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19. В случае нарушения субъектом Российской Федерации условий предоставления субсидий к нему применяются бюджетные меры принуждения, предусмотренные бюджетным законодательством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20. </w:t>
      </w:r>
      <w:proofErr w:type="gramStart"/>
      <w:r w:rsidRPr="00267036">
        <w:rPr>
          <w:rFonts w:ascii="Times New Roman" w:hAnsi="Times New Roman" w:cs="Times New Roman"/>
          <w:sz w:val="28"/>
          <w:szCs w:val="28"/>
        </w:rPr>
        <w:t>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субсидий, согласно требованиям, установленным Бюджетным кодексом Российской Федерации и федеральным законом о федеральном бюджете на текущий финансовый год</w:t>
      </w:r>
      <w:proofErr w:type="gramEnd"/>
      <w:r w:rsidRPr="00267036">
        <w:rPr>
          <w:rFonts w:ascii="Times New Roman" w:hAnsi="Times New Roman" w:cs="Times New Roman"/>
          <w:sz w:val="28"/>
          <w:szCs w:val="28"/>
        </w:rPr>
        <w:t xml:space="preserve"> и плановый период.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21. Уполномоченный орган обеспечивает полноту и достоверность сведений, представляемых в Министерство сельского хозяйства Российской Федерации, и несет ответственность за несоблюдение условий предоставления субсидий в соответствии с законодательством Российской </w:t>
      </w:r>
      <w:r w:rsidRPr="00267036">
        <w:rPr>
          <w:rFonts w:ascii="Times New Roman" w:hAnsi="Times New Roman" w:cs="Times New Roman"/>
          <w:sz w:val="28"/>
          <w:szCs w:val="28"/>
        </w:rPr>
        <w:lastRenderedPageBreak/>
        <w:t>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22. Уполномоченный орган представляет в Министерство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отчет об исполнении условий предоставления субсидий - по форме, устанавливаемой Министерством сельского хозяйства Российской Федерации, до 25 декабря текущего финансового года;</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б) отчет о расходах бюджета субъекта Российской Федерации и местных бюджетов, источником финансового обеспечения которых являются субсидии, - по форме и в сроки, которые устанавливаются Министерством сельского хозяйства Российской Федерации;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отчет о достижении показателей результативности использования субсидии - по форме и в срок, которые устанавливаются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23. </w:t>
      </w:r>
      <w:proofErr w:type="gramStart"/>
      <w:r w:rsidRPr="00267036">
        <w:rPr>
          <w:rFonts w:ascii="Times New Roman" w:hAnsi="Times New Roman" w:cs="Times New Roman"/>
          <w:sz w:val="28"/>
          <w:szCs w:val="28"/>
        </w:rPr>
        <w:t>Контроль за</w:t>
      </w:r>
      <w:proofErr w:type="gramEnd"/>
      <w:r w:rsidRPr="00267036">
        <w:rPr>
          <w:rFonts w:ascii="Times New Roman" w:hAnsi="Times New Roman" w:cs="Times New Roman"/>
          <w:sz w:val="28"/>
          <w:szCs w:val="28"/>
        </w:rPr>
        <w:t xml:space="preserve"> соблюдением уполномоченными органами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1"/>
        <w:rPr>
          <w:rFonts w:ascii="Times New Roman" w:hAnsi="Times New Roman" w:cs="Times New Roman"/>
          <w:sz w:val="28"/>
          <w:szCs w:val="28"/>
        </w:rPr>
      </w:pPr>
      <w:r w:rsidRPr="00267036">
        <w:rPr>
          <w:rFonts w:ascii="Times New Roman" w:hAnsi="Times New Roman" w:cs="Times New Roman"/>
          <w:sz w:val="28"/>
          <w:szCs w:val="28"/>
        </w:rPr>
        <w:t>Приложение N 7</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Государственной программе развития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сельского хозяйства и регулирования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рынков сельскохозяйственной продукции,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сырья и продовольствия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на 2013 - 2020 годы</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bookmarkStart w:id="12" w:name="P2960"/>
      <w:bookmarkEnd w:id="12"/>
      <w:r w:rsidRPr="00267036">
        <w:rPr>
          <w:rFonts w:ascii="Times New Roman" w:hAnsi="Times New Roman" w:cs="Times New Roman"/>
          <w:sz w:val="28"/>
          <w:szCs w:val="28"/>
        </w:rPr>
        <w:t>ПРАВИЛА</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ПРЕДОСТАВЛЕНИЯ И РАСПРЕДЕЛЕНИЯ СУБСИДИЙ </w:t>
      </w:r>
      <w:proofErr w:type="gramStart"/>
      <w:r w:rsidRPr="00267036">
        <w:rPr>
          <w:rFonts w:ascii="Times New Roman" w:hAnsi="Times New Roman" w:cs="Times New Roman"/>
          <w:sz w:val="28"/>
          <w:szCs w:val="28"/>
        </w:rPr>
        <w:t>ИЗ</w:t>
      </w:r>
      <w:proofErr w:type="gramEnd"/>
      <w:r w:rsidRPr="00267036">
        <w:rPr>
          <w:rFonts w:ascii="Times New Roman" w:hAnsi="Times New Roman" w:cs="Times New Roman"/>
          <w:sz w:val="28"/>
          <w:szCs w:val="28"/>
        </w:rPr>
        <w:t xml:space="preserve"> ФЕДЕРАЛЬНОГО</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БЮДЖЕТА БЮДЖЕТАМ СУБЪЕКТОВ РОССИЙСКОЙ ФЕДЕРАЦИИ</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НА ОКАЗАНИЕ НЕСВЯЗАННОЙ ПОДДЕРЖКИ </w:t>
      </w:r>
      <w:proofErr w:type="gramStart"/>
      <w:r w:rsidRPr="00267036">
        <w:rPr>
          <w:rFonts w:ascii="Times New Roman" w:hAnsi="Times New Roman" w:cs="Times New Roman"/>
          <w:sz w:val="28"/>
          <w:szCs w:val="28"/>
        </w:rPr>
        <w:t>СЕЛЬСКОХОЗЯЙСТВЕННЫМ</w:t>
      </w:r>
      <w:proofErr w:type="gramEnd"/>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ТОВАРОПРОИЗВОДИТЕЛЯМ В ОБЛАСТИ РАСТЕНИЕВОДСТВА</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 </w:t>
      </w:r>
      <w:proofErr w:type="gramStart"/>
      <w:r w:rsidRPr="00267036">
        <w:rPr>
          <w:rFonts w:ascii="Times New Roman" w:hAnsi="Times New Roman" w:cs="Times New Roman"/>
          <w:sz w:val="28"/>
          <w:szCs w:val="28"/>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несвязанной </w:t>
      </w:r>
      <w:r w:rsidRPr="00267036">
        <w:rPr>
          <w:rFonts w:ascii="Times New Roman" w:hAnsi="Times New Roman" w:cs="Times New Roman"/>
          <w:sz w:val="28"/>
          <w:szCs w:val="28"/>
        </w:rPr>
        <w:lastRenderedPageBreak/>
        <w:t>поддержки сельскохозяйственным товаропроизводителям, за исключением граждан, ведущих личное подсобное хозяйство, в области растениеводства, в том числе в области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и овощей открытого</w:t>
      </w:r>
      <w:proofErr w:type="gramEnd"/>
      <w:r w:rsidRPr="00267036">
        <w:rPr>
          <w:rFonts w:ascii="Times New Roman" w:hAnsi="Times New Roman" w:cs="Times New Roman"/>
          <w:sz w:val="28"/>
          <w:szCs w:val="28"/>
        </w:rPr>
        <w:t xml:space="preserve"> грунта (далее соответственно - сельскохозяйственные товаропроизводители, субсидии).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 Субсидии предоставляются в целях софинансирования исполнения расходных обязательств субъекта Российской Федерации, связанных с реализацией государственной программы субъекта Российской Федерации и (или) муниципальных программ, предусматривающих оказание несвязанной поддержки сельскохозяйственным товаропроизводителям в форме предоставления средств из бюджетов субъектов Российской Федерации (местных бюджетов) сельскохозяйственным товаропроизводителям </w:t>
      </w:r>
      <w:proofErr w:type="gramStart"/>
      <w:r w:rsidRPr="00267036">
        <w:rPr>
          <w:rFonts w:ascii="Times New Roman" w:hAnsi="Times New Roman" w:cs="Times New Roman"/>
          <w:sz w:val="28"/>
          <w:szCs w:val="28"/>
        </w:rPr>
        <w:t>по</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следующим</w:t>
      </w:r>
      <w:proofErr w:type="gramEnd"/>
      <w:r w:rsidRPr="00267036">
        <w:rPr>
          <w:rFonts w:ascii="Times New Roman" w:hAnsi="Times New Roman" w:cs="Times New Roman"/>
          <w:sz w:val="28"/>
          <w:szCs w:val="28"/>
        </w:rPr>
        <w:t xml:space="preserve"> направлениям:</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а) оказание несвязанной поддержки сельскохозяйственным товаропроизводителям в области растениеводства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расчете на 1 гектар посевной площади, занятой зерновыми, зернобобовыми и кормовыми сельскохозяйственными культурами (далее - поддержка в области растениеводства);</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б) оказание несвязанной поддержки сельскохозяйственным товаропроизводителям в области развития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и овощей открытого грунта на возмещение части затрат на проведение комплекса агротехнологических работ, обеспечивающих увеличение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w:t>
      </w:r>
      <w:proofErr w:type="gramEnd"/>
      <w:r w:rsidRPr="00267036">
        <w:rPr>
          <w:rFonts w:ascii="Times New Roman" w:hAnsi="Times New Roman" w:cs="Times New Roman"/>
          <w:sz w:val="28"/>
          <w:szCs w:val="28"/>
        </w:rPr>
        <w:t xml:space="preserve"> и овощей открытого грунта, в соответствии с перечнем, утвержденным Министерством сельского хозяйства Российской Федерации, в расчете на 1 гектар посевной площади (далее - поддержка в области развития производства овощных и технических культур). Поддержка сельскохозяйственных товаропроизводителей, осуществляющих производство длинного льняного волокна, предоставляется при условии реализации данной продукции перерабатывающим организациям, расположенным на территории Российской Федерации. Размер субсидии, предоставляемой сельскохозяйственным товаропроизводителям на поддержку в области производства льна-долгунца и технической конопли, не может превышать размер фактических понесенных затрат.</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3. Критериями отбора субъектов Российской Федерации для предоставления субсидии являются:</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а) наличие в субъекте Российской Федерации посевных площадей, занятых зерновыми, зернобобовыми и кормовыми сельскохозяйственными культурами, и (или) посевных площадей, занятых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и (или) семенными посевами сахарной свеклы для производства семян родительских форм гибридов и гибридов первого поколения F1, и (или) льном-долгунцом, и (или) технической коноплей, и (или) овощами открытого грунта, и (или) маточниками овощных культур открытого грунта, и (или) семенниками овощных культур открытого грунта;</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б) наличие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средств сельскохозяйственным товаропроизводителям по направлениям, указанным в пункте 2 настоящих Правил, источником финансового обеспечения которых является субсидия (далее - средства), перечень документов, необходимых для получения указанных средств, и срок рассмотрения таких документов, который не должен превышать 15 рабочих дней, а также предусматривающего положение</w:t>
      </w:r>
      <w:proofErr w:type="gramEnd"/>
      <w:r w:rsidRPr="00267036">
        <w:rPr>
          <w:rFonts w:ascii="Times New Roman" w:hAnsi="Times New Roman" w:cs="Times New Roman"/>
          <w:sz w:val="28"/>
          <w:szCs w:val="28"/>
        </w:rPr>
        <w:t xml:space="preserve"> о перечислении средств сельскохозяйственным товаропроизводителям в течение 10 рабочих дней со дня принятия решения об их предоставлении.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4. Субсидии не предоставляются по направлению, указанному в подпункте "а" пункта 2 настоящих Правил, субъектам Российской Федерации, имеющим наивысшие положительные финансово-экономические результаты деятельности сельскохозяйственных товаропроизводителей в области растениеводства с учетом показателя почвенного плодородия субъекта Российской Федерации. Под такими результатами понимается наименьшее значение суммы рангов субъекта Российской Федерации по следующим показателям (при этом наибольшему значению показателя присваивается наименьшее значение ранга):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прибыль (убыток) в области растениеводства (по данным отчетности о финансово-экономических показателях деятельности сельскохозяйственных товаропроизводителей за отчетный год);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рентабельность от реализации продукции растениеводства (работ, услуг) сельскохозяйственных товаропроизводителей (без учета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показатель почвенного плодородия.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5. Предельное значение суммы рангов субъекта Российской Федерации по показателям, указанным в пункте 4 настоящих Правил (далее - суммарный ранг), ежегодно устанавливается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2018 году по направлению, указанному в подпункте "а" пункта 2 настоящих Правил, субсидии не предоставляются субъектам Российской Федерации, имеющим наименьшие значения суммарного ранга (Белгородская, Воронежская, Курская, Липецкая, Тамбовская и Ростовская области, Краснодарский и Ставропольский края).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6. Условиями предоставления и расходования субсидии являются: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а) наличие государственной программы субъекта Российской Федерации и (или) муниципальных программ, предусматривающих мероприятия по направлениям, указанным в пункте 2 настоящих Правил (далее - </w:t>
      </w:r>
      <w:proofErr w:type="gramStart"/>
      <w:r w:rsidRPr="00267036">
        <w:rPr>
          <w:rFonts w:ascii="Times New Roman" w:hAnsi="Times New Roman" w:cs="Times New Roman"/>
          <w:sz w:val="28"/>
          <w:szCs w:val="28"/>
        </w:rPr>
        <w:t>государственная</w:t>
      </w:r>
      <w:proofErr w:type="gramEnd"/>
      <w:r w:rsidRPr="00267036">
        <w:rPr>
          <w:rFonts w:ascii="Times New Roman" w:hAnsi="Times New Roman" w:cs="Times New Roman"/>
          <w:sz w:val="28"/>
          <w:szCs w:val="28"/>
        </w:rPr>
        <w:t xml:space="preserve"> и (или) муниципальные программы);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наличие в бюджете субъекта Российской Федерации (местном бюджете) бюджетных ассигнований на исполнение расходных обязательств субъекта Российской Федерации (муниципальных образований), связанных с реализацией государственной и (или) муниципальных программ;</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в) возврат субъектом Российской Федерации средств в федеральный бюджет в соответствии с </w:t>
      </w:r>
      <w:hyperlink r:id="rId26" w:history="1">
        <w:r w:rsidRPr="00267036">
          <w:rPr>
            <w:rFonts w:ascii="Times New Roman" w:hAnsi="Times New Roman" w:cs="Times New Roman"/>
            <w:color w:val="0000FF"/>
            <w:sz w:val="28"/>
            <w:szCs w:val="28"/>
          </w:rPr>
          <w:t>пунктом 16</w:t>
        </w:r>
      </w:hyperlink>
      <w:r w:rsidRPr="00267036">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7. Поддержка в области развития производства овощных и технических культур осуществляется при наличии у сельскохозяйственного товаропроизводителя:</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а) посевных площадей, занятых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F1, и (или) льном-долгунцом, и (или) технической коноплей, и (или) овощами открытого грунта, и (или) маточниками овощных культур открытого грунта, и (или) семенниками овощных культур открытого грунта;</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lastRenderedPageBreak/>
        <w:t>б) документов, подтверждающих производство и реализацию семенного картофеля, и (или) льна-долгунца, и (или) технической конопли, и (или) овощей открытого грунта, и (или) семян овощных культур открытого грунта, и (или) семян кукурузы, и (или) семян подсолнечника, и (или) семян сахарной свеклы либо производство и использование семенного картофеля, и (или) семян овощных культур, и (или) семян кукурузы, и (или) семян подсолнечника, и</w:t>
      </w:r>
      <w:proofErr w:type="gramEnd"/>
      <w:r w:rsidRPr="00267036">
        <w:rPr>
          <w:rFonts w:ascii="Times New Roman" w:hAnsi="Times New Roman" w:cs="Times New Roman"/>
          <w:sz w:val="28"/>
          <w:szCs w:val="28"/>
        </w:rPr>
        <w:t xml:space="preserve"> (или) семян сахарной свеклы для посадки (посева) в соответствии с перечнем, утвержденным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в) подтверждения соответствия партий семян семенного картофеля, и (или) семян кукурузы, и (или) семян подсолнечника, и (или) семян сахарной свеклы, и (или) семян овощных культур открытого грунта документам в соответствии со статьей 21 Федерального закона "О техническом регулировании".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8. Предоставление субсидии осуществляется на основании соглашения о предоставлении субсидии, заключенного между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Соглашение заключается по типовой форме соглашения, утвержденной Министерством финансов Российской Федерации, и содержит положения, предусмотренные пунктом 10 Правил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9. Размер субсидии, предоставляемой бюджету i-го субъекта Российской Федерации (W</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W</w:t>
      </w:r>
      <w:r w:rsidRPr="00267036">
        <w:rPr>
          <w:rFonts w:ascii="Times New Roman" w:hAnsi="Times New Roman" w:cs="Times New Roman"/>
          <w:sz w:val="28"/>
          <w:szCs w:val="28"/>
          <w:vertAlign w:val="subscript"/>
        </w:rPr>
        <w:t>1i</w:t>
      </w:r>
      <w:r w:rsidRPr="00267036">
        <w:rPr>
          <w:rFonts w:ascii="Times New Roman" w:hAnsi="Times New Roman" w:cs="Times New Roman"/>
          <w:sz w:val="28"/>
          <w:szCs w:val="28"/>
        </w:rPr>
        <w:t xml:space="preserve"> + W</w:t>
      </w:r>
      <w:r w:rsidRPr="00267036">
        <w:rPr>
          <w:rFonts w:ascii="Times New Roman" w:hAnsi="Times New Roman" w:cs="Times New Roman"/>
          <w:sz w:val="28"/>
          <w:szCs w:val="28"/>
          <w:vertAlign w:val="subscript"/>
        </w:rPr>
        <w:t>2i</w: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W</w:t>
      </w:r>
      <w:r w:rsidRPr="00267036">
        <w:rPr>
          <w:rFonts w:ascii="Times New Roman" w:hAnsi="Times New Roman" w:cs="Times New Roman"/>
          <w:sz w:val="28"/>
          <w:szCs w:val="28"/>
          <w:vertAlign w:val="subscript"/>
        </w:rPr>
        <w:t>1i</w:t>
      </w:r>
      <w:r w:rsidRPr="00267036">
        <w:rPr>
          <w:rFonts w:ascii="Times New Roman" w:hAnsi="Times New Roman" w:cs="Times New Roman"/>
          <w:sz w:val="28"/>
          <w:szCs w:val="28"/>
        </w:rPr>
        <w:t xml:space="preserve"> - размер субсидии, предоставляемой бюджету i-го субъекта Российской Федерации на поддержку в области растениеводства;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W</w:t>
      </w:r>
      <w:r w:rsidRPr="00267036">
        <w:rPr>
          <w:rFonts w:ascii="Times New Roman" w:hAnsi="Times New Roman" w:cs="Times New Roman"/>
          <w:sz w:val="28"/>
          <w:szCs w:val="28"/>
          <w:vertAlign w:val="subscript"/>
        </w:rPr>
        <w:t>2i</w:t>
      </w:r>
      <w:r w:rsidRPr="00267036">
        <w:rPr>
          <w:rFonts w:ascii="Times New Roman" w:hAnsi="Times New Roman" w:cs="Times New Roman"/>
          <w:sz w:val="28"/>
          <w:szCs w:val="28"/>
        </w:rPr>
        <w:t xml:space="preserve"> - размер субсидии, предоставляемой бюджету i-го субъекта Российской Федерации на поддержку в области развития производства овощных и технических культур.</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10. Размер субсидии, предоставляемой бюджету i-го субъекта Российской Федерации на поддержку в области растениеводства (W</w:t>
      </w:r>
      <w:r w:rsidRPr="00267036">
        <w:rPr>
          <w:rFonts w:ascii="Times New Roman" w:hAnsi="Times New Roman" w:cs="Times New Roman"/>
          <w:sz w:val="28"/>
          <w:szCs w:val="28"/>
          <w:vertAlign w:val="subscript"/>
        </w:rPr>
        <w:t>1i</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57"/>
          <w:sz w:val="28"/>
          <w:szCs w:val="28"/>
        </w:rPr>
        <w:lastRenderedPageBreak/>
        <w:pict>
          <v:shape id="_x0000_i1029" style="width:342.6pt;height:68.4pt" coordsize="" o:spt="100" adj="0,,0" path="" filled="f" stroked="f">
            <v:stroke joinstyle="miter"/>
            <v:imagedata r:id="rId27" o:title="base_1_286437_32772"/>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P</w:t>
      </w:r>
      <w:r w:rsidRPr="00267036">
        <w:rPr>
          <w:rFonts w:ascii="Times New Roman" w:hAnsi="Times New Roman" w:cs="Times New Roman"/>
          <w:sz w:val="28"/>
          <w:szCs w:val="28"/>
          <w:vertAlign w:val="subscript"/>
        </w:rPr>
        <w:t>0</w:t>
      </w:r>
      <w:r w:rsidRPr="00267036">
        <w:rPr>
          <w:rFonts w:ascii="Times New Roman" w:hAnsi="Times New Roman" w:cs="Times New Roman"/>
          <w:sz w:val="28"/>
          <w:szCs w:val="28"/>
        </w:rP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поддержку в области растениеводства;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W</w:t>
      </w:r>
      <w:r w:rsidRPr="00267036">
        <w:rPr>
          <w:rFonts w:ascii="Times New Roman" w:hAnsi="Times New Roman" w:cs="Times New Roman"/>
          <w:sz w:val="28"/>
          <w:szCs w:val="28"/>
          <w:vertAlign w:val="subscript"/>
        </w:rPr>
        <w:t>0</w:t>
      </w:r>
      <w:r w:rsidRPr="00267036">
        <w:rPr>
          <w:rFonts w:ascii="Times New Roman" w:hAnsi="Times New Roman" w:cs="Times New Roman"/>
          <w:sz w:val="28"/>
          <w:szCs w:val="28"/>
        </w:rPr>
        <w:t xml:space="preserve"> - размер субсидий, предусмотренных в федеральном бюджете на соответствующий финансовый год;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k</w:t>
      </w:r>
      <w:r w:rsidRPr="00267036">
        <w:rPr>
          <w:rFonts w:ascii="Times New Roman" w:hAnsi="Times New Roman" w:cs="Times New Roman"/>
          <w:sz w:val="28"/>
          <w:szCs w:val="28"/>
          <w:vertAlign w:val="subscript"/>
        </w:rPr>
        <w:t>0</w:t>
      </w:r>
      <w:r w:rsidRPr="00267036">
        <w:rPr>
          <w:rFonts w:ascii="Times New Roman" w:hAnsi="Times New Roman" w:cs="Times New Roman"/>
          <w:sz w:val="28"/>
          <w:szCs w:val="28"/>
        </w:rPr>
        <w:t xml:space="preserve"> - коэффициент, утверждаемый Министерством сельского хозяйства Российской Федерации, применяемый для распределения средств, предусмотренных в федеральном бюджете на поддержку в области растениеводства на соответствующий финансовый год;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S</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посевная площадь, занятая зерновыми, зернобобовыми и кормовыми сельскохозяйственными культурами, имеющаяся у сельскохозяйственных товаропроизводителей в i-м субъекте Российской Федерации в отчетном финансовом году, предшествующем году, в котором осуществляется расчет размера субсидий, предоставляемых бюджетам субъектов Российской Федерации, на очередной финансовый год, по данным Федеральной службы государственной статистики;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K</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показатель почвенного плодородия в i-м субъекте Российской Федерации, рассчитываемый Министерством сельского хозяйства Российской Федерации на основании </w:t>
      </w:r>
      <w:proofErr w:type="gramStart"/>
      <w:r w:rsidRPr="00267036">
        <w:rPr>
          <w:rFonts w:ascii="Times New Roman" w:hAnsi="Times New Roman" w:cs="Times New Roman"/>
          <w:sz w:val="28"/>
          <w:szCs w:val="28"/>
        </w:rPr>
        <w:t>результатов государственного учета показателей состояния плодородия земель сельскохозяйственного назначения</w:t>
      </w:r>
      <w:proofErr w:type="gramEnd"/>
      <w:r w:rsidRPr="00267036">
        <w:rPr>
          <w:rFonts w:ascii="Times New Roman" w:hAnsi="Times New Roman" w:cs="Times New Roman"/>
          <w:sz w:val="28"/>
          <w:szCs w:val="28"/>
        </w:rPr>
        <w:t xml:space="preserve"> в соответствии с методикой, утверждаемой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m - количество субъектов Российской Федерации, удовлетворяющих критериям, предусмотренным пунктом 3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D</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доля посевной площади, занятой зерновыми, зернобобовыми и кормовыми сельскохозяйственными культурами в i-м субъекте Российской Федерации, в общей посевной площади, занятой зерновыми, зернобобовыми и кормовыми сельскохозяйственными культурами в субъектах Российской Федерации, в отчетном финансовом году;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C</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коэффициент соотношения уровня интенсивности использования посевных площадей, занятых зерновыми, зернобобовыми и кормовыми сельскохозяйственными культурами в i-м субъекте Российской Федерации, и среднего значения уровня интенсивности использования таких посевных </w:t>
      </w:r>
      <w:r w:rsidRPr="00267036">
        <w:rPr>
          <w:rFonts w:ascii="Times New Roman" w:hAnsi="Times New Roman" w:cs="Times New Roman"/>
          <w:sz w:val="28"/>
          <w:szCs w:val="28"/>
        </w:rPr>
        <w:lastRenderedPageBreak/>
        <w:t>площадей 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position w:val="-8"/>
          <w:sz w:val="28"/>
          <w:szCs w:val="28"/>
        </w:rPr>
        <w:pict>
          <v:shape id="_x0000_i1030" style="width:16.2pt;height:19.8pt" coordsize="" o:spt="100" adj="0,,0" path="" filled="f" stroked="f">
            <v:stroke joinstyle="miter"/>
            <v:imagedata r:id="rId28" o:title="base_1_286437_32773"/>
            <v:formulas/>
            <v:path o:connecttype="segments"/>
          </v:shape>
        </w:pict>
      </w:r>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 коэффициент увеличения доли субсидии, предоставляемой i-му субъекту Российской Федерации, в общем размере субсидий, утверждаемый Министерством сельского хозяйства Российской Федерации в отношении Республики Алтай, Республики Бурятия, Республики Дагестан, Республики Карелия, Республики Калмыкия, Республики Коми, Республики Крым, Республики Марий Эл, Республики Мордовия, Республики Саха (Якутия), Республики Тыва, Удмуртской Республики, Республики Хакасия, Чувашской Республики, Алтайского, Забайкальского, Камчатского, Красноярского, Пермского, Приморского и Хабаровского краев</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Амурской, Архангельской, Астраханской, Брянской, Владимирской, Волгоградской, Вологодской, Ивановской, Иркутской, Калининградской, Калужской, Кемеровской, Кировской, Костромской, Ленинградской, Магаданской, Московской, Мурманской, Нижегородской, Новгородской, Новосибирской, Омской, Оренбургской, Орловской, Псковской, Ростовской, Рязанской, Самарской, Саратовской, Сахалинской, Свердловской, Смоленской, Тверской, Томской, Тульской и Ярославской областей, гг. Москвы, Санкт-Петербурга и Севастополя, Еврейской автономной области, Ненецкого автономного округа, Ханты-Мансийского автономного округа - Югры и Ямало-Ненецкого автономного округа;</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РБО</w:t>
      </w:r>
      <w:proofErr w:type="gramStart"/>
      <w:r w:rsidRPr="00267036">
        <w:rPr>
          <w:rFonts w:ascii="Times New Roman" w:hAnsi="Times New Roman" w:cs="Times New Roman"/>
          <w:sz w:val="28"/>
          <w:szCs w:val="28"/>
          <w:vertAlign w:val="subscript"/>
        </w:rPr>
        <w:t>i</w:t>
      </w:r>
      <w:proofErr w:type="gramEnd"/>
      <w:r w:rsidRPr="00267036">
        <w:rPr>
          <w:rFonts w:ascii="Times New Roman" w:hAnsi="Times New Roman" w:cs="Times New Roman"/>
          <w:sz w:val="28"/>
          <w:szCs w:val="28"/>
        </w:rP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11. Доля посевной площади, занятой зерновыми, зернобобовыми и кормовыми сельскохозяйственными культурами в i-м субъекте Российской Федерации, в общей посевной площади, занятой зерновыми, зернобобовыми и кормовыми сельскохозяйственными культурами в субъектах Российской Федерации, в отчетном финансовом году (D</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26"/>
          <w:sz w:val="28"/>
          <w:szCs w:val="28"/>
        </w:rPr>
        <w:pict>
          <v:shape id="_x0000_i1031" style="width:55.2pt;height:37.8pt" coordsize="" o:spt="100" adj="0,,0" path="" filled="f" stroked="f">
            <v:stroke joinstyle="miter"/>
            <v:imagedata r:id="rId29" o:title="base_1_286437_32774"/>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где </w:t>
      </w:r>
      <w:proofErr w:type="gramStart"/>
      <w:r w:rsidRPr="00267036">
        <w:rPr>
          <w:rFonts w:ascii="Times New Roman" w:hAnsi="Times New Roman" w:cs="Times New Roman"/>
          <w:sz w:val="28"/>
          <w:szCs w:val="28"/>
        </w:rPr>
        <w:t>S</w:t>
      </w:r>
      <w:proofErr w:type="gramEnd"/>
      <w:r w:rsidRPr="00267036">
        <w:rPr>
          <w:rFonts w:ascii="Times New Roman" w:hAnsi="Times New Roman" w:cs="Times New Roman"/>
          <w:sz w:val="28"/>
          <w:szCs w:val="28"/>
          <w:vertAlign w:val="subscript"/>
        </w:rPr>
        <w:t>РФ</w:t>
      </w:r>
      <w:r w:rsidRPr="00267036">
        <w:rPr>
          <w:rFonts w:ascii="Times New Roman" w:hAnsi="Times New Roman" w:cs="Times New Roman"/>
          <w:sz w:val="28"/>
          <w:szCs w:val="28"/>
        </w:rPr>
        <w:t xml:space="preserve"> - общая посевная площадь, занятая зерновыми, зернобобовыми и кормовыми сельскохозяйственными культурами, имеющаяся у сельскохозяйственных товаропроизводителей в Российской Федерации в отчетном финансовом году, предшествующем году, в котором осуществляется расчет размера субсидии субъектам Российской Федерации на очередной финансовый год, по данным Федеральной службы </w:t>
      </w:r>
      <w:r w:rsidRPr="00267036">
        <w:rPr>
          <w:rFonts w:ascii="Times New Roman" w:hAnsi="Times New Roman" w:cs="Times New Roman"/>
          <w:sz w:val="28"/>
          <w:szCs w:val="28"/>
        </w:rPr>
        <w:lastRenderedPageBreak/>
        <w:t>государственной статистики.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12. Коэффициент соотношения уровня интенсивности использования посевных площадей, занятых зерновыми, зернобобовыми и кормовыми сельскохозяйственными культурами в i-м субъекте Российской Федерации, и среднего значения уровня интенсивности использования таких посевных площадей в Российской Федерации (C</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60"/>
          <w:sz w:val="28"/>
          <w:szCs w:val="28"/>
        </w:rPr>
        <w:pict>
          <v:shape id="_x0000_i1032" style="width:93pt;height:1in" coordsize="" o:spt="100" adj="0,,0" path="" filled="f" stroked="f">
            <v:stroke joinstyle="miter"/>
            <v:imagedata r:id="rId30" o:title="base_1_286437_32775"/>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V</w:t>
      </w:r>
      <w:r w:rsidRPr="00267036">
        <w:rPr>
          <w:rFonts w:ascii="Times New Roman" w:hAnsi="Times New Roman" w:cs="Times New Roman"/>
          <w:sz w:val="28"/>
          <w:szCs w:val="28"/>
          <w:vertAlign w:val="subscript"/>
        </w:rPr>
        <w:t>ср_i</w:t>
      </w:r>
      <w:r w:rsidRPr="00267036">
        <w:rPr>
          <w:rFonts w:ascii="Times New Roman" w:hAnsi="Times New Roman" w:cs="Times New Roman"/>
          <w:sz w:val="28"/>
          <w:szCs w:val="28"/>
        </w:rPr>
        <w:t xml:space="preserve"> - объем производства сельскохозяйственными товаропроизводителями зерновых, зернобобовых и кормовых сельскохозяйственных культур (в зерновых единицах) в i-м субъекте Российской Федерации в среднем в течение 5 лет, предшествующих текущему финансовому году, в котором осуществляется расчет размера субсидий, предоставляемых бюджетам субъектов Российской Федерации, на очередной финансовый год, рассчитываемый в соответствии с пунктом 13 настоящих Правил;</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S</w:t>
      </w:r>
      <w:r w:rsidRPr="00267036">
        <w:rPr>
          <w:rFonts w:ascii="Times New Roman" w:hAnsi="Times New Roman" w:cs="Times New Roman"/>
          <w:sz w:val="28"/>
          <w:szCs w:val="28"/>
          <w:vertAlign w:val="subscript"/>
        </w:rPr>
        <w:t>ср_i</w:t>
      </w:r>
      <w:r w:rsidRPr="00267036">
        <w:rPr>
          <w:rFonts w:ascii="Times New Roman" w:hAnsi="Times New Roman" w:cs="Times New Roman"/>
          <w:sz w:val="28"/>
          <w:szCs w:val="28"/>
        </w:rPr>
        <w:t xml:space="preserve"> - посевная площадь, занятая зерновыми, зернобобовыми и кормовыми сельскохозяйственными культурами, имеющаяся у сельскохозяйственных товаропроизводителей в i-м субъекте Российской Федерации в среднем в течение 5 лет, предшествующих текущему финансовому году, в котором осуществляется расчет размера субсидий, предоставляемых бюджетам субъектов Российской Федерации, на очередной финансовый год, по данным Федеральной службы государственной статистики.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13. Объем производства сельскохозяйственными товаропроизводителями зерновых, зернобобовых и кормовых сельскохозяйственных культур (в зерновых единицах) в i-м субъекте Российской Федерации в среднем в течение 5 лет, предшествующих текущему финансовому году, в котором осуществляется расчет размера субсидии субъектам Российской Федерации на очередной финансовый год (</w:t>
      </w:r>
      <w:proofErr w:type="gramStart"/>
      <w:r w:rsidRPr="00267036">
        <w:rPr>
          <w:rFonts w:ascii="Times New Roman" w:hAnsi="Times New Roman" w:cs="Times New Roman"/>
          <w:sz w:val="28"/>
          <w:szCs w:val="28"/>
        </w:rPr>
        <w:t>V</w:t>
      </w:r>
      <w:proofErr w:type="gramEnd"/>
      <w:r w:rsidRPr="00267036">
        <w:rPr>
          <w:rFonts w:ascii="Times New Roman" w:hAnsi="Times New Roman" w:cs="Times New Roman"/>
          <w:sz w:val="28"/>
          <w:szCs w:val="28"/>
          <w:vertAlign w:val="subscript"/>
        </w:rPr>
        <w:t>ср_i</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28"/>
          <w:sz w:val="28"/>
          <w:szCs w:val="28"/>
        </w:rPr>
        <w:pict>
          <v:shape id="_x0000_i1033" style="width:108pt;height:39pt" coordsize="" o:spt="100" adj="0,,0" path="" filled="f" stroked="f">
            <v:stroke joinstyle="miter"/>
            <v:imagedata r:id="rId31" o:title="base_1_286437_32776"/>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V</w:t>
      </w:r>
      <w:r w:rsidRPr="00267036">
        <w:rPr>
          <w:rFonts w:ascii="Times New Roman" w:hAnsi="Times New Roman" w:cs="Times New Roman"/>
          <w:sz w:val="28"/>
          <w:szCs w:val="28"/>
          <w:vertAlign w:val="subscript"/>
        </w:rPr>
        <w:t>ji</w:t>
      </w:r>
      <w:r w:rsidRPr="00267036">
        <w:rPr>
          <w:rFonts w:ascii="Times New Roman" w:hAnsi="Times New Roman" w:cs="Times New Roman"/>
          <w:sz w:val="28"/>
          <w:szCs w:val="28"/>
        </w:rPr>
        <w:t xml:space="preserve"> - объем производства сельскохозяйственными товаропроизводителями j-й зерновой, зернобобовой или кормовой сельскохозяйственной культуры в i-м субъекте Российской Федерации в среднем в течение 5 лет, предшествующих текущему финансовому году, в котором осуществляется расчет размера субсидий, предоставляемых бюджетам субъектов Российской Федерации, на очередной финансовый год, по данным Федеральной службы государственной статистики;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F</w:t>
      </w:r>
      <w:r w:rsidRPr="00267036">
        <w:rPr>
          <w:rFonts w:ascii="Times New Roman" w:hAnsi="Times New Roman" w:cs="Times New Roman"/>
          <w:sz w:val="28"/>
          <w:szCs w:val="28"/>
          <w:vertAlign w:val="subscript"/>
        </w:rPr>
        <w:t>j</w:t>
      </w:r>
      <w:r w:rsidRPr="00267036">
        <w:rPr>
          <w:rFonts w:ascii="Times New Roman" w:hAnsi="Times New Roman" w:cs="Times New Roman"/>
          <w:sz w:val="28"/>
          <w:szCs w:val="28"/>
        </w:rPr>
        <w:t xml:space="preserve"> - коэффициент перевода в зерновые единицы j-й сельскохозяйственной культуры, утверждаемый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14. Размер субсидии, предоставляемой бюджету i-го субъекта Российской Федерации на поддержку в области развития производства овощных и технических культур (W</w:t>
      </w:r>
      <w:r w:rsidRPr="00267036">
        <w:rPr>
          <w:rFonts w:ascii="Times New Roman" w:hAnsi="Times New Roman" w:cs="Times New Roman"/>
          <w:sz w:val="28"/>
          <w:szCs w:val="28"/>
          <w:vertAlign w:val="subscript"/>
        </w:rPr>
        <w:t>2i</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193"/>
          <w:sz w:val="28"/>
          <w:szCs w:val="28"/>
        </w:rPr>
        <w:pict>
          <v:shape id="_x0000_i1034" style="width:372pt;height:204.6pt" coordsize="" o:spt="100" adj="0,,0" path="" filled="f" stroked="f">
            <v:stroke joinstyle="miter"/>
            <v:imagedata r:id="rId32" o:title="base_1_286437_32777"/>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k</w:t>
      </w:r>
      <w:r w:rsidRPr="00267036">
        <w:rPr>
          <w:rFonts w:ascii="Times New Roman" w:hAnsi="Times New Roman" w:cs="Times New Roman"/>
          <w:sz w:val="28"/>
          <w:szCs w:val="28"/>
          <w:vertAlign w:val="subscript"/>
        </w:rPr>
        <w:t>1</w:t>
      </w:r>
      <w:r w:rsidRPr="00267036">
        <w:rPr>
          <w:rFonts w:ascii="Times New Roman" w:hAnsi="Times New Roman" w:cs="Times New Roman"/>
          <w:sz w:val="28"/>
          <w:szCs w:val="28"/>
        </w:rP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семенным картофелем 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M</w:t>
      </w:r>
      <w:r w:rsidRPr="00267036">
        <w:rPr>
          <w:rFonts w:ascii="Times New Roman" w:hAnsi="Times New Roman" w:cs="Times New Roman"/>
          <w:sz w:val="28"/>
          <w:szCs w:val="28"/>
          <w:vertAlign w:val="subscript"/>
        </w:rPr>
        <w:t>1i</w:t>
      </w:r>
      <w:r w:rsidRPr="00267036">
        <w:rPr>
          <w:rFonts w:ascii="Times New Roman" w:hAnsi="Times New Roman" w:cs="Times New Roman"/>
          <w:sz w:val="28"/>
          <w:szCs w:val="28"/>
        </w:rPr>
        <w:t xml:space="preserve"> - доля посевной площади, занятой семенным картофелем, имеющейся у сельскохозяйственных товаропроизводителей в i-м субъекте Российской Федерации, в общей посевной площади, занятой семенным картофелем, имеющейся у сельскохозяйственных товаропроизводителей в Российской Федерации, в отчетном финансовом году определяемая в соответствии с пунктом 15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n</w:t>
      </w:r>
      <w:r w:rsidRPr="00267036">
        <w:rPr>
          <w:rFonts w:ascii="Times New Roman" w:hAnsi="Times New Roman" w:cs="Times New Roman"/>
          <w:sz w:val="28"/>
          <w:szCs w:val="28"/>
          <w:vertAlign w:val="subscript"/>
        </w:rPr>
        <w:t>1</w:t>
      </w:r>
      <w:r w:rsidRPr="00267036">
        <w:rPr>
          <w:rFonts w:ascii="Times New Roman" w:hAnsi="Times New Roman" w:cs="Times New Roman"/>
          <w:sz w:val="28"/>
          <w:szCs w:val="28"/>
        </w:rPr>
        <w:t xml:space="preserve"> - количество субъектов Российской Федерации, в которых сельскохозяйственные товаропроизводители имеют посевные площади, </w:t>
      </w:r>
      <w:r w:rsidRPr="00267036">
        <w:rPr>
          <w:rFonts w:ascii="Times New Roman" w:hAnsi="Times New Roman" w:cs="Times New Roman"/>
          <w:sz w:val="28"/>
          <w:szCs w:val="28"/>
        </w:rPr>
        <w:lastRenderedPageBreak/>
        <w:t>занятые семенным картофелем;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k</w:t>
      </w:r>
      <w:r w:rsidRPr="00267036">
        <w:rPr>
          <w:rFonts w:ascii="Times New Roman" w:hAnsi="Times New Roman" w:cs="Times New Roman"/>
          <w:sz w:val="28"/>
          <w:szCs w:val="28"/>
          <w:vertAlign w:val="subscript"/>
        </w:rPr>
        <w:t>2</w:t>
      </w:r>
      <w:r w:rsidRPr="00267036">
        <w:rPr>
          <w:rFonts w:ascii="Times New Roman" w:hAnsi="Times New Roman" w:cs="Times New Roman"/>
          <w:sz w:val="28"/>
          <w:szCs w:val="28"/>
        </w:rP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маточниками и семенниками овощных культур открытого грунта 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M</w:t>
      </w:r>
      <w:r w:rsidRPr="00267036">
        <w:rPr>
          <w:rFonts w:ascii="Times New Roman" w:hAnsi="Times New Roman" w:cs="Times New Roman"/>
          <w:sz w:val="28"/>
          <w:szCs w:val="28"/>
          <w:vertAlign w:val="subscript"/>
        </w:rPr>
        <w:t>2i</w:t>
      </w:r>
      <w:r w:rsidRPr="00267036">
        <w:rPr>
          <w:rFonts w:ascii="Times New Roman" w:hAnsi="Times New Roman" w:cs="Times New Roman"/>
          <w:sz w:val="28"/>
          <w:szCs w:val="28"/>
        </w:rPr>
        <w:t xml:space="preserve"> - доля посевной площади, занятой маточниками и семенниками овощных культур открытого грунта, имеющейся у сельскохозяйственных товаропроизводителей в i-м субъекте Российской Федерации, в общей посевной площади, занятой маточниками и семенниками овощных культур открытого грунта, имеющейся у сельскохозяйственных товаропроизводителей в Российской Федерации, в отчетном финансовом году определяемая в соответствии с пунктом 16 настоящих Правил;</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n</w:t>
      </w:r>
      <w:r w:rsidRPr="00267036">
        <w:rPr>
          <w:rFonts w:ascii="Times New Roman" w:hAnsi="Times New Roman" w:cs="Times New Roman"/>
          <w:sz w:val="28"/>
          <w:szCs w:val="28"/>
          <w:vertAlign w:val="subscript"/>
        </w:rPr>
        <w:t>2</w:t>
      </w:r>
      <w:r w:rsidRPr="00267036">
        <w:rPr>
          <w:rFonts w:ascii="Times New Roman" w:hAnsi="Times New Roman" w:cs="Times New Roman"/>
          <w:sz w:val="28"/>
          <w:szCs w:val="28"/>
        </w:rPr>
        <w:t xml:space="preserve"> - количество субъектов Российской Федерации, в которых сельскохозяйственные товаропроизводители имеют посевные площади, занятые маточникам и семенниками овощных культур открытого грунта;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k</w:t>
      </w:r>
      <w:r w:rsidRPr="00267036">
        <w:rPr>
          <w:rFonts w:ascii="Times New Roman" w:hAnsi="Times New Roman" w:cs="Times New Roman"/>
          <w:sz w:val="28"/>
          <w:szCs w:val="28"/>
          <w:vertAlign w:val="subscript"/>
        </w:rPr>
        <w:t>3</w:t>
      </w:r>
      <w:r w:rsidRPr="00267036">
        <w:rPr>
          <w:rFonts w:ascii="Times New Roman" w:hAnsi="Times New Roman" w:cs="Times New Roman"/>
          <w:sz w:val="28"/>
          <w:szCs w:val="28"/>
        </w:rP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овощами открытого грунта 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M</w:t>
      </w:r>
      <w:r w:rsidRPr="00267036">
        <w:rPr>
          <w:rFonts w:ascii="Times New Roman" w:hAnsi="Times New Roman" w:cs="Times New Roman"/>
          <w:sz w:val="28"/>
          <w:szCs w:val="28"/>
          <w:vertAlign w:val="subscript"/>
        </w:rPr>
        <w:t>3i</w:t>
      </w:r>
      <w:r w:rsidRPr="00267036">
        <w:rPr>
          <w:rFonts w:ascii="Times New Roman" w:hAnsi="Times New Roman" w:cs="Times New Roman"/>
          <w:sz w:val="28"/>
          <w:szCs w:val="28"/>
        </w:rPr>
        <w:t xml:space="preserve"> - доля посевной площади, занятой овощами открытого грунта, имеющейся у сельскохозяйственных товаропроизводителей в i-м субъекте Российской Федерации, в общей посевной площади, занятой овощами открытого грунта, имеющейся у сельскохозяйственных товаропроизводителей в Российской Федерации, в отчетном финансовом году определяемая в соответствии с пунктом 17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n</w:t>
      </w:r>
      <w:r w:rsidRPr="00267036">
        <w:rPr>
          <w:rFonts w:ascii="Times New Roman" w:hAnsi="Times New Roman" w:cs="Times New Roman"/>
          <w:sz w:val="28"/>
          <w:szCs w:val="28"/>
          <w:vertAlign w:val="subscript"/>
        </w:rPr>
        <w:t>3</w:t>
      </w:r>
      <w:r w:rsidRPr="00267036">
        <w:rPr>
          <w:rFonts w:ascii="Times New Roman" w:hAnsi="Times New Roman" w:cs="Times New Roman"/>
          <w:sz w:val="28"/>
          <w:szCs w:val="28"/>
        </w:rPr>
        <w:t xml:space="preserve"> - количество субъектов Российской Федерации, в которых сельскохозяйственные товаропроизводители имеют посевные площади, занятые овощами открытого грунта;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k</w:t>
      </w:r>
      <w:r w:rsidRPr="00267036">
        <w:rPr>
          <w:rFonts w:ascii="Times New Roman" w:hAnsi="Times New Roman" w:cs="Times New Roman"/>
          <w:sz w:val="28"/>
          <w:szCs w:val="28"/>
          <w:vertAlign w:val="subscript"/>
        </w:rPr>
        <w:t>4</w:t>
      </w:r>
      <w:r w:rsidRPr="00267036">
        <w:rPr>
          <w:rFonts w:ascii="Times New Roman" w:hAnsi="Times New Roman" w:cs="Times New Roman"/>
          <w:sz w:val="28"/>
          <w:szCs w:val="28"/>
        </w:rP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семенными посевами кукурузы для производства семян родительских форм гибридов и гибридов первого поколения F1 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M</w:t>
      </w:r>
      <w:r w:rsidRPr="00267036">
        <w:rPr>
          <w:rFonts w:ascii="Times New Roman" w:hAnsi="Times New Roman" w:cs="Times New Roman"/>
          <w:sz w:val="28"/>
          <w:szCs w:val="28"/>
          <w:vertAlign w:val="subscript"/>
        </w:rPr>
        <w:t>4i</w:t>
      </w:r>
      <w:r w:rsidRPr="00267036">
        <w:rPr>
          <w:rFonts w:ascii="Times New Roman" w:hAnsi="Times New Roman" w:cs="Times New Roman"/>
          <w:sz w:val="28"/>
          <w:szCs w:val="28"/>
        </w:rPr>
        <w:t xml:space="preserve"> - доля посевной площади, занятой семенными посевами кукурузы для производства семян родительских форм гибридов и гибридов первого </w:t>
      </w:r>
      <w:r w:rsidRPr="00267036">
        <w:rPr>
          <w:rFonts w:ascii="Times New Roman" w:hAnsi="Times New Roman" w:cs="Times New Roman"/>
          <w:sz w:val="28"/>
          <w:szCs w:val="28"/>
        </w:rPr>
        <w:lastRenderedPageBreak/>
        <w:t>поколения F1, имеющейся у сельскохозяйственных товаропроизводителей в i-м субъекте Российской Федерации, в общей посевной площади, занятой семенными посевами кукурузы для производства семян родительских форм гибридов и гибридов первого поколения F1, имеющейся у сельскохозяйственных товаропроизводителей в Российской Федерации, в отчетном финансовом году определяемая в</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соответствии</w:t>
      </w:r>
      <w:proofErr w:type="gramEnd"/>
      <w:r w:rsidRPr="00267036">
        <w:rPr>
          <w:rFonts w:ascii="Times New Roman" w:hAnsi="Times New Roman" w:cs="Times New Roman"/>
          <w:sz w:val="28"/>
          <w:szCs w:val="28"/>
        </w:rPr>
        <w:t xml:space="preserve"> с пунктом 18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n</w:t>
      </w:r>
      <w:r w:rsidRPr="00267036">
        <w:rPr>
          <w:rFonts w:ascii="Times New Roman" w:hAnsi="Times New Roman" w:cs="Times New Roman"/>
          <w:sz w:val="28"/>
          <w:szCs w:val="28"/>
          <w:vertAlign w:val="subscript"/>
        </w:rPr>
        <w:t>4</w:t>
      </w:r>
      <w:r w:rsidRPr="00267036">
        <w:rPr>
          <w:rFonts w:ascii="Times New Roman" w:hAnsi="Times New Roman" w:cs="Times New Roman"/>
          <w:sz w:val="28"/>
          <w:szCs w:val="28"/>
        </w:rPr>
        <w:t xml:space="preserve"> - количество субъектов Российской Федерации, в которых сельскохозяйственные товаропроизводители имеют посевные площади, занятые семенными посевами кукурузы;</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k</w:t>
      </w:r>
      <w:r w:rsidRPr="00267036">
        <w:rPr>
          <w:rFonts w:ascii="Times New Roman" w:hAnsi="Times New Roman" w:cs="Times New Roman"/>
          <w:sz w:val="28"/>
          <w:szCs w:val="28"/>
          <w:vertAlign w:val="subscript"/>
        </w:rPr>
        <w:t>5</w:t>
      </w:r>
      <w:r w:rsidRPr="00267036">
        <w:rPr>
          <w:rFonts w:ascii="Times New Roman" w:hAnsi="Times New Roman" w:cs="Times New Roman"/>
          <w:sz w:val="28"/>
          <w:szCs w:val="28"/>
        </w:rP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в Российской Федерации;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M</w:t>
      </w:r>
      <w:r w:rsidRPr="00267036">
        <w:rPr>
          <w:rFonts w:ascii="Times New Roman" w:hAnsi="Times New Roman" w:cs="Times New Roman"/>
          <w:sz w:val="28"/>
          <w:szCs w:val="28"/>
          <w:vertAlign w:val="subscript"/>
        </w:rPr>
        <w:t>5i</w:t>
      </w:r>
      <w:r w:rsidRPr="00267036">
        <w:rPr>
          <w:rFonts w:ascii="Times New Roman" w:hAnsi="Times New Roman" w:cs="Times New Roman"/>
          <w:sz w:val="28"/>
          <w:szCs w:val="28"/>
        </w:rPr>
        <w:t xml:space="preserve"> - доля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имеющейся у сельскохозяйственных товаропроизводителей в i-м субъекте Российской Федерации, в общей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имеющейся</w:t>
      </w:r>
      <w:proofErr w:type="gramEnd"/>
      <w:r w:rsidRPr="00267036">
        <w:rPr>
          <w:rFonts w:ascii="Times New Roman" w:hAnsi="Times New Roman" w:cs="Times New Roman"/>
          <w:sz w:val="28"/>
          <w:szCs w:val="28"/>
        </w:rPr>
        <w:t xml:space="preserve"> у сельскохозяйственных товаропроизводителей в Российской Федерации, в отчетном финансовом году </w:t>
      </w:r>
      <w:proofErr w:type="gramStart"/>
      <w:r w:rsidRPr="00267036">
        <w:rPr>
          <w:rFonts w:ascii="Times New Roman" w:hAnsi="Times New Roman" w:cs="Times New Roman"/>
          <w:sz w:val="28"/>
          <w:szCs w:val="28"/>
        </w:rPr>
        <w:t>определяемая</w:t>
      </w:r>
      <w:proofErr w:type="gramEnd"/>
      <w:r w:rsidRPr="00267036">
        <w:rPr>
          <w:rFonts w:ascii="Times New Roman" w:hAnsi="Times New Roman" w:cs="Times New Roman"/>
          <w:sz w:val="28"/>
          <w:szCs w:val="28"/>
        </w:rPr>
        <w:t xml:space="preserve"> в соответствии с пунктом 19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n</w:t>
      </w:r>
      <w:r w:rsidRPr="00267036">
        <w:rPr>
          <w:rFonts w:ascii="Times New Roman" w:hAnsi="Times New Roman" w:cs="Times New Roman"/>
          <w:sz w:val="28"/>
          <w:szCs w:val="28"/>
          <w:vertAlign w:val="subscript"/>
        </w:rPr>
        <w:t>5</w:t>
      </w:r>
      <w:r w:rsidRPr="00267036">
        <w:rPr>
          <w:rFonts w:ascii="Times New Roman" w:hAnsi="Times New Roman" w:cs="Times New Roman"/>
          <w:sz w:val="28"/>
          <w:szCs w:val="28"/>
        </w:rPr>
        <w:t xml:space="preserve"> - количество субъектов Российской Федерации, в которых сельскохозяйственные товаропроизводители имеют посевные площади, занятые семенными посевами подсолнечника;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k</w:t>
      </w:r>
      <w:r w:rsidRPr="00267036">
        <w:rPr>
          <w:rFonts w:ascii="Times New Roman" w:hAnsi="Times New Roman" w:cs="Times New Roman"/>
          <w:sz w:val="28"/>
          <w:szCs w:val="28"/>
          <w:vertAlign w:val="subscript"/>
        </w:rPr>
        <w:t>6</w:t>
      </w:r>
      <w:r w:rsidRPr="00267036">
        <w:rPr>
          <w:rFonts w:ascii="Times New Roman" w:hAnsi="Times New Roman" w:cs="Times New Roman"/>
          <w:sz w:val="28"/>
          <w:szCs w:val="28"/>
        </w:rP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семенными посевами сахарной свеклы для производства семян родительских форм гибридов и гибридов первого поколения F1 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M</w:t>
      </w:r>
      <w:r w:rsidRPr="00267036">
        <w:rPr>
          <w:rFonts w:ascii="Times New Roman" w:hAnsi="Times New Roman" w:cs="Times New Roman"/>
          <w:sz w:val="28"/>
          <w:szCs w:val="28"/>
          <w:vertAlign w:val="subscript"/>
        </w:rPr>
        <w:t>6i</w:t>
      </w:r>
      <w:r w:rsidRPr="00267036">
        <w:rPr>
          <w:rFonts w:ascii="Times New Roman" w:hAnsi="Times New Roman" w:cs="Times New Roman"/>
          <w:sz w:val="28"/>
          <w:szCs w:val="28"/>
        </w:rPr>
        <w:t xml:space="preserve"> - доля посевной площади, занятой семенными посевами сахарной свеклы для производства семян родительских форм гибридов и гибридов первого поколения F1, имеющейся у сельскохозяйственных товаропроизводителей в i-м субъекте Российской Федерации, в общей посевной площади, занятой семенными посевами сахарной свеклы для </w:t>
      </w:r>
      <w:r w:rsidRPr="00267036">
        <w:rPr>
          <w:rFonts w:ascii="Times New Roman" w:hAnsi="Times New Roman" w:cs="Times New Roman"/>
          <w:sz w:val="28"/>
          <w:szCs w:val="28"/>
        </w:rPr>
        <w:lastRenderedPageBreak/>
        <w:t>производства семян родительских форм гибридов и гибридов первого поколения F1, имеющейся у сельскохозяйственных товаропроизводителей в Российской Федерации, в отчетном финансовом году</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определяемая</w:t>
      </w:r>
      <w:proofErr w:type="gramEnd"/>
      <w:r w:rsidRPr="00267036">
        <w:rPr>
          <w:rFonts w:ascii="Times New Roman" w:hAnsi="Times New Roman" w:cs="Times New Roman"/>
          <w:sz w:val="28"/>
          <w:szCs w:val="28"/>
        </w:rPr>
        <w:t xml:space="preserve"> в соответствии с пунктом 20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n</w:t>
      </w:r>
      <w:r w:rsidRPr="00267036">
        <w:rPr>
          <w:rFonts w:ascii="Times New Roman" w:hAnsi="Times New Roman" w:cs="Times New Roman"/>
          <w:sz w:val="28"/>
          <w:szCs w:val="28"/>
          <w:vertAlign w:val="subscript"/>
        </w:rPr>
        <w:t>6</w:t>
      </w:r>
      <w:r w:rsidRPr="00267036">
        <w:rPr>
          <w:rFonts w:ascii="Times New Roman" w:hAnsi="Times New Roman" w:cs="Times New Roman"/>
          <w:sz w:val="28"/>
          <w:szCs w:val="28"/>
        </w:rPr>
        <w:t xml:space="preserve"> - количество субъектов Российской Федерации, в которых сельскохозяйственные товаропроизводители имеют посевные площади, занятые семенными посевами сахарной свеклы;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k</w:t>
      </w:r>
      <w:r w:rsidRPr="00267036">
        <w:rPr>
          <w:rFonts w:ascii="Times New Roman" w:hAnsi="Times New Roman" w:cs="Times New Roman"/>
          <w:sz w:val="28"/>
          <w:szCs w:val="28"/>
          <w:vertAlign w:val="subscript"/>
        </w:rPr>
        <w:t>7</w:t>
      </w:r>
      <w:r w:rsidRPr="00267036">
        <w:rPr>
          <w:rFonts w:ascii="Times New Roman" w:hAnsi="Times New Roman" w:cs="Times New Roman"/>
          <w:sz w:val="28"/>
          <w:szCs w:val="28"/>
        </w:rP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льном-долгунцом 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M</w:t>
      </w:r>
      <w:r w:rsidRPr="00267036">
        <w:rPr>
          <w:rFonts w:ascii="Times New Roman" w:hAnsi="Times New Roman" w:cs="Times New Roman"/>
          <w:sz w:val="28"/>
          <w:szCs w:val="28"/>
          <w:vertAlign w:val="subscript"/>
        </w:rPr>
        <w:t>7i</w:t>
      </w:r>
      <w:r w:rsidRPr="00267036">
        <w:rPr>
          <w:rFonts w:ascii="Times New Roman" w:hAnsi="Times New Roman" w:cs="Times New Roman"/>
          <w:sz w:val="28"/>
          <w:szCs w:val="28"/>
        </w:rPr>
        <w:t xml:space="preserve"> - доля посевной площади, занятой посевами льна-долгунца, имеющейся у сельскохозяйственных товаропроизводителей в i-м субъекте Российской Федерации, в общей посевной площади, занятой посевами льна-долгунца, имеющейся у сельскохозяйственных товаропроизводителей в Российской Федерации, в отчетном финансовом году определяемая в соответствии с пунктом 21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n</w:t>
      </w:r>
      <w:r w:rsidRPr="00267036">
        <w:rPr>
          <w:rFonts w:ascii="Times New Roman" w:hAnsi="Times New Roman" w:cs="Times New Roman"/>
          <w:sz w:val="28"/>
          <w:szCs w:val="28"/>
          <w:vertAlign w:val="subscript"/>
        </w:rPr>
        <w:t>7</w:t>
      </w:r>
      <w:r w:rsidRPr="00267036">
        <w:rPr>
          <w:rFonts w:ascii="Times New Roman" w:hAnsi="Times New Roman" w:cs="Times New Roman"/>
          <w:sz w:val="28"/>
          <w:szCs w:val="28"/>
        </w:rPr>
        <w:t xml:space="preserve"> - количество субъектов Российской Федерации, в которых сельскохозяйственные товаропроизводители имеют посевные площади, занятые льном-долгунцом;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k</w:t>
      </w:r>
      <w:r w:rsidRPr="00267036">
        <w:rPr>
          <w:rFonts w:ascii="Times New Roman" w:hAnsi="Times New Roman" w:cs="Times New Roman"/>
          <w:sz w:val="28"/>
          <w:szCs w:val="28"/>
          <w:vertAlign w:val="subscript"/>
        </w:rPr>
        <w:t>8</w:t>
      </w:r>
      <w:r w:rsidRPr="00267036">
        <w:rPr>
          <w:rFonts w:ascii="Times New Roman" w:hAnsi="Times New Roman" w:cs="Times New Roman"/>
          <w:sz w:val="28"/>
          <w:szCs w:val="28"/>
        </w:rP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технической коноплей 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M</w:t>
      </w:r>
      <w:r w:rsidRPr="00267036">
        <w:rPr>
          <w:rFonts w:ascii="Times New Roman" w:hAnsi="Times New Roman" w:cs="Times New Roman"/>
          <w:sz w:val="28"/>
          <w:szCs w:val="28"/>
          <w:vertAlign w:val="subscript"/>
        </w:rPr>
        <w:t>8i</w:t>
      </w:r>
      <w:r w:rsidRPr="00267036">
        <w:rPr>
          <w:rFonts w:ascii="Times New Roman" w:hAnsi="Times New Roman" w:cs="Times New Roman"/>
          <w:sz w:val="28"/>
          <w:szCs w:val="28"/>
        </w:rPr>
        <w:t xml:space="preserve"> - доля посевной площади, занятой посевами технической конопли, имеющейся у сельскохозяйственных товаропроизводителей в i-м субъекте Российской Федерации, в общей посевной площади, занятой посевами технической конопли, имеющейся у сельскохозяйственных товаропроизводителей в Российской Федерации, в отчетном финансовом году определяемая в соответствии с пунктом 22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n</w:t>
      </w:r>
      <w:r w:rsidRPr="00267036">
        <w:rPr>
          <w:rFonts w:ascii="Times New Roman" w:hAnsi="Times New Roman" w:cs="Times New Roman"/>
          <w:sz w:val="28"/>
          <w:szCs w:val="28"/>
          <w:vertAlign w:val="subscript"/>
        </w:rPr>
        <w:t>8</w:t>
      </w:r>
      <w:r w:rsidRPr="00267036">
        <w:rPr>
          <w:rFonts w:ascii="Times New Roman" w:hAnsi="Times New Roman" w:cs="Times New Roman"/>
          <w:sz w:val="28"/>
          <w:szCs w:val="28"/>
        </w:rPr>
        <w:t xml:space="preserve"> - количество субъектов Российской Федерации, в которых сельскохозяйственные товаропроизводители имеют посевные площади, занятые технической коноплей.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15. </w:t>
      </w:r>
      <w:proofErr w:type="gramStart"/>
      <w:r w:rsidRPr="00267036">
        <w:rPr>
          <w:rFonts w:ascii="Times New Roman" w:hAnsi="Times New Roman" w:cs="Times New Roman"/>
          <w:sz w:val="28"/>
          <w:szCs w:val="28"/>
        </w:rPr>
        <w:t xml:space="preserve">Доля посевной площади, занятой семенным картофелем, имеющейся у сельскохозяйственных товаропроизводителей в i-м субъекте Российской Федерации, в общей посевной площади, занятой семенным картофелем, имеющейся у сельскохозяйственных товаропроизводителей в Российской </w:t>
      </w:r>
      <w:r w:rsidRPr="00267036">
        <w:rPr>
          <w:rFonts w:ascii="Times New Roman" w:hAnsi="Times New Roman" w:cs="Times New Roman"/>
          <w:sz w:val="28"/>
          <w:szCs w:val="28"/>
        </w:rPr>
        <w:lastRenderedPageBreak/>
        <w:t>Федерации (M</w:t>
      </w:r>
      <w:r w:rsidRPr="00267036">
        <w:rPr>
          <w:rFonts w:ascii="Times New Roman" w:hAnsi="Times New Roman" w:cs="Times New Roman"/>
          <w:sz w:val="28"/>
          <w:szCs w:val="28"/>
          <w:vertAlign w:val="subscript"/>
        </w:rPr>
        <w:t>1i</w:t>
      </w:r>
      <w:r w:rsidRPr="00267036">
        <w:rPr>
          <w:rFonts w:ascii="Times New Roman" w:hAnsi="Times New Roman" w:cs="Times New Roman"/>
          <w:sz w:val="28"/>
          <w:szCs w:val="28"/>
        </w:rPr>
        <w:t>), в отчетном финансовом году определяется на основании данных, представленных органом, уполномоченным высшим исполнительным органом государственной власти субъекта Российской Федерации (далее - уполномоченный орган), по форме, утвержденной Министерством сельского хозяйства Российской Федерации</w:t>
      </w:r>
      <w:proofErr w:type="gramEnd"/>
      <w:r w:rsidRPr="00267036">
        <w:rPr>
          <w:rFonts w:ascii="Times New Roman" w:hAnsi="Times New Roman" w:cs="Times New Roman"/>
          <w:sz w:val="28"/>
          <w:szCs w:val="28"/>
        </w:rPr>
        <w:t>,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31"/>
          <w:sz w:val="28"/>
          <w:szCs w:val="28"/>
        </w:rPr>
        <w:pict>
          <v:shape id="_x0000_i1035" style="width:83.4pt;height:42.6pt" coordsize="" o:spt="100" adj="0,,0" path="" filled="f" stroked="f">
            <v:stroke joinstyle="miter"/>
            <v:imagedata r:id="rId33" o:title="base_1_286437_32778"/>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 L</w:t>
      </w:r>
      <w:r w:rsidRPr="00267036">
        <w:rPr>
          <w:rFonts w:ascii="Times New Roman" w:hAnsi="Times New Roman" w:cs="Times New Roman"/>
          <w:sz w:val="28"/>
          <w:szCs w:val="28"/>
          <w:vertAlign w:val="subscript"/>
        </w:rPr>
        <w:t>1i</w:t>
      </w:r>
      <w:r w:rsidRPr="00267036">
        <w:rPr>
          <w:rFonts w:ascii="Times New Roman" w:hAnsi="Times New Roman" w:cs="Times New Roman"/>
          <w:sz w:val="28"/>
          <w:szCs w:val="28"/>
        </w:rPr>
        <w:t xml:space="preserve"> - посевная площадь, занятая семенным картофелем, имеющаяся у сельскохозяйственных товаропроизводителей в i-м субъекте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16. </w:t>
      </w:r>
      <w:proofErr w:type="gramStart"/>
      <w:r w:rsidRPr="00267036">
        <w:rPr>
          <w:rFonts w:ascii="Times New Roman" w:hAnsi="Times New Roman" w:cs="Times New Roman"/>
          <w:sz w:val="28"/>
          <w:szCs w:val="28"/>
        </w:rPr>
        <w:t>Доля посевной площади, занятой маточниками и семенниками овощных культур открытого грунта, имеющейся у сельскохозяйственных товаропроизводителей в i-м субъекте Российской Федерации, в общей посевной площади, занятой маточниками и семенниками овощных культур открытого грунта, имеющейся у сельскохозяйственных товаропроизводителей в Российской Федерации (M</w:t>
      </w:r>
      <w:r w:rsidRPr="00267036">
        <w:rPr>
          <w:rFonts w:ascii="Times New Roman" w:hAnsi="Times New Roman" w:cs="Times New Roman"/>
          <w:sz w:val="28"/>
          <w:szCs w:val="28"/>
          <w:vertAlign w:val="subscript"/>
        </w:rPr>
        <w:t>2i</w:t>
      </w:r>
      <w:r w:rsidRPr="00267036">
        <w:rPr>
          <w:rFonts w:ascii="Times New Roman" w:hAnsi="Times New Roman" w:cs="Times New Roman"/>
          <w:sz w:val="28"/>
          <w:szCs w:val="28"/>
        </w:rPr>
        <w:t>), в отчетном финансовом году определяется на основании данных, представленных уполномоченным органом по форме, утвержденной Министерством сельского хозяйства Российской Федерации, по</w:t>
      </w:r>
      <w:proofErr w:type="gramEnd"/>
      <w:r w:rsidRPr="00267036">
        <w:rPr>
          <w:rFonts w:ascii="Times New Roman" w:hAnsi="Times New Roman" w:cs="Times New Roman"/>
          <w:sz w:val="28"/>
          <w:szCs w:val="28"/>
        </w:rPr>
        <w:t xml:space="preserve">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31"/>
          <w:sz w:val="28"/>
          <w:szCs w:val="28"/>
        </w:rPr>
        <w:pict>
          <v:shape id="_x0000_i1036" style="width:85.8pt;height:42.6pt" coordsize="" o:spt="100" adj="0,,0" path="" filled="f" stroked="f">
            <v:stroke joinstyle="miter"/>
            <v:imagedata r:id="rId34" o:title="base_1_286437_32779"/>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 L</w:t>
      </w:r>
      <w:r w:rsidRPr="00267036">
        <w:rPr>
          <w:rFonts w:ascii="Times New Roman" w:hAnsi="Times New Roman" w:cs="Times New Roman"/>
          <w:sz w:val="28"/>
          <w:szCs w:val="28"/>
          <w:vertAlign w:val="subscript"/>
        </w:rPr>
        <w:t>2i</w:t>
      </w:r>
      <w:r w:rsidRPr="00267036">
        <w:rPr>
          <w:rFonts w:ascii="Times New Roman" w:hAnsi="Times New Roman" w:cs="Times New Roman"/>
          <w:sz w:val="28"/>
          <w:szCs w:val="28"/>
        </w:rPr>
        <w:t xml:space="preserve"> - посевная площадь, занятая маточниками и семенниками овощных культур открытого грунта, имеющаяся у сельскохозяйственных товаропроизводителей в i-м субъекте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17. Доля посевной площади, занятой овощами открытого грунта, имеющейся у сельскохозяйственных товаропроизводителей в i-м субъекте Российской Федерации, в общей посевной площади, занятой овощами открытого грунта, имеющейся у сельскохозяйственных товаропроизводителей в Российской Федерации (M</w:t>
      </w:r>
      <w:r w:rsidRPr="00267036">
        <w:rPr>
          <w:rFonts w:ascii="Times New Roman" w:hAnsi="Times New Roman" w:cs="Times New Roman"/>
          <w:sz w:val="28"/>
          <w:szCs w:val="28"/>
          <w:vertAlign w:val="subscript"/>
        </w:rPr>
        <w:t>3i</w:t>
      </w:r>
      <w:r w:rsidRPr="00267036">
        <w:rPr>
          <w:rFonts w:ascii="Times New Roman" w:hAnsi="Times New Roman" w:cs="Times New Roman"/>
          <w:sz w:val="28"/>
          <w:szCs w:val="28"/>
        </w:rPr>
        <w:t>), в отчетном финансовом году определяется на основании данных, представленных Федеральной службой государственной статистики,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31"/>
          <w:sz w:val="28"/>
          <w:szCs w:val="28"/>
        </w:rPr>
        <w:pict>
          <v:shape id="_x0000_i1037" style="width:112.2pt;height:42.6pt" coordsize="" o:spt="100" adj="0,,0" path="" filled="f" stroked="f">
            <v:stroke joinstyle="miter"/>
            <v:imagedata r:id="rId35" o:title="base_1_286437_32780"/>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 L</w:t>
      </w:r>
      <w:r w:rsidRPr="00267036">
        <w:rPr>
          <w:rFonts w:ascii="Times New Roman" w:hAnsi="Times New Roman" w:cs="Times New Roman"/>
          <w:sz w:val="28"/>
          <w:szCs w:val="28"/>
          <w:vertAlign w:val="subscript"/>
        </w:rPr>
        <w:t>3i</w:t>
      </w:r>
      <w:r w:rsidRPr="00267036">
        <w:rPr>
          <w:rFonts w:ascii="Times New Roman" w:hAnsi="Times New Roman" w:cs="Times New Roman"/>
          <w:sz w:val="28"/>
          <w:szCs w:val="28"/>
        </w:rPr>
        <w:t xml:space="preserve"> - посевная площадь, занятая овощами открытого грунта, имеющаяся у сельскохозяйственных товаропроизводителей в i-м субъекте </w:t>
      </w:r>
      <w:r w:rsidRPr="00267036">
        <w:rPr>
          <w:rFonts w:ascii="Times New Roman" w:hAnsi="Times New Roman" w:cs="Times New Roman"/>
          <w:sz w:val="28"/>
          <w:szCs w:val="28"/>
        </w:rPr>
        <w:lastRenderedPageBreak/>
        <w:t>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18. </w:t>
      </w:r>
      <w:proofErr w:type="gramStart"/>
      <w:r w:rsidRPr="00267036">
        <w:rPr>
          <w:rFonts w:ascii="Times New Roman" w:hAnsi="Times New Roman" w:cs="Times New Roman"/>
          <w:sz w:val="28"/>
          <w:szCs w:val="28"/>
        </w:rPr>
        <w:t>Доля посевной площади, занятой семенными посевами кукурузы для производства семян родительских форм гибридов и гибридов первого поколения F1, имеющейся у сельскохозяйственных товаропроизводителей в i-м субъекте Российской Федерации, в общей посевной площади, занятой семенными посевами кукурузы для производства семян родительских форм гибридов и гибридов первого поколения F1, имеющейся у сельскохозяйственных товаропроизводителей в Российской Федерации (M</w:t>
      </w:r>
      <w:r w:rsidRPr="00267036">
        <w:rPr>
          <w:rFonts w:ascii="Times New Roman" w:hAnsi="Times New Roman" w:cs="Times New Roman"/>
          <w:sz w:val="28"/>
          <w:szCs w:val="28"/>
          <w:vertAlign w:val="subscript"/>
        </w:rPr>
        <w:t>4i</w:t>
      </w:r>
      <w:r w:rsidRPr="00267036">
        <w:rPr>
          <w:rFonts w:ascii="Times New Roman" w:hAnsi="Times New Roman" w:cs="Times New Roman"/>
          <w:sz w:val="28"/>
          <w:szCs w:val="28"/>
        </w:rPr>
        <w:t>), в отчетном финансовом году определяется на</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основании</w:t>
      </w:r>
      <w:proofErr w:type="gramEnd"/>
      <w:r w:rsidRPr="00267036">
        <w:rPr>
          <w:rFonts w:ascii="Times New Roman" w:hAnsi="Times New Roman" w:cs="Times New Roman"/>
          <w:sz w:val="28"/>
          <w:szCs w:val="28"/>
        </w:rPr>
        <w:t xml:space="preserve"> данных, представленных уполномоченным органом по форме, утвержденной Министерством сельского хозяйства Российской Федерации,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31"/>
          <w:sz w:val="28"/>
          <w:szCs w:val="28"/>
        </w:rPr>
        <w:pict>
          <v:shape id="_x0000_i1038" style="width:85.8pt;height:42.6pt" coordsize="" o:spt="100" adj="0,,0" path="" filled="f" stroked="f">
            <v:stroke joinstyle="miter"/>
            <v:imagedata r:id="rId36" o:title="base_1_286437_32781"/>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 L</w:t>
      </w:r>
      <w:r w:rsidRPr="00267036">
        <w:rPr>
          <w:rFonts w:ascii="Times New Roman" w:hAnsi="Times New Roman" w:cs="Times New Roman"/>
          <w:sz w:val="28"/>
          <w:szCs w:val="28"/>
          <w:vertAlign w:val="subscript"/>
        </w:rPr>
        <w:t>4i</w:t>
      </w:r>
      <w:r w:rsidRPr="00267036">
        <w:rPr>
          <w:rFonts w:ascii="Times New Roman" w:hAnsi="Times New Roman" w:cs="Times New Roman"/>
          <w:sz w:val="28"/>
          <w:szCs w:val="28"/>
        </w:rPr>
        <w:t xml:space="preserve"> - посевная площадь, занятая семенными посевами кукурузы для производства семян родительских форм гибридов и гибридов первого поколения F1, имеющаяся у сельскохозяйственных товаропроизводителей в i-м субъекте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19. </w:t>
      </w:r>
      <w:proofErr w:type="gramStart"/>
      <w:r w:rsidRPr="00267036">
        <w:rPr>
          <w:rFonts w:ascii="Times New Roman" w:hAnsi="Times New Roman" w:cs="Times New Roman"/>
          <w:sz w:val="28"/>
          <w:szCs w:val="28"/>
        </w:rPr>
        <w:t>Доля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имеющейся у сельскохозяйственных товаропроизводителей в i-м субъекте Российской Федерации, в общей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имеющейся у</w:t>
      </w:r>
      <w:proofErr w:type="gramEnd"/>
      <w:r w:rsidRPr="00267036">
        <w:rPr>
          <w:rFonts w:ascii="Times New Roman" w:hAnsi="Times New Roman" w:cs="Times New Roman"/>
          <w:sz w:val="28"/>
          <w:szCs w:val="28"/>
        </w:rPr>
        <w:t xml:space="preserve"> сельскохозяйственных товаропроизводителей в Российской Федерации (M</w:t>
      </w:r>
      <w:r w:rsidRPr="00267036">
        <w:rPr>
          <w:rFonts w:ascii="Times New Roman" w:hAnsi="Times New Roman" w:cs="Times New Roman"/>
          <w:sz w:val="28"/>
          <w:szCs w:val="28"/>
          <w:vertAlign w:val="subscript"/>
        </w:rPr>
        <w:t>5i</w:t>
      </w:r>
      <w:r w:rsidRPr="00267036">
        <w:rPr>
          <w:rFonts w:ascii="Times New Roman" w:hAnsi="Times New Roman" w:cs="Times New Roman"/>
          <w:sz w:val="28"/>
          <w:szCs w:val="28"/>
        </w:rPr>
        <w:t>), в отчетном финансовом году определяется на основании данных, представленных уполномоченным органом по форме, утвержденной Министерством сельского хозяйства Российской Федерации,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31"/>
          <w:sz w:val="28"/>
          <w:szCs w:val="28"/>
        </w:rPr>
        <w:pict>
          <v:shape id="_x0000_i1039" style="width:85.2pt;height:42.6pt" coordsize="" o:spt="100" adj="0,,0" path="" filled="f" stroked="f">
            <v:stroke joinstyle="miter"/>
            <v:imagedata r:id="rId37" o:title="base_1_286437_32782"/>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 L</w:t>
      </w:r>
      <w:r w:rsidRPr="00267036">
        <w:rPr>
          <w:rFonts w:ascii="Times New Roman" w:hAnsi="Times New Roman" w:cs="Times New Roman"/>
          <w:sz w:val="28"/>
          <w:szCs w:val="28"/>
          <w:vertAlign w:val="subscript"/>
        </w:rPr>
        <w:t>5i</w:t>
      </w:r>
      <w:r w:rsidRPr="00267036">
        <w:rPr>
          <w:rFonts w:ascii="Times New Roman" w:hAnsi="Times New Roman" w:cs="Times New Roman"/>
          <w:sz w:val="28"/>
          <w:szCs w:val="28"/>
        </w:rPr>
        <w:t xml:space="preserve"> - посевная площадь, занятая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имеющаяся у сельскохозяйственных товаропроизводителей в i-м субъекте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20. </w:t>
      </w:r>
      <w:proofErr w:type="gramStart"/>
      <w:r w:rsidRPr="00267036">
        <w:rPr>
          <w:rFonts w:ascii="Times New Roman" w:hAnsi="Times New Roman" w:cs="Times New Roman"/>
          <w:sz w:val="28"/>
          <w:szCs w:val="28"/>
        </w:rPr>
        <w:t xml:space="preserve">Доля посевной площади, занятой семенными посевами сахарной </w:t>
      </w:r>
      <w:r w:rsidRPr="00267036">
        <w:rPr>
          <w:rFonts w:ascii="Times New Roman" w:hAnsi="Times New Roman" w:cs="Times New Roman"/>
          <w:sz w:val="28"/>
          <w:szCs w:val="28"/>
        </w:rPr>
        <w:lastRenderedPageBreak/>
        <w:t>свеклы для производства семян родительских форм гибридов и гибридов первого поколения F1, имеющейся у сельскохозяйственных товаропроизводителей в i-м субъекте Российской Федерации, в общей посевной площади, занятой семенными посевами сахарной свеклы для производства семян родительских форм гибридов и гибридов первого поколения F1, имеющейся у сельскохозяйственных товаропроизводителей в Российской Федерации (M</w:t>
      </w:r>
      <w:r w:rsidRPr="00267036">
        <w:rPr>
          <w:rFonts w:ascii="Times New Roman" w:hAnsi="Times New Roman" w:cs="Times New Roman"/>
          <w:sz w:val="28"/>
          <w:szCs w:val="28"/>
          <w:vertAlign w:val="subscript"/>
        </w:rPr>
        <w:t>6i</w:t>
      </w:r>
      <w:r w:rsidRPr="00267036">
        <w:rPr>
          <w:rFonts w:ascii="Times New Roman" w:hAnsi="Times New Roman" w:cs="Times New Roman"/>
          <w:sz w:val="28"/>
          <w:szCs w:val="28"/>
        </w:rPr>
        <w:t>), в отчетном финансовом году</w:t>
      </w:r>
      <w:proofErr w:type="gramEnd"/>
      <w:r w:rsidRPr="00267036">
        <w:rPr>
          <w:rFonts w:ascii="Times New Roman" w:hAnsi="Times New Roman" w:cs="Times New Roman"/>
          <w:sz w:val="28"/>
          <w:szCs w:val="28"/>
        </w:rPr>
        <w:t xml:space="preserve"> определяется на основании данных, представленных уполномоченным органом по форме, утвержденной Министерством сельского хозяйства Российской Федерации,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31"/>
          <w:sz w:val="28"/>
          <w:szCs w:val="28"/>
        </w:rPr>
        <w:pict>
          <v:shape id="_x0000_i1040" style="width:85.2pt;height:42.6pt" coordsize="" o:spt="100" adj="0,,0" path="" filled="f" stroked="f">
            <v:stroke joinstyle="miter"/>
            <v:imagedata r:id="rId38" o:title="base_1_286437_32783"/>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 L</w:t>
      </w:r>
      <w:r w:rsidRPr="00267036">
        <w:rPr>
          <w:rFonts w:ascii="Times New Roman" w:hAnsi="Times New Roman" w:cs="Times New Roman"/>
          <w:sz w:val="28"/>
          <w:szCs w:val="28"/>
          <w:vertAlign w:val="subscript"/>
        </w:rPr>
        <w:t>6i</w:t>
      </w:r>
      <w:r w:rsidRPr="00267036">
        <w:rPr>
          <w:rFonts w:ascii="Times New Roman" w:hAnsi="Times New Roman" w:cs="Times New Roman"/>
          <w:sz w:val="28"/>
          <w:szCs w:val="28"/>
        </w:rPr>
        <w:t xml:space="preserve"> - посевная площадь, занятая семенными посевами сахарной свеклы для производства семян родительских форм гибридов и гибридов первого поколения F1, имеющаяся у сельскохозяйственных товаропроизводителей в i-м субъекте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21. Доля посевной площади, занятой посевами льна-долгунца, имеющейся у сельскохозяйственных товаропроизводителей в i-м субъекте Российской Федерации, в общей посевной площади, занятой посевами льна-долгунца, имеющейся у сельскохозяйственных товаропроизводителей в Российской Федерации (M</w:t>
      </w:r>
      <w:r w:rsidRPr="00267036">
        <w:rPr>
          <w:rFonts w:ascii="Times New Roman" w:hAnsi="Times New Roman" w:cs="Times New Roman"/>
          <w:sz w:val="28"/>
          <w:szCs w:val="28"/>
          <w:vertAlign w:val="subscript"/>
        </w:rPr>
        <w:t>7i</w:t>
      </w:r>
      <w:r w:rsidRPr="00267036">
        <w:rPr>
          <w:rFonts w:ascii="Times New Roman" w:hAnsi="Times New Roman" w:cs="Times New Roman"/>
          <w:sz w:val="28"/>
          <w:szCs w:val="28"/>
        </w:rPr>
        <w:t>), в отчетном финансовом году определяется на основании данных Федеральной службы государственной статистики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31"/>
          <w:sz w:val="28"/>
          <w:szCs w:val="28"/>
        </w:rPr>
        <w:pict>
          <v:shape id="_x0000_i1041" style="width:85.2pt;height:42.6pt" coordsize="" o:spt="100" adj="0,,0" path="" filled="f" stroked="f">
            <v:stroke joinstyle="miter"/>
            <v:imagedata r:id="rId39" o:title="base_1_286437_32784"/>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 L</w:t>
      </w:r>
      <w:r w:rsidRPr="00267036">
        <w:rPr>
          <w:rFonts w:ascii="Times New Roman" w:hAnsi="Times New Roman" w:cs="Times New Roman"/>
          <w:sz w:val="28"/>
          <w:szCs w:val="28"/>
          <w:vertAlign w:val="subscript"/>
        </w:rPr>
        <w:t>7i</w:t>
      </w:r>
      <w:r w:rsidRPr="00267036">
        <w:rPr>
          <w:rFonts w:ascii="Times New Roman" w:hAnsi="Times New Roman" w:cs="Times New Roman"/>
          <w:sz w:val="28"/>
          <w:szCs w:val="28"/>
        </w:rPr>
        <w:t xml:space="preserve"> - посевная площадь, занятая посевами льна-долгунца, имеющаяся у сельскохозяйственных товаропроизводителей в i-м субъекте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22. Доля посевной площади, занятой посевами технической конопли, имеющейся у сельскохозяйственных товаропроизводителей в i-м субъекте Российской Федерации, в общей посевной площади, занятой посевами технической конопли, имеющейся у сельскохозяйственных товаропроизводителей в Российской Федерации (M</w:t>
      </w:r>
      <w:r w:rsidRPr="00267036">
        <w:rPr>
          <w:rFonts w:ascii="Times New Roman" w:hAnsi="Times New Roman" w:cs="Times New Roman"/>
          <w:sz w:val="28"/>
          <w:szCs w:val="28"/>
          <w:vertAlign w:val="subscript"/>
        </w:rPr>
        <w:t>8i</w:t>
      </w:r>
      <w:r w:rsidRPr="00267036">
        <w:rPr>
          <w:rFonts w:ascii="Times New Roman" w:hAnsi="Times New Roman" w:cs="Times New Roman"/>
          <w:sz w:val="28"/>
          <w:szCs w:val="28"/>
        </w:rPr>
        <w:t>), в отчетном финансовом году определяется на основании данных Федеральной службы государственной статистики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31"/>
          <w:sz w:val="28"/>
          <w:szCs w:val="28"/>
        </w:rPr>
        <w:lastRenderedPageBreak/>
        <w:pict>
          <v:shape id="_x0000_i1042" style="width:85.2pt;height:42.6pt" coordsize="" o:spt="100" adj="0,,0" path="" filled="f" stroked="f">
            <v:stroke joinstyle="miter"/>
            <v:imagedata r:id="rId40" o:title="base_1_286437_32785"/>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 L</w:t>
      </w:r>
      <w:r w:rsidRPr="00267036">
        <w:rPr>
          <w:rFonts w:ascii="Times New Roman" w:hAnsi="Times New Roman" w:cs="Times New Roman"/>
          <w:sz w:val="28"/>
          <w:szCs w:val="28"/>
          <w:vertAlign w:val="subscript"/>
        </w:rPr>
        <w:t>8i</w:t>
      </w:r>
      <w:r w:rsidRPr="00267036">
        <w:rPr>
          <w:rFonts w:ascii="Times New Roman" w:hAnsi="Times New Roman" w:cs="Times New Roman"/>
          <w:sz w:val="28"/>
          <w:szCs w:val="28"/>
        </w:rPr>
        <w:t xml:space="preserve"> - посевная площадь, занятая посевами технической конопли, имеющаяся у сельскохозяйственных товаропроизводителей в i-м субъекте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23. Поддержка в области растениеводства, источником финансового обеспечения которой является субсидия, осуществляется по ставкам в расчете на 1 гектар посевной площади, занятой зерновыми, зернобобовыми и кормовыми сельскохозяйственными культурами, определяемым уполномоченным органом, в пределах размера субсидии, предусмотренной субъекту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При предоставлении поддержки в области растениеводства по направлению, указанному в подпункте "а" пункта 2 настоящих Правил, источником финансового обеспечения которой являются субсидии, уполномоченный орган устанавливает повышающий коэффициент 1,4 для сельскохозяйственных товаропроизводителей, осуществляющих проведение работ по известкованию, и (или) фосфоритованию, и (или) гипсованию посевных площадей почв земель сельскохозяйственного назначения в соответствии с проектно-сметной документацией в пределах размера субсидии, предусмотренной субъекту Российской</w:t>
      </w:r>
      <w:proofErr w:type="gramEnd"/>
      <w:r w:rsidRPr="00267036">
        <w:rPr>
          <w:rFonts w:ascii="Times New Roman" w:hAnsi="Times New Roman" w:cs="Times New Roman"/>
          <w:sz w:val="28"/>
          <w:szCs w:val="28"/>
        </w:rPr>
        <w:t xml:space="preserve">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24. </w:t>
      </w:r>
      <w:proofErr w:type="gramStart"/>
      <w:r w:rsidRPr="00267036">
        <w:rPr>
          <w:rFonts w:ascii="Times New Roman" w:hAnsi="Times New Roman" w:cs="Times New Roman"/>
          <w:sz w:val="28"/>
          <w:szCs w:val="28"/>
        </w:rPr>
        <w:t>Поддержка в области развития производства овощных и технических культур, источником финансового обеспечения которой является субсидия, осуществляется по ставкам в расчете на 1 гектар посевной площади, занятой посевами (посадками)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определяемым Министерством сельского хозяйства Российской Федерации, а в области развития производства овощей открытого грунта - по</w:t>
      </w:r>
      <w:proofErr w:type="gramEnd"/>
      <w:r w:rsidRPr="00267036">
        <w:rPr>
          <w:rFonts w:ascii="Times New Roman" w:hAnsi="Times New Roman" w:cs="Times New Roman"/>
          <w:sz w:val="28"/>
          <w:szCs w:val="28"/>
        </w:rPr>
        <w:t xml:space="preserve"> ставкам в расчете на 1 гектар посевной площади, занятой овощами открытого грунта, определяемым уполномоченным органом.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25. Распределение (перераспределение) субсидий устанавливается федеральным законом о федеральном бюджете на соответствующий финансовый год и плановый период.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увеличения в текущем финансовом году бюджетных ассигнований на исполнение расходных обязательств, предусмотренных пунктом 2 настоящих Правил, расчет размера субсидии, предоставляемой бюджету i-гo субъекта Российской Федерации, осуществляется на основании данных, применяемых при расчете размера субсидии в соответствии с пунктами 9 - 22 настоящих Правил на текущий финансовый год.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 xml:space="preserve">26.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w:t>
      </w:r>
      <w:proofErr w:type="gramStart"/>
      <w:r w:rsidRPr="00267036">
        <w:rPr>
          <w:rFonts w:ascii="Times New Roman" w:hAnsi="Times New Roman" w:cs="Times New Roman"/>
          <w:sz w:val="28"/>
          <w:szCs w:val="28"/>
        </w:rPr>
        <w:t>Федерации</w:t>
      </w:r>
      <w:proofErr w:type="gramEnd"/>
      <w:r w:rsidRPr="00267036">
        <w:rPr>
          <w:rFonts w:ascii="Times New Roman" w:hAnsi="Times New Roman" w:cs="Times New Roman"/>
          <w:sz w:val="28"/>
          <w:szCs w:val="28"/>
        </w:rPr>
        <w:t xml:space="preserve">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27. Предельный уровень софинансирования расходного обязательства субъекта Российской Федерации, источником финансового обеспечения которого является субсидия, определяется в соответствии с пунктом 13 Правил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Перечисление субсидии в бюджет субъекта Российской Федерации осуществляется на основании </w:t>
      </w:r>
      <w:proofErr w:type="gramStart"/>
      <w:r w:rsidRPr="00267036">
        <w:rPr>
          <w:rFonts w:ascii="Times New Roman" w:hAnsi="Times New Roman" w:cs="Times New Roman"/>
          <w:sz w:val="28"/>
          <w:szCs w:val="28"/>
        </w:rPr>
        <w:t>заявки высшего исполнительного органа государственной власти субъекта Российской Федерации</w:t>
      </w:r>
      <w:proofErr w:type="gramEnd"/>
      <w:r w:rsidRPr="00267036">
        <w:rPr>
          <w:rFonts w:ascii="Times New Roman" w:hAnsi="Times New Roman" w:cs="Times New Roman"/>
          <w:sz w:val="28"/>
          <w:szCs w:val="28"/>
        </w:rPr>
        <w:t xml:space="preserve"> о перечислении субсидии, представляемой в Министерство сельского хозяйства Российской Федерации по форме и в срок, которые установлены Министерством.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29. Уполномоченный орган представляет в Министерство сельского хозяйства Российской Федерации следующие документы:</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а) выписка из закона субъекта Российской Федерации о бюджете субъекта Российской Федерации и (или) из нормативных правовых актов муниципальных образований о местных бюджетах, подтверждающая наличие в бюджете субъекта Российской Федерации (местном бюджете) бюджетных ассигнований на исполнение указанных в пункте 2 настоящих Правил расходных обязательств субъекта Российской Федерации (муниципальных образований), - в срок, устанавливаемый Министерством сельского хозяйства Российской Федерации;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отчет о расходах бюджета субъекта Российской Федерации (местного бюджета), источником финансового обеспечения которых является субсидия, - ежеквартально, до 10-го числа месяца, следующего за отчетным кварталом, по форме, устанавливаемой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отчет о достижении значений показателей результативности использования субсидии, предусмотренных соглашением, - один раз в год, до 15 января, по форме, устанавливаемой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г) отчет о финансово-экономическом состоянии сельскохозяйственных товаропроизводителей - в срок и по форме, которые устанавливаются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30. Эффективность осуществления расходов бюджетов субъектов Российской Федерации, источником финансового обеспечения которых является субсидия, оценивается ежегодно Министерством сельского хозяйства Российской Федерации на основании </w:t>
      </w:r>
      <w:proofErr w:type="gramStart"/>
      <w:r w:rsidRPr="00267036">
        <w:rPr>
          <w:rFonts w:ascii="Times New Roman" w:hAnsi="Times New Roman" w:cs="Times New Roman"/>
          <w:sz w:val="28"/>
          <w:szCs w:val="28"/>
        </w:rPr>
        <w:t>достижения значений следующих показателей результативности использования субсидии</w:t>
      </w:r>
      <w:proofErr w:type="gramEnd"/>
      <w:r w:rsidRPr="00267036">
        <w:rPr>
          <w:rFonts w:ascii="Times New Roman" w:hAnsi="Times New Roman" w:cs="Times New Roman"/>
          <w:sz w:val="28"/>
          <w:szCs w:val="28"/>
        </w:rPr>
        <w:t>:</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а) в отношении поддержки в области растениеводства - "размер посевных площадей, занятых зерновыми, зернобобовыми и кормовыми сельскохозяйственными культурами в субъекте Российской Федерации" (отсутствие сокращения размера посевных площадей, занятых зерновыми, зернобобовыми и кормовыми сельскохозяйственными культурами, за исключением площадей граждан, ведущих личное подсобное хозяйство, в году предоставления субсидии по сравнению со значением размера посевных площадей в субъекте Российской Федерации по данным Федеральной службы</w:t>
      </w:r>
      <w:proofErr w:type="gramEnd"/>
      <w:r w:rsidRPr="00267036">
        <w:rPr>
          <w:rFonts w:ascii="Times New Roman" w:hAnsi="Times New Roman" w:cs="Times New Roman"/>
          <w:sz w:val="28"/>
          <w:szCs w:val="28"/>
        </w:rPr>
        <w:t xml:space="preserve"> государственной статистики);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в отношении поддержки в области развития производства овощных и технических культур:</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"размер посевных площадей, занятых льном-долгунцом и технической коноплей, в хозяйствах всех категорий в субъекте Российской Федерации" (по данным Федеральной службы государственной статистики);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(по данным Федеральной службы государственной статистики);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"объем произведенного семенного картофеля", "объем реализованного семенного картофеля" и "объем семенного картофеля, направленного на посадку (посев) в целях размножения"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финансовом году за производство семенного картофеля в году, предшествующему году предоставления субсидий.</w:t>
      </w:r>
      <w:proofErr w:type="gramEnd"/>
      <w:r w:rsidRPr="00267036">
        <w:rPr>
          <w:rFonts w:ascii="Times New Roman" w:hAnsi="Times New Roman" w:cs="Times New Roman"/>
          <w:sz w:val="28"/>
          <w:szCs w:val="28"/>
        </w:rPr>
        <w:t xml:space="preserve"> В показателе "объем семенного картофеля, направленного на посадку (посев) в целях размножения" семена категории элита, произведенные в году, предшествующем году предоставления субсидии, и направленные на посадку (посев) в год предоставления субсидий в целях размножения в своем хозяйстве, при определении результативности не учитываются;</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"объем произведенных семян овощных культур", "объем реализованных семян овощных культур" и "объем семян овощных культур, направленных на </w:t>
      </w:r>
      <w:r w:rsidRPr="00267036">
        <w:rPr>
          <w:rFonts w:ascii="Times New Roman" w:hAnsi="Times New Roman" w:cs="Times New Roman"/>
          <w:sz w:val="28"/>
          <w:szCs w:val="28"/>
        </w:rPr>
        <w:lastRenderedPageBreak/>
        <w:t>посадку (посев) в целях размножения"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финансовом году за производство семян овощных культур в году, предшествующем году предоставления субсидий;</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"объем произведенных семян кукурузы" и "объем реализованных семян кукурузы"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финансовом году за производство семян кукурузы в году, предшествующем году предоставления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"объем произведенных семян подсолнечника" и "объем реализованных семян подсолнечника"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финансовом году за производство семян подсолнечника в году, предшествующем году предоставления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"объем произведенных семян сахарной свеклы" и "объем реализованных семян сахарной свеклы"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финансовом году за производство семян сахарной свеклы в году, предшествующем году предоставления субсидий.</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31. </w:t>
      </w:r>
      <w:proofErr w:type="gramStart"/>
      <w:r w:rsidRPr="00267036">
        <w:rPr>
          <w:rFonts w:ascii="Times New Roman" w:hAnsi="Times New Roman" w:cs="Times New Roman"/>
          <w:sz w:val="28"/>
          <w:szCs w:val="28"/>
        </w:rPr>
        <w:t>В случае отсутствия в очередном финансовом году у субъекта Российской Федерации потребности в субсидии невостребованная субсидия на основании</w:t>
      </w:r>
      <w:proofErr w:type="gramEnd"/>
      <w:r w:rsidRPr="00267036">
        <w:rPr>
          <w:rFonts w:ascii="Times New Roman" w:hAnsi="Times New Roman" w:cs="Times New Roman"/>
          <w:sz w:val="28"/>
          <w:szCs w:val="28"/>
        </w:rPr>
        <w:t xml:space="preserve"> письменного обращения уполномоченного органа, представленного до 1 августа текущего финансового года, перераспределяется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32. </w:t>
      </w:r>
      <w:proofErr w:type="gramStart"/>
      <w:r w:rsidRPr="00267036">
        <w:rPr>
          <w:rFonts w:ascii="Times New Roman" w:hAnsi="Times New Roman" w:cs="Times New Roman"/>
          <w:sz w:val="28"/>
          <w:szCs w:val="28"/>
        </w:rPr>
        <w:t>Положения, касающиеся порядка возврата средств субъектами Российской Федерации в случае нарушения обязательств, предусмотренных соглашением в части выполнения и (или) достижения значений показателей результативности использования субсидии, в том числе порядка расчета размера средств, подлежащих возврату, сроков возврата, оснований для освобождения субъектов Российской Федерации от применения мер ответственности за нарушение обязательств, предусмотренных соглашением, а также порядка использования возвращенных средств главным распорядителем средств</w:t>
      </w:r>
      <w:proofErr w:type="gramEnd"/>
      <w:r w:rsidRPr="00267036">
        <w:rPr>
          <w:rFonts w:ascii="Times New Roman" w:hAnsi="Times New Roman" w:cs="Times New Roman"/>
          <w:sz w:val="28"/>
          <w:szCs w:val="28"/>
        </w:rPr>
        <w:t xml:space="preserve"> федерального бюджета, применяются в соответствии с пунктами 16 - 19 Правил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33. </w:t>
      </w:r>
      <w:proofErr w:type="gramStart"/>
      <w:r w:rsidRPr="00267036">
        <w:rPr>
          <w:rFonts w:ascii="Times New Roman" w:hAnsi="Times New Roman" w:cs="Times New Roman"/>
          <w:sz w:val="28"/>
          <w:szCs w:val="28"/>
        </w:rPr>
        <w:t xml:space="preserve">Не использованный на 1 января текущего финансового года остаток субсидий подлежит возврату в федеральный бюджет органами </w:t>
      </w:r>
      <w:r w:rsidRPr="00267036">
        <w:rPr>
          <w:rFonts w:ascii="Times New Roman" w:hAnsi="Times New Roman" w:cs="Times New Roman"/>
          <w:sz w:val="28"/>
          <w:szCs w:val="28"/>
        </w:rPr>
        <w:lastRenderedPageBreak/>
        <w:t>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субсидий в соответствии с требованиями, установленными Бюджетным кодексом Российской Федерации и федеральным законом о федеральном бюджете на текущий</w:t>
      </w:r>
      <w:proofErr w:type="gramEnd"/>
      <w:r w:rsidRPr="00267036">
        <w:rPr>
          <w:rFonts w:ascii="Times New Roman" w:hAnsi="Times New Roman" w:cs="Times New Roman"/>
          <w:sz w:val="28"/>
          <w:szCs w:val="28"/>
        </w:rPr>
        <w:t xml:space="preserve"> финансовый год и плановый период, а также Правилами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если неиспользованный остаток субсидий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34.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не были выполнены в силу обстоятельств непреодолимой силы.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35.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уполномоченные органы.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несоблюдения условий, установленных настоящими Правилами и соглашением, соответствующие средства подлежат взысканию в доход федерального бюджета в соответствии с бюджетным законодательством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36. </w:t>
      </w:r>
      <w:proofErr w:type="gramStart"/>
      <w:r w:rsidRPr="00267036">
        <w:rPr>
          <w:rFonts w:ascii="Times New Roman" w:hAnsi="Times New Roman" w:cs="Times New Roman"/>
          <w:sz w:val="28"/>
          <w:szCs w:val="28"/>
        </w:rPr>
        <w:t>Контроль за</w:t>
      </w:r>
      <w:proofErr w:type="gramEnd"/>
      <w:r w:rsidRPr="00267036">
        <w:rPr>
          <w:rFonts w:ascii="Times New Roman" w:hAnsi="Times New Roman" w:cs="Times New Roman"/>
          <w:sz w:val="28"/>
          <w:szCs w:val="28"/>
        </w:rPr>
        <w:t xml:space="preserve"> соблюдением уполномоченным органом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1"/>
        <w:rPr>
          <w:rFonts w:ascii="Times New Roman" w:hAnsi="Times New Roman" w:cs="Times New Roman"/>
          <w:sz w:val="28"/>
          <w:szCs w:val="28"/>
        </w:rPr>
      </w:pPr>
      <w:r w:rsidRPr="00267036">
        <w:rPr>
          <w:rFonts w:ascii="Times New Roman" w:hAnsi="Times New Roman" w:cs="Times New Roman"/>
          <w:sz w:val="28"/>
          <w:szCs w:val="28"/>
        </w:rPr>
        <w:t>Приложение N 8</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Государственной программе развития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сельского хозяйства и регулирования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рынков сельскохозяйственной продукции,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lastRenderedPageBreak/>
        <w:t>сырья и продовольствия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на 2013 - 2020 годы</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bookmarkStart w:id="13" w:name="P3144"/>
      <w:bookmarkEnd w:id="13"/>
      <w:r w:rsidRPr="00267036">
        <w:rPr>
          <w:rFonts w:ascii="Times New Roman" w:hAnsi="Times New Roman" w:cs="Times New Roman"/>
          <w:sz w:val="28"/>
          <w:szCs w:val="28"/>
        </w:rPr>
        <w:t>ПРАВИЛА</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ПРЕДОСТАВЛЕНИЯ И РАСПРЕДЕЛЕНИЯ СУБСИДИЙ </w:t>
      </w:r>
      <w:proofErr w:type="gramStart"/>
      <w:r w:rsidRPr="00267036">
        <w:rPr>
          <w:rFonts w:ascii="Times New Roman" w:hAnsi="Times New Roman" w:cs="Times New Roman"/>
          <w:sz w:val="28"/>
          <w:szCs w:val="28"/>
        </w:rPr>
        <w:t>ИЗ</w:t>
      </w:r>
      <w:proofErr w:type="gramEnd"/>
      <w:r w:rsidRPr="00267036">
        <w:rPr>
          <w:rFonts w:ascii="Times New Roman" w:hAnsi="Times New Roman" w:cs="Times New Roman"/>
          <w:sz w:val="28"/>
          <w:szCs w:val="28"/>
        </w:rPr>
        <w:t xml:space="preserve"> ФЕДЕРАЛЬНОГО</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БЮДЖЕТА БЮДЖЕТАМ СУБЪЕКТОВ РОССИЙСКОЙ ФЕДЕРАЦИИ,</w:t>
      </w:r>
    </w:p>
    <w:p w:rsidR="00E662BE" w:rsidRPr="00267036" w:rsidRDefault="00E662BE">
      <w:pPr>
        <w:pStyle w:val="ConsPlusTitle"/>
        <w:jc w:val="center"/>
        <w:rPr>
          <w:rFonts w:ascii="Times New Roman" w:hAnsi="Times New Roman" w:cs="Times New Roman"/>
          <w:sz w:val="28"/>
          <w:szCs w:val="28"/>
        </w:rPr>
      </w:pPr>
      <w:proofErr w:type="gramStart"/>
      <w:r w:rsidRPr="00267036">
        <w:rPr>
          <w:rFonts w:ascii="Times New Roman" w:hAnsi="Times New Roman" w:cs="Times New Roman"/>
          <w:sz w:val="28"/>
          <w:szCs w:val="28"/>
        </w:rPr>
        <w:t>НАПРАВЛЕННЫХ</w:t>
      </w:r>
      <w:proofErr w:type="gramEnd"/>
      <w:r w:rsidRPr="00267036">
        <w:rPr>
          <w:rFonts w:ascii="Times New Roman" w:hAnsi="Times New Roman" w:cs="Times New Roman"/>
          <w:sz w:val="28"/>
          <w:szCs w:val="28"/>
        </w:rPr>
        <w:t xml:space="preserve"> НА ПОВЫШЕНИЕ ПРОДУКТИВНОСТИ</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В МОЛОЧНОМ СКОТОВОДСТВЕ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1. Настоящие Правила устанавливают порядок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молочном скотоводстве (далее - субсидии), а также цели и условия предоставления субсидий, критерии отбора субъектов Российской Федерации для предоставления субсидии и распределения субсидии между субъектами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 </w:t>
      </w:r>
      <w:proofErr w:type="gramStart"/>
      <w:r w:rsidRPr="00267036">
        <w:rPr>
          <w:rFonts w:ascii="Times New Roman" w:hAnsi="Times New Roman" w:cs="Times New Roman"/>
          <w:sz w:val="28"/>
          <w:szCs w:val="28"/>
        </w:rPr>
        <w:t>Субсидии предоставляются в целях софинансирования исполнения расходных обязательств субъектов Российской Федерации, связанных с реализацией муниципальных программ и (или) государственных программ субъектов Российской Федерации, предусматривающих поддержку собственного производства молока сельскохозяйственными товаропроизводителями, за исключением граждан, ведущих личное подсобное хозяйство (далее - сельскохозяйственные товаропроизводители), путем возмещения части затрат сельскохозяйственных товаропроизводителей на 1 килограмм реализованного и (или) отгруженного на собственную переработку коровьего и (или) козьего</w:t>
      </w:r>
      <w:proofErr w:type="gramEnd"/>
      <w:r w:rsidRPr="00267036">
        <w:rPr>
          <w:rFonts w:ascii="Times New Roman" w:hAnsi="Times New Roman" w:cs="Times New Roman"/>
          <w:sz w:val="28"/>
          <w:szCs w:val="28"/>
        </w:rPr>
        <w:t xml:space="preserve"> молока (далее соответственно - молоко, государственная программа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 Критериями отбора субъектов Российской Федерации для предоставления субсидии являются: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наличие на территории субъекта Российской Федерации сельскохозяйственных товаропроизводителей, осуществляющих производство, реализацию и (или) отгрузку на собственную переработку молока, а также имеющих поголовье коров и (или) коз;</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наличие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сельскохозяйственным товаропроизводителям по направлению, указанному в пункте 2 настоящих Правил, средств на возмещение части затрат, направленных на повышение продуктивности в молочном скотоводстве, источником финансового обеспечения которых является субсидия (далее - средства).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4. Условиями предоставления субсидий являются: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наличие утвержденной государственной программы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наличие в бюджете субъекта Российской Федерации бюджетных ассигнований на исполнение расходных обязательств субъекта Российской Федерации, связанных с реализацией государственной программы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в) возврат субъектом Российской Федерации средств в федеральный бюджет в случае недостижения значений показателей результативности использования субсидии в порядке и на условиях, которые установлены </w:t>
      </w:r>
      <w:hyperlink r:id="rId41" w:history="1">
        <w:r w:rsidRPr="00267036">
          <w:rPr>
            <w:rFonts w:ascii="Times New Roman" w:hAnsi="Times New Roman" w:cs="Times New Roman"/>
            <w:color w:val="0000FF"/>
            <w:sz w:val="28"/>
            <w:szCs w:val="28"/>
          </w:rPr>
          <w:t>пунктами 16</w:t>
        </w:r>
      </w:hyperlink>
      <w:r w:rsidRPr="00267036">
        <w:rPr>
          <w:rFonts w:ascii="Times New Roman" w:hAnsi="Times New Roman" w:cs="Times New Roman"/>
          <w:sz w:val="28"/>
          <w:szCs w:val="28"/>
        </w:rPr>
        <w:t xml:space="preserve"> - </w:t>
      </w:r>
      <w:hyperlink r:id="rId42" w:history="1">
        <w:r w:rsidRPr="00267036">
          <w:rPr>
            <w:rFonts w:ascii="Times New Roman" w:hAnsi="Times New Roman" w:cs="Times New Roman"/>
            <w:color w:val="0000FF"/>
            <w:sz w:val="28"/>
            <w:szCs w:val="28"/>
          </w:rPr>
          <w:t>19</w:t>
        </w:r>
      </w:hyperlink>
      <w:r w:rsidRPr="00267036">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w:t>
      </w:r>
      <w:proofErr w:type="gramEnd"/>
      <w:r w:rsidRPr="00267036">
        <w:rPr>
          <w:rFonts w:ascii="Times New Roman" w:hAnsi="Times New Roman" w:cs="Times New Roman"/>
          <w:sz w:val="28"/>
          <w:szCs w:val="28"/>
        </w:rPr>
        <w:t xml:space="preserve"> бюджета бюджетам субъектов Российской Федерации" (далее - Правила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5. </w:t>
      </w:r>
      <w:proofErr w:type="gramStart"/>
      <w:r w:rsidRPr="00267036">
        <w:rPr>
          <w:rFonts w:ascii="Times New Roman" w:hAnsi="Times New Roman" w:cs="Times New Roman"/>
          <w:sz w:val="28"/>
          <w:szCs w:val="28"/>
        </w:rPr>
        <w:t>Субсидии предоставляются при наличии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сельскохозяйственным товаропроизводителям средств, дифференцированно в зависимости от показателя молочной продуктивности коров за отчетный финансовый год по отношению к уровню года, предшествующего отчетному финансовому году, и включающего перечень следующих документов, необходимых для получения средств:</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заявление о предоставлении средств;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расчет размера средств, причитающихся сельскохозяйственному товаропроизводителю;</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сведения о наличии у сельскохозяйственного товаропроизводителя поголовья коров и (или) коз на 1-е число периода, заявленного для предоставления субсидии;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 сведения об объемах производства молока, объемах реализованного и (или) отгруженного на собственную переработку молока (ежеквартально);</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е) реестр документов, подтверждающих факт реализации и (или) </w:t>
      </w:r>
      <w:r w:rsidRPr="00267036">
        <w:rPr>
          <w:rFonts w:ascii="Times New Roman" w:hAnsi="Times New Roman" w:cs="Times New Roman"/>
          <w:sz w:val="28"/>
          <w:szCs w:val="28"/>
        </w:rPr>
        <w:lastRenderedPageBreak/>
        <w:t>отгрузки на собственную переработку молока за период, заявленный для предоставления субсидии.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6. Сроки рассмотрения документов, указанных в пункте 5 настоящих Правил, и принятия решения о предоставлении средств не могут превышать 15 рабочих дней, а перечисление средств сельскохозяйственным товаропроизводителям осуществляется в течение 10 рабочих дней со дня принятия решения об их предоставлении.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7. Средства предоставляются сельскохозяйственным товаропроизводителям по ставкам, определяемым органом, уполномоченным высшим исполнительным органом государственной власти субъекта Российской Федерации (далее - уполномоченный орган), исходя из следующих критериев: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наличие у сельскохозяйственных товаропроизводителей поголовья коров и (или) коз на 1-е число месяца их обращения в уполномоченный орган за получением средств;</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б) обеспечение сельскохозяйственными товаропроизводителями сохранности поголовья коров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 сельскохозяйственных товаропроизводителей, предоставивших документы, подтверждающие наступление обстоятельств непреодолимой силы в отчетном финансовом году.</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8. Размер субсидии, предоставляемой бюджету i-го субъекта Российской Федерации в соответствующем финансовом году (W</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43"/>
          <w:sz w:val="28"/>
          <w:szCs w:val="28"/>
        </w:rPr>
        <w:pict>
          <v:shape id="_x0000_i1043" style="width:132pt;height:54pt" coordsize="" o:spt="100" adj="0,,0" path="" filled="f" stroked="f">
            <v:stroke joinstyle="miter"/>
            <v:imagedata r:id="rId43" o:title="base_1_286437_32786"/>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W - размер субсидии, предусмотренной в федеральном бюджете на соответствующий финансовый год;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D</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доля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в общем объеме реализации и (или) отгрузки на собственную переработку молока в субъектах Российской Федерации, соответствующих критериям, предусмотренным пунктом 3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РБО</w:t>
      </w:r>
      <w:proofErr w:type="gramStart"/>
      <w:r w:rsidRPr="00267036">
        <w:rPr>
          <w:rFonts w:ascii="Times New Roman" w:hAnsi="Times New Roman" w:cs="Times New Roman"/>
          <w:sz w:val="28"/>
          <w:szCs w:val="28"/>
          <w:vertAlign w:val="subscript"/>
        </w:rPr>
        <w:t>i</w:t>
      </w:r>
      <w:proofErr w:type="gramEnd"/>
      <w:r w:rsidRPr="00267036">
        <w:rPr>
          <w:rFonts w:ascii="Times New Roman" w:hAnsi="Times New Roman" w:cs="Times New Roman"/>
          <w:sz w:val="28"/>
          <w:szCs w:val="28"/>
        </w:rP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n - количество субъектов Российской Федерации, соответствующих критериям, предусмотренным пунктом 3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9. </w:t>
      </w:r>
      <w:proofErr w:type="gramStart"/>
      <w:r w:rsidRPr="00267036">
        <w:rPr>
          <w:rFonts w:ascii="Times New Roman" w:hAnsi="Times New Roman" w:cs="Times New Roman"/>
          <w:sz w:val="28"/>
          <w:szCs w:val="28"/>
        </w:rPr>
        <w:t>Доля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в общем объеме реализации и (или) отгрузки на собственную переработку молока в субъектах Российской Федерации, соответствующих критериям, предусмотренным пунктом 3 настоящих Правил (D</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определяется на основании информации, представленной уполномоченным органом за отчетный финансовый год в Министерство сельского хозяйства Российской Федерации, по формуле:</w:t>
      </w:r>
      <w:proofErr w:type="gramEnd"/>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31"/>
          <w:sz w:val="28"/>
          <w:szCs w:val="28"/>
        </w:rPr>
        <w:pict>
          <v:shape id="_x0000_i1044" style="width:76.2pt;height:42.6pt" coordsize="" o:spt="100" adj="0,,0" path="" filled="f" stroked="f">
            <v:stroke joinstyle="miter"/>
            <v:imagedata r:id="rId44" o:title="base_1_286437_32787"/>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 Q</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объем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Для субъектов Российской Федерации, входящих в состав Дальневосточного федерального округа, а также для Республики Карелия, Республики Коми, Республики Крым, Республики Марий Эл, Республики Мордовия, Чувашской Республики, Удмуртской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г. Севастополя и Ненецкого автономного округа</w:t>
      </w:r>
      <w:proofErr w:type="gramEnd"/>
      <w:r w:rsidRPr="00267036">
        <w:rPr>
          <w:rFonts w:ascii="Times New Roman" w:hAnsi="Times New Roman" w:cs="Times New Roman"/>
          <w:sz w:val="28"/>
          <w:szCs w:val="28"/>
        </w:rPr>
        <w:t xml:space="preserve"> к объему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(Q</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устанавливается коэффициент 1,2 в числителе и знаменателе формулы, предусмотренной абзацем вторым настоящего пункта (D</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Для субъектов Российской Федерации, в которых средняя молочная продуктивность коров по сельскохозяйственным организациям по итогам за отчетный год составляет 5000 килограммов и выше, ежегодно дополнительно </w:t>
      </w:r>
      <w:r w:rsidRPr="00267036">
        <w:rPr>
          <w:rFonts w:ascii="Times New Roman" w:hAnsi="Times New Roman" w:cs="Times New Roman"/>
          <w:sz w:val="28"/>
          <w:szCs w:val="28"/>
        </w:rPr>
        <w:lastRenderedPageBreak/>
        <w:t>к объему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(Q</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устанавливается повышающий </w:t>
      </w:r>
      <w:hyperlink r:id="rId45" w:history="1">
        <w:r w:rsidRPr="00267036">
          <w:rPr>
            <w:rFonts w:ascii="Times New Roman" w:hAnsi="Times New Roman" w:cs="Times New Roman"/>
            <w:color w:val="0000FF"/>
            <w:sz w:val="28"/>
            <w:szCs w:val="28"/>
          </w:rPr>
          <w:t>коэффициент</w:t>
        </w:r>
      </w:hyperlink>
      <w:r w:rsidRPr="00267036">
        <w:rPr>
          <w:rFonts w:ascii="Times New Roman" w:hAnsi="Times New Roman" w:cs="Times New Roman"/>
          <w:sz w:val="28"/>
          <w:szCs w:val="28"/>
        </w:rPr>
        <w:t>, утверждаемый Министерством сельского хозяйства Российской Федерации.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10. Распределение средств федерального бюджета между бюджетами субъектов Российской Федерации на предоставление субсидий устанавливается либо федеральным законом о федеральном бюджете на очередной финансовый год и плановый период, либо в случаях, установленных бюджетным законодательством Российской Федерации, актом Правительства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увеличения в текущем финансовом году бюджетных ассигнований федерального бюджета на предоставление субсидии расчет размера субсидии, предоставляемой бюджету i-го субъекта Российской Федерации, осуществляется на основании данных, применяемых при расчете размера субсидии в соответствии с пунктом 8 настоящих Правил на текущий финансовый год.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11. </w:t>
      </w:r>
      <w:proofErr w:type="gramStart"/>
      <w:r w:rsidRPr="00267036">
        <w:rPr>
          <w:rFonts w:ascii="Times New Roman" w:hAnsi="Times New Roman" w:cs="Times New Roman"/>
          <w:sz w:val="28"/>
          <w:szCs w:val="28"/>
        </w:rPr>
        <w:t>Объем бюджетных ассигнований бюджета субъекта Российской Федерации на исполнение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субъекта Российской Федерации) исходя из необходимости достижения значений показателей результативности использования субсидии, установленных соглашением о предоставлении субсидий, заключенным между Министерством сельского хозяйства Российской Федерации, до которого</w:t>
      </w:r>
      <w:proofErr w:type="gramEnd"/>
      <w:r w:rsidRPr="00267036">
        <w:rPr>
          <w:rFonts w:ascii="Times New Roman" w:hAnsi="Times New Roman" w:cs="Times New Roman"/>
          <w:sz w:val="28"/>
          <w:szCs w:val="28"/>
        </w:rPr>
        <w:t xml:space="preserve"> как получателя средств федерального бюджета доведены лимиты бюджетных обязательств на цели, указанные в пункте 2 настоящих Правил, на предоставление субсидии, и высшим исполнительным органом государственной власти субъекта Российской Федерации (далее - соглашение) в соответствии с типовой формой соглашения, утвержденной Министерством финансов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Значения показателей результативности использования субсидии должны соответствовать значениям целевых показателей и индикаторов проектов и (или) ведомственных целевых программ, входящих в состав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w:t>
      </w:r>
      <w:proofErr w:type="gramEnd"/>
      <w:r w:rsidRPr="00267036">
        <w:rPr>
          <w:rFonts w:ascii="Times New Roman" w:hAnsi="Times New Roman" w:cs="Times New Roman"/>
          <w:sz w:val="28"/>
          <w:szCs w:val="28"/>
        </w:rPr>
        <w:t xml:space="preserve"> продукции, сырья и продовольствия на 2013 - 2020 годы".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 xml:space="preserve">Соглашение должно содержать положения, предусмотренные </w:t>
      </w:r>
      <w:hyperlink r:id="rId46" w:history="1">
        <w:r w:rsidRPr="00267036">
          <w:rPr>
            <w:rFonts w:ascii="Times New Roman" w:hAnsi="Times New Roman" w:cs="Times New Roman"/>
            <w:color w:val="0000FF"/>
            <w:sz w:val="28"/>
            <w:szCs w:val="28"/>
          </w:rPr>
          <w:t>подпунктами "а"</w:t>
        </w:r>
      </w:hyperlink>
      <w:r w:rsidRPr="00267036">
        <w:rPr>
          <w:rFonts w:ascii="Times New Roman" w:hAnsi="Times New Roman" w:cs="Times New Roman"/>
          <w:sz w:val="28"/>
          <w:szCs w:val="28"/>
        </w:rPr>
        <w:t xml:space="preserve">, </w:t>
      </w:r>
      <w:hyperlink r:id="rId47" w:history="1">
        <w:r w:rsidRPr="00267036">
          <w:rPr>
            <w:rFonts w:ascii="Times New Roman" w:hAnsi="Times New Roman" w:cs="Times New Roman"/>
            <w:color w:val="0000FF"/>
            <w:sz w:val="28"/>
            <w:szCs w:val="28"/>
          </w:rPr>
          <w:t>"б"</w:t>
        </w:r>
      </w:hyperlink>
      <w:r w:rsidRPr="00267036">
        <w:rPr>
          <w:rFonts w:ascii="Times New Roman" w:hAnsi="Times New Roman" w:cs="Times New Roman"/>
          <w:sz w:val="28"/>
          <w:szCs w:val="28"/>
        </w:rPr>
        <w:t xml:space="preserve"> и </w:t>
      </w:r>
      <w:hyperlink r:id="rId48" w:history="1">
        <w:r w:rsidRPr="00267036">
          <w:rPr>
            <w:rFonts w:ascii="Times New Roman" w:hAnsi="Times New Roman" w:cs="Times New Roman"/>
            <w:color w:val="0000FF"/>
            <w:sz w:val="28"/>
            <w:szCs w:val="28"/>
          </w:rPr>
          <w:t>"е"</w:t>
        </w:r>
      </w:hyperlink>
      <w:r w:rsidRPr="00267036">
        <w:rPr>
          <w:rFonts w:ascii="Times New Roman" w:hAnsi="Times New Roman" w:cs="Times New Roman"/>
          <w:sz w:val="28"/>
          <w:szCs w:val="28"/>
        </w:rPr>
        <w:t xml:space="preserve"> - </w:t>
      </w:r>
      <w:hyperlink r:id="rId49" w:history="1">
        <w:r w:rsidRPr="00267036">
          <w:rPr>
            <w:rFonts w:ascii="Times New Roman" w:hAnsi="Times New Roman" w:cs="Times New Roman"/>
            <w:color w:val="0000FF"/>
            <w:sz w:val="28"/>
            <w:szCs w:val="28"/>
          </w:rPr>
          <w:t>"м" пункта 10</w:t>
        </w:r>
      </w:hyperlink>
      <w:r w:rsidRPr="00267036">
        <w:rPr>
          <w:rFonts w:ascii="Times New Roman" w:hAnsi="Times New Roman" w:cs="Times New Roman"/>
          <w:sz w:val="28"/>
          <w:szCs w:val="28"/>
        </w:rPr>
        <w:t xml:space="preserve"> Правил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Положения, касающиеся порядка возврата средств из бюджета субъекта Российской Федерации в федеральный бюджет в размере субсидии в случае нарушения обязательств, предусмотренных соглашением, в части выполнения и (или) достижения значений показателей результативности использования субсидии, в том числе порядок расчета объема средств, подлежащих возврату, сроки возврата, основания для освобождения субъектов Российской Федерации от применения мер ответственности за нарушение обязательств, предусмотренных соглашением, применяются</w:t>
      </w:r>
      <w:proofErr w:type="gramEnd"/>
      <w:r w:rsidRPr="00267036">
        <w:rPr>
          <w:rFonts w:ascii="Times New Roman" w:hAnsi="Times New Roman" w:cs="Times New Roman"/>
          <w:sz w:val="28"/>
          <w:szCs w:val="28"/>
        </w:rPr>
        <w:t xml:space="preserve"> в соответствии с </w:t>
      </w:r>
      <w:hyperlink r:id="rId50" w:history="1">
        <w:r w:rsidRPr="00267036">
          <w:rPr>
            <w:rFonts w:ascii="Times New Roman" w:hAnsi="Times New Roman" w:cs="Times New Roman"/>
            <w:color w:val="0000FF"/>
            <w:sz w:val="28"/>
            <w:szCs w:val="28"/>
          </w:rPr>
          <w:t>пунктами 16</w:t>
        </w:r>
      </w:hyperlink>
      <w:r w:rsidRPr="00267036">
        <w:rPr>
          <w:rFonts w:ascii="Times New Roman" w:hAnsi="Times New Roman" w:cs="Times New Roman"/>
          <w:sz w:val="28"/>
          <w:szCs w:val="28"/>
        </w:rPr>
        <w:t xml:space="preserve"> - </w:t>
      </w:r>
      <w:hyperlink r:id="rId51" w:history="1">
        <w:r w:rsidRPr="00267036">
          <w:rPr>
            <w:rFonts w:ascii="Times New Roman" w:hAnsi="Times New Roman" w:cs="Times New Roman"/>
            <w:color w:val="0000FF"/>
            <w:sz w:val="28"/>
            <w:szCs w:val="28"/>
          </w:rPr>
          <w:t>18</w:t>
        </w:r>
      </w:hyperlink>
      <w:r w:rsidRPr="00267036">
        <w:rPr>
          <w:rFonts w:ascii="Times New Roman" w:hAnsi="Times New Roman" w:cs="Times New Roman"/>
          <w:sz w:val="28"/>
          <w:szCs w:val="28"/>
        </w:rPr>
        <w:t xml:space="preserve"> и </w:t>
      </w:r>
      <w:hyperlink r:id="rId52" w:history="1">
        <w:r w:rsidRPr="00267036">
          <w:rPr>
            <w:rFonts w:ascii="Times New Roman" w:hAnsi="Times New Roman" w:cs="Times New Roman"/>
            <w:color w:val="0000FF"/>
            <w:sz w:val="28"/>
            <w:szCs w:val="28"/>
          </w:rPr>
          <w:t>20</w:t>
        </w:r>
      </w:hyperlink>
      <w:r w:rsidRPr="00267036">
        <w:rPr>
          <w:rFonts w:ascii="Times New Roman" w:hAnsi="Times New Roman" w:cs="Times New Roman"/>
          <w:sz w:val="28"/>
          <w:szCs w:val="28"/>
        </w:rPr>
        <w:t xml:space="preserve"> Правил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12. Предельный уровень софинансирования расходного обязательства субъекта Российской Федерации, источником финансового обеспечения которого является субсидия, определяется в соответствии с </w:t>
      </w:r>
      <w:hyperlink r:id="rId53" w:history="1">
        <w:r w:rsidRPr="00267036">
          <w:rPr>
            <w:rFonts w:ascii="Times New Roman" w:hAnsi="Times New Roman" w:cs="Times New Roman"/>
            <w:color w:val="0000FF"/>
            <w:sz w:val="28"/>
            <w:szCs w:val="28"/>
          </w:rPr>
          <w:t>пунктом 13</w:t>
        </w:r>
      </w:hyperlink>
      <w:r w:rsidRPr="00267036">
        <w:rPr>
          <w:rFonts w:ascii="Times New Roman" w:hAnsi="Times New Roman" w:cs="Times New Roman"/>
          <w:sz w:val="28"/>
          <w:szCs w:val="28"/>
        </w:rPr>
        <w:t xml:space="preserve"> Правил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13. Перечисление субсидий осуществляется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14. Уполномоченный орган представляет в Министерство сельского хозяйства Российской Федерации следующие документы: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выписка из закона субъекта Российской Федерации о бюджете субъекта Российской Федерации, подтверждающая наличие в бюджете субъекта Российской Федерации бюджетных ассигнований на исполнение указанных в пункте 2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отчет о расходах бюджета субъекта Российской Федерации, источником финансового обеспечения которых является субсидия, - ежеквартально, до 10-го числа месяца, следующего за отчетным кварталом, за IV квартал - до 15 января года, следующего за отчетным финансовым годом, с нарастающим итогом, по форме, утверждаемой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отчет о достижении значений показателей результативности использования субсидии, предусмотренных соглашением, - ежеквартально, до 28-го числа месяца, следующего за отчетным периодом, с нарастающим итогом, по форме, утверждаемой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г) отчет о финансово-экономическом состоянии сельскохозяйственных </w:t>
      </w:r>
      <w:r w:rsidRPr="00267036">
        <w:rPr>
          <w:rFonts w:ascii="Times New Roman" w:hAnsi="Times New Roman" w:cs="Times New Roman"/>
          <w:sz w:val="28"/>
          <w:szCs w:val="28"/>
        </w:rPr>
        <w:lastRenderedPageBreak/>
        <w:t>товаропроизводителей - по форме и в срок, которые устанавливаются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 отчет об исполнении условий предоставления субсидий, направляемый почтовым отправлением, а также по электронной почте, - до 1 марта текущего финансового года по форме, утверждаемой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15. </w:t>
      </w:r>
      <w:proofErr w:type="gramStart"/>
      <w:r w:rsidRPr="00267036">
        <w:rPr>
          <w:rFonts w:ascii="Times New Roman" w:hAnsi="Times New Roman" w:cs="Times New Roman"/>
          <w:sz w:val="28"/>
          <w:szCs w:val="28"/>
        </w:rPr>
        <w:t>В случае если объем бюджетных ассигнований, предусмотренных бюджетом субъекта Российской Федерации на поддержку собственного производства молока, не позволяет обеспечить установленный для субъекта Российской Федерации уровень софинансирования, размер субсидии, предоставляемой бюджету субъекта Российской Федерации, подлежит уменьшению с целью обеспечения соответствующего уровня софинансирования, а высвобождающиеся бюджетные ассигнования перераспределяются между бюджетами других субъектов Российской Федерации, имеющих право на получение субсидий, в сроки, установленные</w:t>
      </w:r>
      <w:proofErr w:type="gramEnd"/>
      <w:r w:rsidRPr="00267036">
        <w:rPr>
          <w:rFonts w:ascii="Times New Roman" w:hAnsi="Times New Roman" w:cs="Times New Roman"/>
          <w:sz w:val="28"/>
          <w:szCs w:val="28"/>
        </w:rPr>
        <w:t xml:space="preserve"> </w:t>
      </w:r>
      <w:hyperlink r:id="rId54" w:history="1">
        <w:r w:rsidRPr="00267036">
          <w:rPr>
            <w:rFonts w:ascii="Times New Roman" w:hAnsi="Times New Roman" w:cs="Times New Roman"/>
            <w:color w:val="0000FF"/>
            <w:sz w:val="28"/>
            <w:szCs w:val="28"/>
          </w:rPr>
          <w:t>пунктом 23</w:t>
        </w:r>
      </w:hyperlink>
      <w:r w:rsidRPr="00267036">
        <w:rPr>
          <w:rFonts w:ascii="Times New Roman" w:hAnsi="Times New Roman" w:cs="Times New Roman"/>
          <w:sz w:val="28"/>
          <w:szCs w:val="28"/>
        </w:rPr>
        <w:t xml:space="preserve"> Правил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16. </w:t>
      </w:r>
      <w:proofErr w:type="gramStart"/>
      <w:r w:rsidRPr="00267036">
        <w:rPr>
          <w:rFonts w:ascii="Times New Roman" w:hAnsi="Times New Roman" w:cs="Times New Roman"/>
          <w:sz w:val="28"/>
          <w:szCs w:val="28"/>
        </w:rPr>
        <w:t>В случае отсутствия в очередном финансовом году у субъекта Российской Федерации потребности в субсидии в году, в котором осуществляется расчет размера субсидии на очередной финансовый год, невостребованная субсидия на основании письменного обращения уполномоченного органа, представленного до 1 августа текущего финансового года, перераспределяется на очередной финансовый год между бюджетами других субъектов Российской Федерации, имеющих право на получение субсидии в соответствии с</w:t>
      </w:r>
      <w:proofErr w:type="gramEnd"/>
      <w:r w:rsidRPr="00267036">
        <w:rPr>
          <w:rFonts w:ascii="Times New Roman" w:hAnsi="Times New Roman" w:cs="Times New Roman"/>
          <w:sz w:val="28"/>
          <w:szCs w:val="28"/>
        </w:rPr>
        <w:t xml:space="preserve"> настоящими Правилами.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Распределение субсидий между субъектами Российской Федерации не допускается после 1 февраля текущего финансового года в случаях, предусмотренных </w:t>
      </w:r>
      <w:hyperlink r:id="rId55" w:history="1">
        <w:r w:rsidRPr="00267036">
          <w:rPr>
            <w:rFonts w:ascii="Times New Roman" w:hAnsi="Times New Roman" w:cs="Times New Roman"/>
            <w:color w:val="0000FF"/>
            <w:sz w:val="28"/>
            <w:szCs w:val="28"/>
          </w:rPr>
          <w:t>пунктом 23</w:t>
        </w:r>
      </w:hyperlink>
      <w:r w:rsidRPr="00267036">
        <w:rPr>
          <w:rFonts w:ascii="Times New Roman" w:hAnsi="Times New Roman" w:cs="Times New Roman"/>
          <w:sz w:val="28"/>
          <w:szCs w:val="28"/>
        </w:rPr>
        <w:t xml:space="preserve"> Правил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17. Эффективность осуществления расходов бюджетов субъектов Российской Федерации, источником финансового обеспечения которых являются субсидии (Э</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оценивается ежегодно Министерством сельского хозяйства Российской Федерации на основании </w:t>
      </w:r>
      <w:proofErr w:type="gramStart"/>
      <w:r w:rsidRPr="00267036">
        <w:rPr>
          <w:rFonts w:ascii="Times New Roman" w:hAnsi="Times New Roman" w:cs="Times New Roman"/>
          <w:sz w:val="28"/>
          <w:szCs w:val="28"/>
        </w:rPr>
        <w:t>достижения значения показателя результативности использования</w:t>
      </w:r>
      <w:proofErr w:type="gramEnd"/>
      <w:r w:rsidRPr="00267036">
        <w:rPr>
          <w:rFonts w:ascii="Times New Roman" w:hAnsi="Times New Roman" w:cs="Times New Roman"/>
          <w:sz w:val="28"/>
          <w:szCs w:val="28"/>
        </w:rPr>
        <w:t xml:space="preserve"> субсидии - производства молока в сельскохозяйственных организациях, крестьянских (фермерских) хозяйствах, включая индивидуальных предпринимателей (тыс. тонн), и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29"/>
          <w:sz w:val="28"/>
          <w:szCs w:val="28"/>
        </w:rPr>
        <w:pict>
          <v:shape id="_x0000_i1045" style="width:102.6pt;height:40.8pt" coordsize="" o:spt="100" adj="0,,0" path="" filled="f" stroked="f">
            <v:stroke joinstyle="miter"/>
            <v:imagedata r:id="rId56" o:title="base_1_286437_32788"/>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Х</w:t>
      </w:r>
      <w:r w:rsidRPr="00267036">
        <w:rPr>
          <w:rFonts w:ascii="Times New Roman" w:hAnsi="Times New Roman" w:cs="Times New Roman"/>
          <w:sz w:val="28"/>
          <w:szCs w:val="28"/>
          <w:vertAlign w:val="subscript"/>
        </w:rPr>
        <w:t>ф</w:t>
      </w:r>
      <w:r w:rsidRPr="00267036">
        <w:rPr>
          <w:rFonts w:ascii="Times New Roman" w:hAnsi="Times New Roman" w:cs="Times New Roman"/>
          <w:sz w:val="28"/>
          <w:szCs w:val="28"/>
        </w:rPr>
        <w:t xml:space="preserve"> - фактическое значение показателя результативности использования субсидии по итогам отчетного финансового года;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Х</w:t>
      </w:r>
      <w:r w:rsidRPr="00267036">
        <w:rPr>
          <w:rFonts w:ascii="Times New Roman" w:hAnsi="Times New Roman" w:cs="Times New Roman"/>
          <w:sz w:val="28"/>
          <w:szCs w:val="28"/>
          <w:vertAlign w:val="subscript"/>
        </w:rPr>
        <w:t>ц</w:t>
      </w:r>
      <w:r w:rsidRPr="00267036">
        <w:rPr>
          <w:rFonts w:ascii="Times New Roman" w:hAnsi="Times New Roman" w:cs="Times New Roman"/>
          <w:sz w:val="28"/>
          <w:szCs w:val="28"/>
        </w:rPr>
        <w:t xml:space="preserve"> - плановое значение индикатора результативности использования субсидии, предусмотренного соглашением на отчетный финансовый год.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если показатель результативности использования субсидии больше или равен 100 процентам, то реальное выполнение показателя результативности использования субсидии на конец отчетного года выше или соответствует запланированному уровню. Значение показателя результативности использования субсидии меньше 100 процентов свидетельствует о невыполнении запланированного уровня.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18. </w:t>
      </w:r>
      <w:proofErr w:type="gramStart"/>
      <w:r w:rsidRPr="00267036">
        <w:rPr>
          <w:rFonts w:ascii="Times New Roman" w:hAnsi="Times New Roman" w:cs="Times New Roman"/>
          <w:sz w:val="28"/>
          <w:szCs w:val="28"/>
        </w:rPr>
        <w:t>Возврат субъектами Российской Федерации средств в федеральный бюджет в случае нарушения обязательств, предусмотренных соглашением, в части достижения значений показателей результативности использования субсидии, включая расчет размера средств, подлежащих возврату, определение сроков возврата, применение оснований для освобождения субъектов Российской Федерации от применения мер ответственности за нарушение обязательств, предусмотренных соглашением, а также использование возвращенных средств Министерством сельского хозяйства Российской Федерации осуществляются в соответствии</w:t>
      </w:r>
      <w:proofErr w:type="gramEnd"/>
      <w:r w:rsidRPr="00267036">
        <w:rPr>
          <w:rFonts w:ascii="Times New Roman" w:hAnsi="Times New Roman" w:cs="Times New Roman"/>
          <w:sz w:val="28"/>
          <w:szCs w:val="28"/>
        </w:rPr>
        <w:t xml:space="preserve"> с </w:t>
      </w:r>
      <w:hyperlink r:id="rId57" w:history="1">
        <w:r w:rsidRPr="00267036">
          <w:rPr>
            <w:rFonts w:ascii="Times New Roman" w:hAnsi="Times New Roman" w:cs="Times New Roman"/>
            <w:color w:val="0000FF"/>
            <w:sz w:val="28"/>
            <w:szCs w:val="28"/>
          </w:rPr>
          <w:t>Правилами</w:t>
        </w:r>
      </w:hyperlink>
      <w:r w:rsidRPr="00267036">
        <w:rPr>
          <w:rFonts w:ascii="Times New Roman" w:hAnsi="Times New Roman" w:cs="Times New Roman"/>
          <w:sz w:val="28"/>
          <w:szCs w:val="28"/>
        </w:rPr>
        <w:t xml:space="preserve">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19.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уполномоченные органы.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20. </w:t>
      </w:r>
      <w:proofErr w:type="gramStart"/>
      <w:r w:rsidRPr="00267036">
        <w:rPr>
          <w:rFonts w:ascii="Times New Roman" w:hAnsi="Times New Roman" w:cs="Times New Roman"/>
          <w:sz w:val="28"/>
          <w:szCs w:val="28"/>
        </w:rPr>
        <w:t>Контроль за</w:t>
      </w:r>
      <w:proofErr w:type="gramEnd"/>
      <w:r w:rsidRPr="00267036">
        <w:rPr>
          <w:rFonts w:ascii="Times New Roman" w:hAnsi="Times New Roman" w:cs="Times New Roman"/>
          <w:sz w:val="28"/>
          <w:szCs w:val="28"/>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1"/>
        <w:rPr>
          <w:rFonts w:ascii="Times New Roman" w:hAnsi="Times New Roman" w:cs="Times New Roman"/>
          <w:sz w:val="28"/>
          <w:szCs w:val="28"/>
        </w:rPr>
      </w:pPr>
      <w:r w:rsidRPr="00267036">
        <w:rPr>
          <w:rFonts w:ascii="Times New Roman" w:hAnsi="Times New Roman" w:cs="Times New Roman"/>
          <w:sz w:val="28"/>
          <w:szCs w:val="28"/>
        </w:rPr>
        <w:t>Приложение N 9</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Государственной программе развития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сельского хозяйства и регулирования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рынков сельскохозяйственной продукции,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сырья и продовольствия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на 2013 - 2020 годы</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bookmarkStart w:id="14" w:name="P3226"/>
      <w:bookmarkEnd w:id="14"/>
      <w:r w:rsidRPr="00267036">
        <w:rPr>
          <w:rFonts w:ascii="Times New Roman" w:hAnsi="Times New Roman" w:cs="Times New Roman"/>
          <w:sz w:val="28"/>
          <w:szCs w:val="28"/>
        </w:rPr>
        <w:lastRenderedPageBreak/>
        <w:t>ПРАВИЛА</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ПРЕДОСТАВЛЕНИЯ И РАСПРЕДЕЛЕНИЯ СУБСИДИЙ</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ИЗ ФЕДЕРАЛЬНОГО БЮДЖЕТА БЮДЖЕТАМ СУБЪЕКТОВ </w:t>
      </w:r>
      <w:proofErr w:type="gramStart"/>
      <w:r w:rsidRPr="00267036">
        <w:rPr>
          <w:rFonts w:ascii="Times New Roman" w:hAnsi="Times New Roman" w:cs="Times New Roman"/>
          <w:sz w:val="28"/>
          <w:szCs w:val="28"/>
        </w:rPr>
        <w:t>РОССИЙСКОЙ</w:t>
      </w:r>
      <w:proofErr w:type="gramEnd"/>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ФЕДЕРАЦИИ НА СОДЕЙСТВИЕ ДОСТИЖЕНИЮ </w:t>
      </w:r>
      <w:proofErr w:type="gramStart"/>
      <w:r w:rsidRPr="00267036">
        <w:rPr>
          <w:rFonts w:ascii="Times New Roman" w:hAnsi="Times New Roman" w:cs="Times New Roman"/>
          <w:sz w:val="28"/>
          <w:szCs w:val="28"/>
        </w:rPr>
        <w:t>ЦЕЛЕВЫХ</w:t>
      </w:r>
      <w:proofErr w:type="gramEnd"/>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ПОКАЗАТЕЛЕЙ РЕГИОНАЛЬНЫХ ПРОГРАММ РАЗВИТИЯ</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АГРОПРОМЫШЛЕННОГО КОМПЛЕКСА</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 Настоящие Правила устанавливают условия, цели и порядок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w:t>
      </w:r>
      <w:proofErr w:type="gramStart"/>
      <w:r w:rsidRPr="00267036">
        <w:rPr>
          <w:rFonts w:ascii="Times New Roman" w:hAnsi="Times New Roman" w:cs="Times New Roman"/>
          <w:sz w:val="28"/>
          <w:szCs w:val="28"/>
        </w:rPr>
        <w:t>программ развития агропромышленного комплекса субъекта Российской Федерации</w:t>
      </w:r>
      <w:proofErr w:type="gramEnd"/>
      <w:r w:rsidRPr="00267036">
        <w:rPr>
          <w:rFonts w:ascii="Times New Roman" w:hAnsi="Times New Roman" w:cs="Times New Roman"/>
          <w:sz w:val="28"/>
          <w:szCs w:val="28"/>
        </w:rPr>
        <w:t xml:space="preserve"> и (или) муниципальных программ развития агропромышленного комплекса (далее соответственно - региональные программы, субсидии).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Цели и задачи региональных программ должны обеспечивать достижение показателей (индикаторов) проектов и (или) ведомственных целевых программ, входящих в состав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w:t>
      </w:r>
      <w:proofErr w:type="gramEnd"/>
      <w:r w:rsidRPr="00267036">
        <w:rPr>
          <w:rFonts w:ascii="Times New Roman" w:hAnsi="Times New Roman" w:cs="Times New Roman"/>
          <w:sz w:val="28"/>
          <w:szCs w:val="28"/>
        </w:rPr>
        <w:t xml:space="preserve"> и продовольствия на 2013 - 2020 годы" (далее - Государственная программа).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 Используемые в настоящих Правилах понятия означают следующее:</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"грант на поддержку начинающего фермера" - средства, перечисляемые из бюджета субъекта Российской Федерации и (или) местного бюджета главе крестьянского (фермерского) хозяйства для софинансирования его затрат, не возмещаемых в рамках иных направлений государственной поддержки в соответствии с региональной программой, в целях создания и развития на сельских территориях субъекта Российской Федерации крестьянского (фермерского) хозяйства;</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"грант на развитие семейной животноводческой фермы" - средства, перечисляемые из бюджета субъекта Российской Федерации и (или) местного бюджета главе крестьянского (фермерского) хозяйства, для софинансирования его затрат, не возмещаемых в рамках иных направлений государственной поддержки в соответствии с региональной программой, в целях развития на сельских территориях субъекта Российской Федерации крестьянского (фермерского) хозяйства;</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"грант на развитие материально-технической базы" - средства, перечисляемые из бюджета субъекта Российской Федерации и (или) </w:t>
      </w:r>
      <w:r w:rsidRPr="00267036">
        <w:rPr>
          <w:rFonts w:ascii="Times New Roman" w:hAnsi="Times New Roman" w:cs="Times New Roman"/>
          <w:sz w:val="28"/>
          <w:szCs w:val="28"/>
        </w:rPr>
        <w:lastRenderedPageBreak/>
        <w:t>местного бюджета сельскохозяйственному потребительскому кооперативу, для софинансирования его затрат, не возмещаемых в рамках иных направлений государственной поддержки в соответствии с региональной программой, в целях создания и развития на сельских территориях субъекта Российской Федерации сельскохозяйственной потребительской кооперации;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"малые формы хозяйствования" - крестьянские (фермерские) хозяйства, включая индивидуальных предпринимателей, отвечающие установленным Федеральным законом "О развитии малого и среднего предпринимательства в Российской Федерации" критериям микропредприятия, сельскохозяйственные потребительские кооперативы и личные подсобные хозяйства;</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"начинающий фермер" - гражданин Российской Федерации, являющийся главой крестьянского (фермерского) хозяйства, отвечающего установленным Федеральным законом "О развитии малого и среднего предпринимательства в Российской Федерации" критериям микропредприятия, зарегистрированного на сельской территории субъекта Российской Федерации, продолжительность деятельности которого не превышает 24 месяцев с даты его регистрации;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"развитие материально-технической базы" - мероприятия, направленные на внедрение новых технологий и создание высокопроизводительных рабочих мест, строительство, реконструкцию, модернизацию или приобретение материально-технической базы сельскохозяйственных потребительских кооперативов, в том числе: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на 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w:t>
      </w:r>
      <w:proofErr w:type="gramEnd"/>
      <w:r w:rsidRPr="00267036">
        <w:rPr>
          <w:rFonts w:ascii="Times New Roman" w:hAnsi="Times New Roman" w:cs="Times New Roman"/>
          <w:sz w:val="28"/>
          <w:szCs w:val="28"/>
        </w:rPr>
        <w:t xml:space="preserve"> анализа качества сельскохозяйственной продукции). Перечень указанных оборудования и техники утверждается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на приобретение специализированного транспорта, фургонов, прицепов, полуприцепов, вагонов, контейнеров для транспортировки, обеспечения </w:t>
      </w:r>
      <w:r w:rsidRPr="00267036">
        <w:rPr>
          <w:rFonts w:ascii="Times New Roman" w:hAnsi="Times New Roman" w:cs="Times New Roman"/>
          <w:sz w:val="28"/>
          <w:szCs w:val="28"/>
        </w:rPr>
        <w:lastRenderedPageBreak/>
        <w:t xml:space="preserve">сохранности при перевозке и реализации сельскохозяйственной продукции и продуктов ее переработки. </w:t>
      </w:r>
      <w:proofErr w:type="gramStart"/>
      <w:r w:rsidRPr="00267036">
        <w:rPr>
          <w:rFonts w:ascii="Times New Roman" w:hAnsi="Times New Roman" w:cs="Times New Roman"/>
          <w:sz w:val="28"/>
          <w:szCs w:val="28"/>
        </w:rPr>
        <w:t>Перечень указанной техники утверждается Министерством сельского хозяйства Российской Федерации;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на уплату части взносов (не более 8 процентов общей стоимости предметов лизинга) по договорам лизинга оборудования и технических сре</w:t>
      </w:r>
      <w:proofErr w:type="gramStart"/>
      <w:r w:rsidRPr="00267036">
        <w:rPr>
          <w:rFonts w:ascii="Times New Roman" w:hAnsi="Times New Roman" w:cs="Times New Roman"/>
          <w:sz w:val="28"/>
          <w:szCs w:val="28"/>
        </w:rPr>
        <w:t>дств дл</w:t>
      </w:r>
      <w:proofErr w:type="gramEnd"/>
      <w:r w:rsidRPr="00267036">
        <w:rPr>
          <w:rFonts w:ascii="Times New Roman" w:hAnsi="Times New Roman" w:cs="Times New Roman"/>
          <w:sz w:val="28"/>
          <w:szCs w:val="28"/>
        </w:rPr>
        <w:t>я заготовки, хранения, подработки, переработки, сортировки, убоя, первичной переработки, подготовки к реализации, погрузки, разгрузки и транспортировки сельскохозяйственной продукции, дикорастущих плодов, грибов и ягод, а также продуктов переработки указанной продукции;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"районы Крайнего Севера и приравненные к ним местности" - районы Крайнего Севера и приравненные к ним местности, предусмотренные перечнем,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"семейная животноводческая ферма" - крестьянское (фермерское) хозяйство, отвечающее установленным Федеральным законом "О развитии малого и среднего предпринимательства в Российской Федерации" критериям микропредприятия, зарегистрированное на сельской территории субъекта Российской Федерации, основанное на личном участии главы и членов хозяйства, состоящих в родстве (не менее 2 таких членов, включая главу) и совместно осуществляющих деятельность по разведению и содержанию сельскохозяйственных животных и птицы, продолжительность деятельности</w:t>
      </w:r>
      <w:proofErr w:type="gramEnd"/>
      <w:r w:rsidRPr="00267036">
        <w:rPr>
          <w:rFonts w:ascii="Times New Roman" w:hAnsi="Times New Roman" w:cs="Times New Roman"/>
          <w:sz w:val="28"/>
          <w:szCs w:val="28"/>
        </w:rPr>
        <w:t xml:space="preserve"> которого превышает 24 месяца </w:t>
      </w:r>
      <w:proofErr w:type="gramStart"/>
      <w:r w:rsidRPr="00267036">
        <w:rPr>
          <w:rFonts w:ascii="Times New Roman" w:hAnsi="Times New Roman" w:cs="Times New Roman"/>
          <w:sz w:val="28"/>
          <w:szCs w:val="28"/>
        </w:rPr>
        <w:t>с даты</w:t>
      </w:r>
      <w:proofErr w:type="gramEnd"/>
      <w:r w:rsidRPr="00267036">
        <w:rPr>
          <w:rFonts w:ascii="Times New Roman" w:hAnsi="Times New Roman" w:cs="Times New Roman"/>
          <w:sz w:val="28"/>
          <w:szCs w:val="28"/>
        </w:rPr>
        <w:t xml:space="preserve"> его регистрации;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"сельскохозяйственный потребительский кооператив" - сельскохозяйственный потребительский перерабатывающий и (или) сбытовой кооператив или потребительское общество (кооператив), действующие не менее 12 месяцев с даты его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объединяющие не менее 10 сельскохозяйственных товаропроизводителей на правах членов</w:t>
      </w:r>
      <w:proofErr w:type="gramEnd"/>
      <w:r w:rsidRPr="00267036">
        <w:rPr>
          <w:rFonts w:ascii="Times New Roman" w:hAnsi="Times New Roman" w:cs="Times New Roman"/>
          <w:sz w:val="28"/>
          <w:szCs w:val="28"/>
        </w:rPr>
        <w:t xml:space="preserve"> кооперативов (кроме ассоциированного членства), не менее 70 </w:t>
      </w:r>
      <w:proofErr w:type="gramStart"/>
      <w:r w:rsidRPr="00267036">
        <w:rPr>
          <w:rFonts w:ascii="Times New Roman" w:hAnsi="Times New Roman" w:cs="Times New Roman"/>
          <w:sz w:val="28"/>
          <w:szCs w:val="28"/>
        </w:rPr>
        <w:t>процентов</w:t>
      </w:r>
      <w:proofErr w:type="gramEnd"/>
      <w:r w:rsidRPr="00267036">
        <w:rPr>
          <w:rFonts w:ascii="Times New Roman" w:hAnsi="Times New Roman" w:cs="Times New Roman"/>
          <w:sz w:val="28"/>
          <w:szCs w:val="28"/>
        </w:rPr>
        <w:t xml:space="preserve"> выручки которых формируется за счет осуществления перерабатывающей и (или) сбытовой деятельности указанной продукции.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3. </w:t>
      </w:r>
      <w:proofErr w:type="gramStart"/>
      <w:r w:rsidRPr="00267036">
        <w:rPr>
          <w:rFonts w:ascii="Times New Roman" w:hAnsi="Times New Roman" w:cs="Times New Roman"/>
          <w:sz w:val="28"/>
          <w:szCs w:val="28"/>
        </w:rPr>
        <w:t xml:space="preserve">Субсидии предоставляются в целях софинансирования расходных обязательств субъектов Российской Федерации, связанных с реализацией региональных программ, в форме предоставления средств из бюджетов субъектов Российской Федерации сельскохозяйственным </w:t>
      </w:r>
      <w:r w:rsidRPr="00267036">
        <w:rPr>
          <w:rFonts w:ascii="Times New Roman" w:hAnsi="Times New Roman" w:cs="Times New Roman"/>
          <w:sz w:val="28"/>
          <w:szCs w:val="28"/>
        </w:rPr>
        <w:lastRenderedPageBreak/>
        <w:t>товаропроизводителям,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сельскохозяйственным потребительским кооперативам (далее - средства) и (или) в целях предоставления субсидий из бюджета субъекта Российской Федерации местным бюджетам для реализации</w:t>
      </w:r>
      <w:proofErr w:type="gramEnd"/>
      <w:r w:rsidRPr="00267036">
        <w:rPr>
          <w:rFonts w:ascii="Times New Roman" w:hAnsi="Times New Roman" w:cs="Times New Roman"/>
          <w:sz w:val="28"/>
          <w:szCs w:val="28"/>
        </w:rPr>
        <w:t xml:space="preserve"> муниципальных программ развития агропромышленного комплекса.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4. Средства из бюджетов субъектов Российской Федерации предоставляются: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сельскохозяйственным товаропроизводителям, за исключением граждан, ведущих личное подсобное хозяйство:</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по ставке на 1 голову сельскохозяйственного животного, за исключением племенных животных;</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по ставке на 1 голову приобретенного племенного молодняка сельскохозяйственных животных (</w:t>
      </w:r>
      <w:proofErr w:type="gramStart"/>
      <w:r w:rsidRPr="00267036">
        <w:rPr>
          <w:rFonts w:ascii="Times New Roman" w:hAnsi="Times New Roman" w:cs="Times New Roman"/>
          <w:sz w:val="28"/>
          <w:szCs w:val="28"/>
        </w:rPr>
        <w:t>кроме</w:t>
      </w:r>
      <w:proofErr w:type="gramEnd"/>
      <w:r w:rsidRPr="00267036">
        <w:rPr>
          <w:rFonts w:ascii="Times New Roman" w:hAnsi="Times New Roman" w:cs="Times New Roman"/>
          <w:sz w:val="28"/>
          <w:szCs w:val="28"/>
        </w:rPr>
        <w:t xml:space="preserve"> приобретенного по импорту);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по ставке на 1 гектар площади под сельскохозяйственной культурой;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по ставке на единицу объема реализованной продукции растениеводства и (или) животноводства собственного производства;</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б) сельскохозяйственным товаропроизводителям, за исключением граждан, ведущих личное подсобное хозяйство, включенным в перечень сельскохозяйственных организаций и крестьянских фермерских хозяйств для предоставления субсидии из федерального бюджета бюджетам субъектов Российской Федерации на поддержку племенного животноводства, утверждаемый Министерством сельского хозяйства Российской Федерации по представлению высших исполнительных органов государственной власти субъектов Российской Федерации: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на племенное маточное поголовье сельскохозяйственных животных - по ставке на 1 условную голову;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на племенных быков-производителей, оцененных по качеству потомства или находящихся в процессе оценки этого качества, - по ставке на 1 голову;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крестьянским (фермерским) хозяйствам, включая индивидуальных предпринимателей:</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на поддержку 1 начинающего фермера для разведения крупного рогатого скота мясного или молочного направлений - в размере, не превышающем 3 млн. рублей, но не более 90 процентов затрат, для ведения иных видов деятельности - в размере, не превышающем 1,5 млн. рублей, но не более 90 процентов затрат, при этом срок использования гранта на </w:t>
      </w:r>
      <w:r w:rsidRPr="00267036">
        <w:rPr>
          <w:rFonts w:ascii="Times New Roman" w:hAnsi="Times New Roman" w:cs="Times New Roman"/>
          <w:sz w:val="28"/>
          <w:szCs w:val="28"/>
        </w:rPr>
        <w:lastRenderedPageBreak/>
        <w:t>поддержку начинающего фермера составляет не более 18 месяцев с</w:t>
      </w:r>
      <w:proofErr w:type="gramEnd"/>
      <w:r w:rsidRPr="00267036">
        <w:rPr>
          <w:rFonts w:ascii="Times New Roman" w:hAnsi="Times New Roman" w:cs="Times New Roman"/>
          <w:sz w:val="28"/>
          <w:szCs w:val="28"/>
        </w:rPr>
        <w:t xml:space="preserve"> даты его получения;</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на развитие семейной животноводческой фермы для разведения крупного рогатого скота мясного или молочного направлений в расчете на 1 крестьянское (фермерское) хозяйство - в размере, не превышающем 30 млн. рублей, но не более 60 процентов затрат, для ведения иных видов деятельности - в размере, не превышающем 21,6 млн. рублей, но не более 60 процентов затрат, при этом срок использования гранта на развитие семейной</w:t>
      </w:r>
      <w:proofErr w:type="gramEnd"/>
      <w:r w:rsidRPr="00267036">
        <w:rPr>
          <w:rFonts w:ascii="Times New Roman" w:hAnsi="Times New Roman" w:cs="Times New Roman"/>
          <w:sz w:val="28"/>
          <w:szCs w:val="28"/>
        </w:rPr>
        <w:t xml:space="preserve"> животноводческой фермы составляет не более 24 месяцев </w:t>
      </w:r>
      <w:proofErr w:type="gramStart"/>
      <w:r w:rsidRPr="00267036">
        <w:rPr>
          <w:rFonts w:ascii="Times New Roman" w:hAnsi="Times New Roman" w:cs="Times New Roman"/>
          <w:sz w:val="28"/>
          <w:szCs w:val="28"/>
        </w:rPr>
        <w:t>с даты</w:t>
      </w:r>
      <w:proofErr w:type="gramEnd"/>
      <w:r w:rsidRPr="00267036">
        <w:rPr>
          <w:rFonts w:ascii="Times New Roman" w:hAnsi="Times New Roman" w:cs="Times New Roman"/>
          <w:sz w:val="28"/>
          <w:szCs w:val="28"/>
        </w:rPr>
        <w:t xml:space="preserve"> его получения. Часть затрат семейной животноводческой фермы (не более 20 процентов) может быть обеспечена за счет средств субъекта Российской Федерации. Планируемое таким хозяйством поголовье крупного рогатого скота молочного или мясного направлений, страусов, коз (овец) не должно превышать 300 голов основного маточного стада;</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на уплату процентов по кредитным договорам, заключенным до 31 декабря 2016 г., и займам, полученным до 31 декабря 2016 г., - в размере, рассчитанном в соответствии с подпунктами "д" и "е" пункта 4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полученным</w:t>
      </w:r>
      <w:proofErr w:type="gramEnd"/>
      <w:r w:rsidRPr="00267036">
        <w:rPr>
          <w:rFonts w:ascii="Times New Roman" w:hAnsi="Times New Roman" w:cs="Times New Roman"/>
          <w:sz w:val="28"/>
          <w:szCs w:val="28"/>
        </w:rPr>
        <w:t xml:space="preserve"> в сельскохозяйственных кредитных потребительских кооперативах, приведенных в приложении N 12 к Государственной программе (далее - Правила возмещения затрат);</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 сельскохозяйственным потребительским кооперативам: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на развитие материально-технической базы сельскохозяйственного потребительского кооператива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субъекта Российской Федерации. </w:t>
      </w:r>
      <w:proofErr w:type="gramStart"/>
      <w:r w:rsidRPr="00267036">
        <w:rPr>
          <w:rFonts w:ascii="Times New Roman" w:hAnsi="Times New Roman" w:cs="Times New Roman"/>
          <w:sz w:val="28"/>
          <w:szCs w:val="28"/>
        </w:rPr>
        <w:t>Срок использования гранта на развитие материально-технической базы сельскохозяйственного потребительского кооператива составляет не более 24 месяцев с даты его получения;</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на уплату процентов по кредитным договорам, заключенным до 31 декабря 2016 г., и займам, полученным до 31 декабря 2016 г., - в размере, рассчитанном в соответствии с подпунктами "д" и "е" пункта 4 Правил возмещения затрат;</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 в размере, рассчитанном в соответствии с подпунктами "д" и "е" пункта 4 Правил возмещения затрат;</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lastRenderedPageBreak/>
        <w:t>е)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и (или) животноводства,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утверждаемых Министерством сельского</w:t>
      </w:r>
      <w:proofErr w:type="gramEnd"/>
      <w:r w:rsidRPr="00267036">
        <w:rPr>
          <w:rFonts w:ascii="Times New Roman" w:hAnsi="Times New Roman" w:cs="Times New Roman"/>
          <w:sz w:val="28"/>
          <w:szCs w:val="28"/>
        </w:rPr>
        <w:t xml:space="preserve"> хозяйства Российской Федерации по согласованию с Министерством финансов Российской Федерации, - в размере, рассчитанном в соответствии с частью 3 статьи 3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5. Ставки, предусмотренные пунктом 4 настоящих Правил, определяются органом, уполномоченным высшим исполнительным органом государственной власти субъекта Российской Федерации (далее - уполномоченный орган).</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6. Средства из бюджетов субъектов Российской Федерации предоставляются: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на возмещение части затрат на закладку и уход за многолетними насаждениями, понесенных сельскохозяйственными товаропроизводителями в текущем финансовом году, а также в отчетном финансовом году в случае непредоставления соответствующей субсидии в отчетном финансовом году на возмещение указанных затрат, понесенных в отчетном финансовом году;</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б) на уплату страховых премий по договорам сельскохозяйственного страхования в области растениеводства и (или) животноводства, начисленных по действующим в текущем финансовом году договорам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отчетном финансовом году в полном объеме, в случае непредоставления соответствующей субсидии в отчетном финансовом году на возмещение указанных затрат, понесенных в</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отчетном финансовом году;</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на поддержку производства сельскохозяйственными товаропроизводителями шерсти, полученной от тонкорунных и полутонкорунных пород овец, реализующими такую продукцию отечественным перерабатывающим организациям.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7. Условиями предоставления субсидий являются:</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а) наличие согласованной с Министерством сельского хозяйства </w:t>
      </w:r>
      <w:r w:rsidRPr="00267036">
        <w:rPr>
          <w:rFonts w:ascii="Times New Roman" w:hAnsi="Times New Roman" w:cs="Times New Roman"/>
          <w:sz w:val="28"/>
          <w:szCs w:val="28"/>
        </w:rPr>
        <w:lastRenderedPageBreak/>
        <w:t>Российской Федерации региональной программы, предусматривающей перечень мероприятий, направленных на развитие агропромышленного комплекса, в части целевых индикаторов и показателей результативности использования субсидий;</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наличие в бюджете субъекта Российской Федерации бюджетных ассигнований на исполнение расходных обязательств субъекта Российской Федерации, связанных с предоставлением средств на поддержку сельскохозяйственного производства в рамках региональной программы;</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в) возврат субъектом Российской Федерации средств в федеральный бюджет в случае недостижения значений показателей результативности использования субсидий в порядке и на условиях, которые установлены </w:t>
      </w:r>
      <w:hyperlink r:id="rId58" w:history="1">
        <w:r w:rsidRPr="00267036">
          <w:rPr>
            <w:rFonts w:ascii="Times New Roman" w:hAnsi="Times New Roman" w:cs="Times New Roman"/>
            <w:color w:val="0000FF"/>
            <w:sz w:val="28"/>
            <w:szCs w:val="28"/>
          </w:rPr>
          <w:t>пунктом 16</w:t>
        </w:r>
      </w:hyperlink>
      <w:r w:rsidRPr="00267036">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rsidRPr="00267036">
        <w:rPr>
          <w:rFonts w:ascii="Times New Roman" w:hAnsi="Times New Roman" w:cs="Times New Roman"/>
          <w:sz w:val="28"/>
          <w:szCs w:val="28"/>
        </w:rPr>
        <w:t xml:space="preserve"> бюджетам субъектов Российской Федерации" (далее - Правила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8. Критерием отбора субъектов Российской Федерации для предоставления субсидии является наличие нормативных правовых актов субъекта Российской Федерации, устанавливающих:</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порядок и условия предоставления средств на поддержку сельскохозяйственного производства;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требования, предъявляемые к получателям средств, размеры ставок, перечень документов, необходимых для получения указанных средств, а также срок их рассмотрения, не превышающий 15 рабочих дней;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порядок распределения средств по мероприятиям, направленным на развитие агропромышленного комплекса, источником финансового обеспечения которых является субсидия.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9. Распределение субсидий между бюджетами субъектов Российской Федерации осуществляется на основании следующих показателей: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численность условного маточного поголовья племенных животных в субъектах Российской Федерации, имеющих племенные стада сельскохозяйственных животных, зарегистрированных в государственном племенном регистре, принадлежащих сельскохозяйственным товаропроизводителям, которые являются организациями по племенному животноводству;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б) численность маточного поголовья овец и коз (включая ярок от года и старше) в сельскохозяйственных организациях, крестьянских (фермерских) хозяйствах, включая индивидуальных предпринимателей, в субъектах </w:t>
      </w:r>
      <w:r w:rsidRPr="00267036">
        <w:rPr>
          <w:rFonts w:ascii="Times New Roman" w:hAnsi="Times New Roman" w:cs="Times New Roman"/>
          <w:sz w:val="28"/>
          <w:szCs w:val="28"/>
        </w:rPr>
        <w:lastRenderedPageBreak/>
        <w:t>Российской Федерации, в которых численность указанного поголовья составляет не менее 25 тыс. голов;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на территориях субъектов Российской Федерации, отнесенных к районам Крайнего Севера и приравненным к ним местностям;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 численность поголовья маралов в сельскохозяйственных организациях, крестьянских (фермерских) хозяйствах, включая индивидуальных предпринимателей, в субъектах Российской Федерации, в которых численность указанного поголовья составляет не менее 10 тыс. голов;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 численность поголовья мясных табунных лошадей в сельскохозяйственных организациях, крестьянских (фермерских) хозяйствах, включая индивидуальных предпринимателей, в субъектах Российской Федерации, в которых численность указанного поголовья составляет не менее 9 тыс. голов;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е) прирост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субъектах Российской Федерации, в которых численность указанного поголовья составляет не менее 2 тыс. голов;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ж) размер площадей, занятых сельскохозяйственными культурами, засеваемых семенами в целях сортосмены и сортообновления, в соответствии с перечнем, определяемым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з) размер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и) размер площадей низкопродуктивной пашни (чистых паров), составляющих не менее 11 процентов общей площади пашни на территории субъекта Российской Федерации, отнесенной к районам Крайнего Севера и приравненным к ним местностям;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к) размер площадей закладки многолетних плодовых и ягодных насаждений;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л) размер площадей виноградников и виноградных питомников;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м) количество крестьянских (фермерских) хозяйств, включая индивидуальных предпринимателей;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н) количество сельскохозяйственных потребительских кооперативов;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о) средняя стоимость валовой продукции растениеводства и животноводства, произведенной крестьянскими (фермерскими) хозяйствами, включая индивидуальных предпринимателей;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 остаток ссудной задолженности по кредитным договорам, заключенным малыми формами хозяйствования до 31 декабря 2016 г.;</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 средняя стоимость валовой продукции растениеводства, животноводства и пищевой продукции.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10. </w:t>
      </w:r>
      <w:proofErr w:type="gramStart"/>
      <w:r w:rsidRPr="00267036">
        <w:rPr>
          <w:rFonts w:ascii="Times New Roman" w:hAnsi="Times New Roman" w:cs="Times New Roman"/>
          <w:sz w:val="28"/>
          <w:szCs w:val="28"/>
        </w:rPr>
        <w:t>Предоставление субсидий на цели, указанные в пункте 3 настоящих Правил, осуществляется на основании соглашения о предоставлении субсидий, заключенного между Министерством сельского хозяйства Российской Федерации, которому как получателю средств федерального бюджета доведены лимиты бюджетных обязательств на предоставление субсидий, и высшим исполнительным органом государственной власти субъекта Российской Федерации в соответствии с типовой формой соглашения, утвержденной Министерством финансов Российской Федерации, а также в</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соответствии</w:t>
      </w:r>
      <w:proofErr w:type="gramEnd"/>
      <w:r w:rsidRPr="00267036">
        <w:rPr>
          <w:rFonts w:ascii="Times New Roman" w:hAnsi="Times New Roman" w:cs="Times New Roman"/>
          <w:sz w:val="28"/>
          <w:szCs w:val="28"/>
        </w:rPr>
        <w:t xml:space="preserve"> с пунктом 10 Правил формирования субсидий (далее - соглашение).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соглашении при его заключении определяются приоритетные направления развития сельского хозяйства соответствующего субъекта Российской Федерации в соответствии с методикой, утверждаемой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соглашении предусматривается наличие обязательств субъекта Российской Федерации по согласованию с Министерством сельского хозяйства Российской Федерации распределения субсидии по мероприятиям, направленным на развитие агропромышленного комплекса, а также перераспределения субсидии в случае изменения значений целевых показателей региональных программ.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11. Размер субсидии, предоставляемой бюджету i-го субъекта Российской Федерации на содействие достижению целевых показателей региональных программ (W</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33"/>
          <w:sz w:val="28"/>
          <w:szCs w:val="28"/>
        </w:rPr>
        <w:pict>
          <v:shape id="_x0000_i1046" style="width:235.2pt;height:44.4pt" coordsize="" o:spt="100" adj="0,,0" path="" filled="f" stroked="f">
            <v:stroke joinstyle="miter"/>
            <v:imagedata r:id="rId59" o:title="base_1_286437_32789"/>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W - размер субсидии, предусмотренной в федеральном бюджете на соответствующий финансовый год на поддержку достижения целевых показателей региональных программ;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V</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доля i-го субъекта Российской Федерации в валовом объеме продукции растениеводства, животноводства и пищевой продукции;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P</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доля i-го субъекта Российской Федерации в общей численности и приросте поголовья сельскохозяйственных животных;</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S</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доля i-го субъекта Российской Федерации в общем размере площадей, занятых сельскохозяйственными культурами;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K</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доля i-го субъекта Российской Федерации в общем количестве крестьянских (фермерских) хозяйств, включая индивидуальных предпринимателей, и сельскохозяйственных потребительских кооперативов, в общем объеме произведенной крестьянскими (фермерскими) хозяйствами, включая индивидуальных предпринимателей, продукции, а также в общем остатке ссудной задолженности по кредитным договорам, заключенным малыми формами хозяйствования;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РБО</w:t>
      </w:r>
      <w:proofErr w:type="gramStart"/>
      <w:r w:rsidRPr="00267036">
        <w:rPr>
          <w:rFonts w:ascii="Times New Roman" w:hAnsi="Times New Roman" w:cs="Times New Roman"/>
          <w:sz w:val="28"/>
          <w:szCs w:val="28"/>
          <w:vertAlign w:val="subscript"/>
        </w:rPr>
        <w:t>i</w:t>
      </w:r>
      <w:proofErr w:type="gramEnd"/>
      <w:r w:rsidRPr="00267036">
        <w:rPr>
          <w:rFonts w:ascii="Times New Roman" w:hAnsi="Times New Roman" w:cs="Times New Roman"/>
          <w:sz w:val="28"/>
          <w:szCs w:val="28"/>
        </w:rPr>
        <w:t xml:space="preserve"> - уровень расчетной бюджетной обеспеченности i-го субъекта Российской Федерации на текущий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n - количество субъектов Российской Федерации, отвечающих условиям, указанным в пункте 7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Доля субсидии, предоставляемой бюджету i-го субъекта Российской Федерации на очередной финансовый год, в общем размере субсидии не может отличаться от средней доли субсидии в общем размере субсидии, предоставленной бюджету i-го субъекта Российской Федерации за 3 года, предшествующие году предоставления субсидии, более чем на 15 процентов.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12. Доля i-го субъекта Российской Федерации в валовом объеме продукции растениеводства, животноводства и пищевой продукции (V</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рассчитывается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14"/>
          <w:sz w:val="28"/>
          <w:szCs w:val="28"/>
        </w:rPr>
        <w:pict>
          <v:shape id="_x0000_i1047" style="width:171pt;height:25.8pt" coordsize="" o:spt="100" adj="0,,0" path="" filled="f" stroked="f">
            <v:stroke joinstyle="miter"/>
            <v:imagedata r:id="rId60" o:title="base_1_286437_32790"/>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V</w:t>
      </w:r>
      <w:proofErr w:type="gramEnd"/>
      <w:r w:rsidRPr="00267036">
        <w:rPr>
          <w:rFonts w:ascii="Times New Roman" w:hAnsi="Times New Roman" w:cs="Times New Roman"/>
          <w:sz w:val="28"/>
          <w:szCs w:val="28"/>
          <w:vertAlign w:val="subscript"/>
        </w:rPr>
        <w:t>ржi</w:t>
      </w:r>
      <w:r w:rsidRPr="00267036">
        <w:rPr>
          <w:rFonts w:ascii="Times New Roman" w:hAnsi="Times New Roman" w:cs="Times New Roman"/>
          <w:sz w:val="28"/>
          <w:szCs w:val="28"/>
        </w:rPr>
        <w:t xml:space="preserve"> - средняя стоимость валовой продукции растениеводства, животноводства и пищевой продукции, произведенной в i-м субъекте Российской Федерации за 3 года, предшествующие текущему финансовому году;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 xml:space="preserve">k - коэффициент увеличения показателя i-го субъекта Российской Федерации. </w:t>
      </w:r>
      <w:proofErr w:type="gramStart"/>
      <w:r w:rsidRPr="00267036">
        <w:rPr>
          <w:rFonts w:ascii="Times New Roman" w:hAnsi="Times New Roman" w:cs="Times New Roman"/>
          <w:sz w:val="28"/>
          <w:szCs w:val="28"/>
        </w:rPr>
        <w:t>Для Республики Крым, г. Севастополя, субъектов Российской Федерации, входящих в состав Дальневосточного федерального округа, Республики Карелия, Республики Коми, Республики Марий Эл, Республики Мордовия, Удмуртской Республики, Чувашской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а также для Ненецкого автономного округа значение</w:t>
      </w:r>
      <w:proofErr w:type="gramEnd"/>
      <w:r w:rsidRPr="00267036">
        <w:rPr>
          <w:rFonts w:ascii="Times New Roman" w:hAnsi="Times New Roman" w:cs="Times New Roman"/>
          <w:sz w:val="28"/>
          <w:szCs w:val="28"/>
        </w:rPr>
        <w:t xml:space="preserve"> коэффициента равно 1,2, для других субъектов Российской Федерации - 1.</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13. Доля i-го субъекта Российской Федерации в общей численности и приросте поголовья сельскохозяйственных животных (P</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рассчитывается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31"/>
          <w:sz w:val="28"/>
          <w:szCs w:val="28"/>
        </w:rPr>
        <w:pict>
          <v:shape id="_x0000_i1048" style="width:266.4pt;height:42.6pt" coordsize="" o:spt="100" adj="0,,0" path="" filled="f" stroked="f">
            <v:stroke joinstyle="miter"/>
            <v:imagedata r:id="rId61" o:title="base_1_286437_32791"/>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D</w:t>
      </w:r>
      <w:r w:rsidRPr="00267036">
        <w:rPr>
          <w:rFonts w:ascii="Times New Roman" w:hAnsi="Times New Roman" w:cs="Times New Roman"/>
          <w:sz w:val="28"/>
          <w:szCs w:val="28"/>
          <w:vertAlign w:val="subscript"/>
        </w:rPr>
        <w:t>3i</w:t>
      </w:r>
      <w:r w:rsidRPr="00267036">
        <w:rPr>
          <w:rFonts w:ascii="Times New Roman" w:hAnsi="Times New Roman" w:cs="Times New Roman"/>
          <w:sz w:val="28"/>
          <w:szCs w:val="28"/>
        </w:rPr>
        <w:t xml:space="preserve"> - доля численности условного маточного племенного поголовья сельскохозяйственных животных в i-м субъекте Российской Федерации в общей численности условного маточного племенного поголовья сельскохозяйственных животных 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D</w:t>
      </w:r>
      <w:r w:rsidRPr="00267036">
        <w:rPr>
          <w:rFonts w:ascii="Times New Roman" w:hAnsi="Times New Roman" w:cs="Times New Roman"/>
          <w:sz w:val="28"/>
          <w:szCs w:val="28"/>
          <w:vertAlign w:val="subscript"/>
        </w:rPr>
        <w:t>4i</w:t>
      </w:r>
      <w:r w:rsidRPr="00267036">
        <w:rPr>
          <w:rFonts w:ascii="Times New Roman" w:hAnsi="Times New Roman" w:cs="Times New Roman"/>
          <w:sz w:val="28"/>
          <w:szCs w:val="28"/>
        </w:rPr>
        <w:t xml:space="preserve"> - доля численности маточного поголовья овец и коз (включая ярок от года и старше),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маточного поголовья овец и коз (включая ярок от года и старше), поголовья северных оленей, маралов и мясных табунных лошадей в сельскохозяйственных</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организациях</w:t>
      </w:r>
      <w:proofErr w:type="gramEnd"/>
      <w:r w:rsidRPr="00267036">
        <w:rPr>
          <w:rFonts w:ascii="Times New Roman" w:hAnsi="Times New Roman" w:cs="Times New Roman"/>
          <w:sz w:val="28"/>
          <w:szCs w:val="28"/>
        </w:rPr>
        <w:t>, крестьянских (фермерских) хозяйствах, включая индивидуальных предпринимателей, 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D</w:t>
      </w:r>
      <w:r w:rsidRPr="00267036">
        <w:rPr>
          <w:rFonts w:ascii="Times New Roman" w:hAnsi="Times New Roman" w:cs="Times New Roman"/>
          <w:sz w:val="28"/>
          <w:szCs w:val="28"/>
          <w:vertAlign w:val="subscript"/>
        </w:rPr>
        <w:t>5i</w:t>
      </w:r>
      <w:r w:rsidRPr="00267036">
        <w:rPr>
          <w:rFonts w:ascii="Times New Roman" w:hAnsi="Times New Roman" w:cs="Times New Roman"/>
          <w:sz w:val="28"/>
          <w:szCs w:val="28"/>
        </w:rPr>
        <w:t xml:space="preserve"> - доля </w:t>
      </w:r>
      <w:proofErr w:type="gramStart"/>
      <w:r w:rsidRPr="00267036">
        <w:rPr>
          <w:rFonts w:ascii="Times New Roman" w:hAnsi="Times New Roman" w:cs="Times New Roman"/>
          <w:sz w:val="28"/>
          <w:szCs w:val="28"/>
        </w:rPr>
        <w:t>прироста численности товарного поголовья коров специализированных мясных пород</w:t>
      </w:r>
      <w:proofErr w:type="gramEnd"/>
      <w:r w:rsidRPr="00267036">
        <w:rPr>
          <w:rFonts w:ascii="Times New Roman" w:hAnsi="Times New Roman" w:cs="Times New Roman"/>
          <w:sz w:val="28"/>
          <w:szCs w:val="28"/>
        </w:rPr>
        <w:t xml:space="preserve">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общем приросте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14. Доля численности условного маточного племенного поголовья </w:t>
      </w:r>
      <w:r w:rsidRPr="00267036">
        <w:rPr>
          <w:rFonts w:ascii="Times New Roman" w:hAnsi="Times New Roman" w:cs="Times New Roman"/>
          <w:sz w:val="28"/>
          <w:szCs w:val="28"/>
        </w:rPr>
        <w:lastRenderedPageBreak/>
        <w:t>сельскохозяйственных животных в i-м субъекте Российской Федерации в общей численности условного маточного племенного поголовья сельскохозяйственных животных в Российской Федерации (D</w:t>
      </w:r>
      <w:r w:rsidRPr="00267036">
        <w:rPr>
          <w:rFonts w:ascii="Times New Roman" w:hAnsi="Times New Roman" w:cs="Times New Roman"/>
          <w:sz w:val="28"/>
          <w:szCs w:val="28"/>
          <w:vertAlign w:val="subscript"/>
        </w:rPr>
        <w:t>3i</w:t>
      </w:r>
      <w:r w:rsidRPr="00267036">
        <w:rPr>
          <w:rFonts w:ascii="Times New Roman" w:hAnsi="Times New Roman" w:cs="Times New Roman"/>
          <w:sz w:val="28"/>
          <w:szCs w:val="28"/>
        </w:rPr>
        <w:t>) рассчитывается на основании данных, представленных уполномоченным органом за отчетный финансовый год по форме, утвержденной Министерством сельского хозяйства Российской Федерации,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13"/>
          <w:sz w:val="28"/>
          <w:szCs w:val="28"/>
        </w:rPr>
        <w:pict>
          <v:shape id="_x0000_i1049" style="width:185.4pt;height:24pt" coordsize="" o:spt="100" adj="0,,0" path="" filled="f" stroked="f">
            <v:stroke joinstyle="miter"/>
            <v:imagedata r:id="rId62" o:title="base_1_286437_32792"/>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где </w:t>
      </w:r>
      <w:proofErr w:type="gramStart"/>
      <w:r w:rsidRPr="00267036">
        <w:rPr>
          <w:rFonts w:ascii="Times New Roman" w:hAnsi="Times New Roman" w:cs="Times New Roman"/>
          <w:sz w:val="28"/>
          <w:szCs w:val="28"/>
        </w:rPr>
        <w:t>P</w:t>
      </w:r>
      <w:proofErr w:type="gramEnd"/>
      <w:r w:rsidRPr="00267036">
        <w:rPr>
          <w:rFonts w:ascii="Times New Roman" w:hAnsi="Times New Roman" w:cs="Times New Roman"/>
          <w:sz w:val="28"/>
          <w:szCs w:val="28"/>
          <w:vertAlign w:val="subscript"/>
        </w:rPr>
        <w:t>племi</w:t>
      </w:r>
      <w:r w:rsidRPr="00267036">
        <w:rPr>
          <w:rFonts w:ascii="Times New Roman" w:hAnsi="Times New Roman" w:cs="Times New Roman"/>
          <w:sz w:val="28"/>
          <w:szCs w:val="28"/>
        </w:rPr>
        <w:t xml:space="preserve"> - численность условного маточного племенного поголовья сельскохозяйственных животных в i-м субъекте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15. </w:t>
      </w:r>
      <w:proofErr w:type="gramStart"/>
      <w:r w:rsidRPr="00267036">
        <w:rPr>
          <w:rFonts w:ascii="Times New Roman" w:hAnsi="Times New Roman" w:cs="Times New Roman"/>
          <w:sz w:val="28"/>
          <w:szCs w:val="28"/>
        </w:rPr>
        <w:t>Доля численности маточного поголовья овец и коз (включая ярок от года и старше),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маточного поголовья овец и коз (включая ярок от года и старше), поголовья северных оленей, маралов и мясных табунных лошадей в сельскохозяйственных организациях</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крестьянских (фермерских) хозяйствах, включая индивидуальных предпринимателей, в Российской Федерации (D</w:t>
      </w:r>
      <w:r w:rsidRPr="00267036">
        <w:rPr>
          <w:rFonts w:ascii="Times New Roman" w:hAnsi="Times New Roman" w:cs="Times New Roman"/>
          <w:sz w:val="28"/>
          <w:szCs w:val="28"/>
          <w:vertAlign w:val="subscript"/>
        </w:rPr>
        <w:t>4i</w:t>
      </w:r>
      <w:r w:rsidRPr="00267036">
        <w:rPr>
          <w:rFonts w:ascii="Times New Roman" w:hAnsi="Times New Roman" w:cs="Times New Roman"/>
          <w:sz w:val="28"/>
          <w:szCs w:val="28"/>
        </w:rPr>
        <w:t>) рассчитывается на основании данных, представленных уполномоченным органом за отчетный финансовый год по форме, утвержденной Министерством сельского хозяйства Российской Федерации, по формуле:</w:t>
      </w:r>
      <w:proofErr w:type="gramEnd"/>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13"/>
          <w:sz w:val="28"/>
          <w:szCs w:val="28"/>
        </w:rPr>
        <w:pict>
          <v:shape id="_x0000_i1050" style="width:190.8pt;height:24pt" coordsize="" o:spt="100" adj="0,,0" path="" filled="f" stroked="f">
            <v:stroke joinstyle="miter"/>
            <v:imagedata r:id="rId63" o:title="base_1_286437_32793"/>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где </w:t>
      </w:r>
      <w:proofErr w:type="gramStart"/>
      <w:r w:rsidRPr="00267036">
        <w:rPr>
          <w:rFonts w:ascii="Times New Roman" w:hAnsi="Times New Roman" w:cs="Times New Roman"/>
          <w:sz w:val="28"/>
          <w:szCs w:val="28"/>
        </w:rPr>
        <w:t>P</w:t>
      </w:r>
      <w:proofErr w:type="gramEnd"/>
      <w:r w:rsidRPr="00267036">
        <w:rPr>
          <w:rFonts w:ascii="Times New Roman" w:hAnsi="Times New Roman" w:cs="Times New Roman"/>
          <w:sz w:val="28"/>
          <w:szCs w:val="28"/>
          <w:vertAlign w:val="subscript"/>
        </w:rPr>
        <w:t>окомi</w:t>
      </w:r>
      <w:r w:rsidRPr="00267036">
        <w:rPr>
          <w:rFonts w:ascii="Times New Roman" w:hAnsi="Times New Roman" w:cs="Times New Roman"/>
          <w:sz w:val="28"/>
          <w:szCs w:val="28"/>
        </w:rPr>
        <w:t xml:space="preserve"> - численность маточного поголовья овец и коз (включая ярок от года и старше),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16. </w:t>
      </w:r>
      <w:proofErr w:type="gramStart"/>
      <w:r w:rsidRPr="00267036">
        <w:rPr>
          <w:rFonts w:ascii="Times New Roman" w:hAnsi="Times New Roman" w:cs="Times New Roman"/>
          <w:sz w:val="28"/>
          <w:szCs w:val="28"/>
        </w:rPr>
        <w:t>Доля прироста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общем приросте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Российской Федерации (D</w:t>
      </w:r>
      <w:r w:rsidRPr="00267036">
        <w:rPr>
          <w:rFonts w:ascii="Times New Roman" w:hAnsi="Times New Roman" w:cs="Times New Roman"/>
          <w:sz w:val="28"/>
          <w:szCs w:val="28"/>
          <w:vertAlign w:val="subscript"/>
        </w:rPr>
        <w:t>5i</w:t>
      </w:r>
      <w:r w:rsidRPr="00267036">
        <w:rPr>
          <w:rFonts w:ascii="Times New Roman" w:hAnsi="Times New Roman" w:cs="Times New Roman"/>
          <w:sz w:val="28"/>
          <w:szCs w:val="28"/>
        </w:rPr>
        <w:t xml:space="preserve">) рассчитывается на основании данных, представленных </w:t>
      </w:r>
      <w:r w:rsidRPr="00267036">
        <w:rPr>
          <w:rFonts w:ascii="Times New Roman" w:hAnsi="Times New Roman" w:cs="Times New Roman"/>
          <w:sz w:val="28"/>
          <w:szCs w:val="28"/>
        </w:rPr>
        <w:lastRenderedPageBreak/>
        <w:t>уполномоченным органом за отчетный финансовый год по форме, утвержденной</w:t>
      </w:r>
      <w:proofErr w:type="gramEnd"/>
      <w:r w:rsidRPr="00267036">
        <w:rPr>
          <w:rFonts w:ascii="Times New Roman" w:hAnsi="Times New Roman" w:cs="Times New Roman"/>
          <w:sz w:val="28"/>
          <w:szCs w:val="28"/>
        </w:rPr>
        <w:t xml:space="preserve"> Министерством сельского хозяйства Российской Федерации,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14"/>
          <w:sz w:val="28"/>
          <w:szCs w:val="28"/>
        </w:rPr>
        <w:pict>
          <v:shape id="_x0000_i1051" style="width:175.8pt;height:25.8pt" coordsize="" o:spt="100" adj="0,,0" path="" filled="f" stroked="f">
            <v:stroke joinstyle="miter"/>
            <v:imagedata r:id="rId64" o:title="base_1_286437_32794"/>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где </w:t>
      </w:r>
      <w:proofErr w:type="gramStart"/>
      <w:r w:rsidRPr="00267036">
        <w:rPr>
          <w:rFonts w:ascii="Times New Roman" w:hAnsi="Times New Roman" w:cs="Times New Roman"/>
          <w:sz w:val="28"/>
          <w:szCs w:val="28"/>
        </w:rPr>
        <w:t>P</w:t>
      </w:r>
      <w:proofErr w:type="gramEnd"/>
      <w:r w:rsidRPr="00267036">
        <w:rPr>
          <w:rFonts w:ascii="Times New Roman" w:hAnsi="Times New Roman" w:cs="Times New Roman"/>
          <w:sz w:val="28"/>
          <w:szCs w:val="28"/>
          <w:vertAlign w:val="subscript"/>
        </w:rPr>
        <w:t>корi</w:t>
      </w:r>
      <w:r w:rsidRPr="00267036">
        <w:rPr>
          <w:rFonts w:ascii="Times New Roman" w:hAnsi="Times New Roman" w:cs="Times New Roman"/>
          <w:sz w:val="28"/>
          <w:szCs w:val="28"/>
        </w:rPr>
        <w:t xml:space="preserve"> - прирост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17. Доля i-го субъекта Российской Федерации в общем размере площадей, занятых сельскохозяйственными культурами (S</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рассчитывается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31"/>
          <w:sz w:val="28"/>
          <w:szCs w:val="28"/>
        </w:rPr>
        <w:pict>
          <v:shape id="_x0000_i1052" style="width:346.8pt;height:42.6pt" coordsize="" o:spt="100" adj="0,,0" path="" filled="f" stroked="f">
            <v:stroke joinstyle="miter"/>
            <v:imagedata r:id="rId65" o:title="base_1_286437_32795"/>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D</w:t>
      </w:r>
      <w:r w:rsidRPr="00267036">
        <w:rPr>
          <w:rFonts w:ascii="Times New Roman" w:hAnsi="Times New Roman" w:cs="Times New Roman"/>
          <w:sz w:val="28"/>
          <w:szCs w:val="28"/>
          <w:vertAlign w:val="subscript"/>
        </w:rPr>
        <w:t>6i</w:t>
      </w:r>
      <w:r w:rsidRPr="00267036">
        <w:rPr>
          <w:rFonts w:ascii="Times New Roman" w:hAnsi="Times New Roman" w:cs="Times New Roman"/>
          <w:sz w:val="28"/>
          <w:szCs w:val="28"/>
        </w:rPr>
        <w:t xml:space="preserve"> - доля площади, засеваемой элитными семенами в i-м субъекте Российской Федерации, в общей площади, засеваемой элитными семенами 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D</w:t>
      </w:r>
      <w:r w:rsidRPr="00267036">
        <w:rPr>
          <w:rFonts w:ascii="Times New Roman" w:hAnsi="Times New Roman" w:cs="Times New Roman"/>
          <w:sz w:val="28"/>
          <w:szCs w:val="28"/>
          <w:vertAlign w:val="subscript"/>
        </w:rPr>
        <w:t>7i</w:t>
      </w:r>
      <w:r w:rsidRPr="00267036">
        <w:rPr>
          <w:rFonts w:ascii="Times New Roman" w:hAnsi="Times New Roman" w:cs="Times New Roman"/>
          <w:sz w:val="28"/>
          <w:szCs w:val="28"/>
        </w:rPr>
        <w:t xml:space="preserve"> - доля площади низкопродуктивной пашни (чистых паров) и посевной площади, занятой кормовыми культурами, в районах Крайнего Севера и приравненных к ним местностях в i-м субъекте Российской Федерации в общей площади низкопродуктивной пашни (чистых паров) и посевной площади, занятой кормовыми культурами, в районах Крайнего Севера и приравненных к ним местностях в Российской Федерации;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D</w:t>
      </w:r>
      <w:r w:rsidRPr="00267036">
        <w:rPr>
          <w:rFonts w:ascii="Times New Roman" w:hAnsi="Times New Roman" w:cs="Times New Roman"/>
          <w:sz w:val="28"/>
          <w:szCs w:val="28"/>
          <w:vertAlign w:val="subscript"/>
        </w:rPr>
        <w:t>8i</w:t>
      </w:r>
      <w:r w:rsidRPr="00267036">
        <w:rPr>
          <w:rFonts w:ascii="Times New Roman" w:hAnsi="Times New Roman" w:cs="Times New Roman"/>
          <w:sz w:val="28"/>
          <w:szCs w:val="28"/>
        </w:rPr>
        <w:t xml:space="preserve"> - доля площади закладки многолетних насаждений в i-м субъекте Российской Федерации в общей площади закладки многолетних насаждений 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D</w:t>
      </w:r>
      <w:r w:rsidRPr="00267036">
        <w:rPr>
          <w:rFonts w:ascii="Times New Roman" w:hAnsi="Times New Roman" w:cs="Times New Roman"/>
          <w:sz w:val="28"/>
          <w:szCs w:val="28"/>
          <w:vertAlign w:val="subscript"/>
        </w:rPr>
        <w:t>9i</w:t>
      </w:r>
      <w:r w:rsidRPr="00267036">
        <w:rPr>
          <w:rFonts w:ascii="Times New Roman" w:hAnsi="Times New Roman" w:cs="Times New Roman"/>
          <w:sz w:val="28"/>
          <w:szCs w:val="28"/>
        </w:rPr>
        <w:t xml:space="preserve"> - доля площади виноградников в i-м субъекте Российской Федерации в общей площади виноградников 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18. Доля площади, засеваемой элитными семенами в i-м субъекте Российской Федерации, в общей площади, засеваемой элитными семенами в Российской Федерации (D</w:t>
      </w:r>
      <w:r w:rsidRPr="00267036">
        <w:rPr>
          <w:rFonts w:ascii="Times New Roman" w:hAnsi="Times New Roman" w:cs="Times New Roman"/>
          <w:sz w:val="28"/>
          <w:szCs w:val="28"/>
          <w:vertAlign w:val="subscript"/>
        </w:rPr>
        <w:t>6i</w:t>
      </w:r>
      <w:r w:rsidRPr="00267036">
        <w:rPr>
          <w:rFonts w:ascii="Times New Roman" w:hAnsi="Times New Roman" w:cs="Times New Roman"/>
          <w:sz w:val="28"/>
          <w:szCs w:val="28"/>
        </w:rPr>
        <w:t>), рассчитывается на основании данных, представленных уполномоченным органом по состоянию на 1 июля текущего финансового года, по форме, утвержденной Министерством сельского хозяйства Российской Федерации,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13"/>
          <w:sz w:val="28"/>
          <w:szCs w:val="28"/>
        </w:rPr>
        <w:lastRenderedPageBreak/>
        <w:pict>
          <v:shape id="_x0000_i1053" style="width:169.2pt;height:24pt" coordsize="" o:spt="100" adj="0,,0" path="" filled="f" stroked="f">
            <v:stroke joinstyle="miter"/>
            <v:imagedata r:id="rId66" o:title="base_1_286437_32796"/>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где </w:t>
      </w:r>
      <w:proofErr w:type="gramStart"/>
      <w:r w:rsidRPr="00267036">
        <w:rPr>
          <w:rFonts w:ascii="Times New Roman" w:hAnsi="Times New Roman" w:cs="Times New Roman"/>
          <w:sz w:val="28"/>
          <w:szCs w:val="28"/>
        </w:rPr>
        <w:t>S</w:t>
      </w:r>
      <w:proofErr w:type="gramEnd"/>
      <w:r w:rsidRPr="00267036">
        <w:rPr>
          <w:rFonts w:ascii="Times New Roman" w:hAnsi="Times New Roman" w:cs="Times New Roman"/>
          <w:sz w:val="28"/>
          <w:szCs w:val="28"/>
          <w:vertAlign w:val="subscript"/>
        </w:rPr>
        <w:t>элi</w:t>
      </w:r>
      <w:r w:rsidRPr="00267036">
        <w:rPr>
          <w:rFonts w:ascii="Times New Roman" w:hAnsi="Times New Roman" w:cs="Times New Roman"/>
          <w:sz w:val="28"/>
          <w:szCs w:val="28"/>
        </w:rPr>
        <w:t xml:space="preserve"> - площадь, засеваемая элитными семенами в соответствии с перечнем культур, указанным в подпункте "ж" пункта 9 настоящих Правил, в i-м субъекте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19. </w:t>
      </w:r>
      <w:proofErr w:type="gramStart"/>
      <w:r w:rsidRPr="00267036">
        <w:rPr>
          <w:rFonts w:ascii="Times New Roman" w:hAnsi="Times New Roman" w:cs="Times New Roman"/>
          <w:sz w:val="28"/>
          <w:szCs w:val="28"/>
        </w:rPr>
        <w:t>Доля площади низкопродуктивной пашни (чистых паров) и посевной площади, занятой кормовыми культурами, в районах Крайнего Севера и приравненных к ним местностях в i-м субъекте Российской Федерации в общей площади низкопродуктивной пашни (чистых паров) и посевной площади, занятой кормовыми культурами, в районах Крайнего Севера и приравненных к ним местностях в Российской Федерации (D</w:t>
      </w:r>
      <w:r w:rsidRPr="00267036">
        <w:rPr>
          <w:rFonts w:ascii="Times New Roman" w:hAnsi="Times New Roman" w:cs="Times New Roman"/>
          <w:sz w:val="28"/>
          <w:szCs w:val="28"/>
          <w:vertAlign w:val="subscript"/>
        </w:rPr>
        <w:t>7i</w:t>
      </w:r>
      <w:r w:rsidRPr="00267036">
        <w:rPr>
          <w:rFonts w:ascii="Times New Roman" w:hAnsi="Times New Roman" w:cs="Times New Roman"/>
          <w:sz w:val="28"/>
          <w:szCs w:val="28"/>
        </w:rPr>
        <w:t>) рассчитывается на основании данных Федеральной службы государственной статистики</w:t>
      </w:r>
      <w:proofErr w:type="gramEnd"/>
      <w:r w:rsidRPr="00267036">
        <w:rPr>
          <w:rFonts w:ascii="Times New Roman" w:hAnsi="Times New Roman" w:cs="Times New Roman"/>
          <w:sz w:val="28"/>
          <w:szCs w:val="28"/>
        </w:rPr>
        <w:t xml:space="preserve"> за отчетный финансовый год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13"/>
          <w:sz w:val="28"/>
          <w:szCs w:val="28"/>
        </w:rPr>
        <w:pict>
          <v:shape id="_x0000_i1054" style="width:261.6pt;height:24pt" coordsize="" o:spt="100" adj="0,,0" path="" filled="f" stroked="f">
            <v:stroke joinstyle="miter"/>
            <v:imagedata r:id="rId67" o:title="base_1_286437_32797"/>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S</w:t>
      </w:r>
      <w:proofErr w:type="gramEnd"/>
      <w:r w:rsidRPr="00267036">
        <w:rPr>
          <w:rFonts w:ascii="Times New Roman" w:hAnsi="Times New Roman" w:cs="Times New Roman"/>
          <w:sz w:val="28"/>
          <w:szCs w:val="28"/>
          <w:vertAlign w:val="subscript"/>
        </w:rPr>
        <w:t>нпi</w:t>
      </w:r>
      <w:r w:rsidRPr="00267036">
        <w:rPr>
          <w:rFonts w:ascii="Times New Roman" w:hAnsi="Times New Roman" w:cs="Times New Roman"/>
          <w:sz w:val="28"/>
          <w:szCs w:val="28"/>
        </w:rPr>
        <w:t xml:space="preserve"> - площадь низкопродуктивной пашни (чистых паров) в i-м субъекте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S</w:t>
      </w:r>
      <w:proofErr w:type="gramEnd"/>
      <w:r w:rsidRPr="00267036">
        <w:rPr>
          <w:rFonts w:ascii="Times New Roman" w:hAnsi="Times New Roman" w:cs="Times New Roman"/>
          <w:sz w:val="28"/>
          <w:szCs w:val="28"/>
          <w:vertAlign w:val="subscript"/>
        </w:rPr>
        <w:t>кпi</w:t>
      </w:r>
      <w:r w:rsidRPr="00267036">
        <w:rPr>
          <w:rFonts w:ascii="Times New Roman" w:hAnsi="Times New Roman" w:cs="Times New Roman"/>
          <w:sz w:val="28"/>
          <w:szCs w:val="28"/>
        </w:rPr>
        <w:t xml:space="preserve"> - посевная площадь, занятая кормовыми культурами, в районах Крайнего Севера и приравненных к ним местностях в i-м субъекте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20. Доля площади закладки многолетних насаждений в i-м субъекте Российской Федерации в общей площади закладки многолетних насаждений в Российской Федерации (D</w:t>
      </w:r>
      <w:r w:rsidRPr="00267036">
        <w:rPr>
          <w:rFonts w:ascii="Times New Roman" w:hAnsi="Times New Roman" w:cs="Times New Roman"/>
          <w:sz w:val="28"/>
          <w:szCs w:val="28"/>
          <w:vertAlign w:val="subscript"/>
        </w:rPr>
        <w:t>8i</w:t>
      </w:r>
      <w:r w:rsidRPr="00267036">
        <w:rPr>
          <w:rFonts w:ascii="Times New Roman" w:hAnsi="Times New Roman" w:cs="Times New Roman"/>
          <w:sz w:val="28"/>
          <w:szCs w:val="28"/>
        </w:rPr>
        <w:t>) рассчитывается на основании данных, представленных уполномоченным органом за отчетный финансовый год по форме, утвержденной Министерством сельского хозяйства Российской Федерации,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13"/>
          <w:sz w:val="28"/>
          <w:szCs w:val="28"/>
        </w:rPr>
        <w:pict>
          <v:shape id="_x0000_i1055" style="width:172.2pt;height:24pt" coordsize="" o:spt="100" adj="0,,0" path="" filled="f" stroked="f">
            <v:stroke joinstyle="miter"/>
            <v:imagedata r:id="rId68" o:title="base_1_286437_32798"/>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где </w:t>
      </w:r>
      <w:proofErr w:type="gramStart"/>
      <w:r w:rsidRPr="00267036">
        <w:rPr>
          <w:rFonts w:ascii="Times New Roman" w:hAnsi="Times New Roman" w:cs="Times New Roman"/>
          <w:sz w:val="28"/>
          <w:szCs w:val="28"/>
        </w:rPr>
        <w:t>S</w:t>
      </w:r>
      <w:proofErr w:type="gramEnd"/>
      <w:r w:rsidRPr="00267036">
        <w:rPr>
          <w:rFonts w:ascii="Times New Roman" w:hAnsi="Times New Roman" w:cs="Times New Roman"/>
          <w:sz w:val="28"/>
          <w:szCs w:val="28"/>
          <w:vertAlign w:val="subscript"/>
        </w:rPr>
        <w:t>мнi</w:t>
      </w:r>
      <w:r w:rsidRPr="00267036">
        <w:rPr>
          <w:rFonts w:ascii="Times New Roman" w:hAnsi="Times New Roman" w:cs="Times New Roman"/>
          <w:sz w:val="28"/>
          <w:szCs w:val="28"/>
        </w:rPr>
        <w:t xml:space="preserve"> - площадь закладки многолетних насаждений в i-м субъекте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21. Доля площади виноградников в i-м субъекте Российской Федерации в общей площади виноградников в Российской Федерации (D</w:t>
      </w:r>
      <w:r w:rsidRPr="00267036">
        <w:rPr>
          <w:rFonts w:ascii="Times New Roman" w:hAnsi="Times New Roman" w:cs="Times New Roman"/>
          <w:sz w:val="28"/>
          <w:szCs w:val="28"/>
          <w:vertAlign w:val="subscript"/>
        </w:rPr>
        <w:t>9i</w:t>
      </w:r>
      <w:r w:rsidRPr="00267036">
        <w:rPr>
          <w:rFonts w:ascii="Times New Roman" w:hAnsi="Times New Roman" w:cs="Times New Roman"/>
          <w:sz w:val="28"/>
          <w:szCs w:val="28"/>
        </w:rPr>
        <w:t>) рассчитывается на основании данных Федеральной службы государственной статистики за отчетный финансовый год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13"/>
          <w:sz w:val="28"/>
          <w:szCs w:val="28"/>
        </w:rPr>
        <w:pict>
          <v:shape id="_x0000_i1056" style="width:178.2pt;height:24pt" coordsize="" o:spt="100" adj="0,,0" path="" filled="f" stroked="f">
            <v:stroke joinstyle="miter"/>
            <v:imagedata r:id="rId69" o:title="base_1_286437_32799"/>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где </w:t>
      </w:r>
      <w:proofErr w:type="gramStart"/>
      <w:r w:rsidRPr="00267036">
        <w:rPr>
          <w:rFonts w:ascii="Times New Roman" w:hAnsi="Times New Roman" w:cs="Times New Roman"/>
          <w:sz w:val="28"/>
          <w:szCs w:val="28"/>
        </w:rPr>
        <w:t>S</w:t>
      </w:r>
      <w:proofErr w:type="gramEnd"/>
      <w:r w:rsidRPr="00267036">
        <w:rPr>
          <w:rFonts w:ascii="Times New Roman" w:hAnsi="Times New Roman" w:cs="Times New Roman"/>
          <w:sz w:val="28"/>
          <w:szCs w:val="28"/>
          <w:vertAlign w:val="subscript"/>
        </w:rPr>
        <w:t>винi</w:t>
      </w:r>
      <w:r w:rsidRPr="00267036">
        <w:rPr>
          <w:rFonts w:ascii="Times New Roman" w:hAnsi="Times New Roman" w:cs="Times New Roman"/>
          <w:sz w:val="28"/>
          <w:szCs w:val="28"/>
        </w:rPr>
        <w:t xml:space="preserve"> - площадь виноградников в i-м субъекте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22. Доля i-го субъекта Российской Федерации в общем количестве крестьянских (фермерских) хозяйств, включая индивидуальных предпринимателей, и сельскохозяйственных потребительских кооперативов в общем объеме произведенной крестьянскими (фермерскими) хозяйствами, включая индивидуальных предпринимателей, продукции, а также в общем остатке ссудной задолженности по кредитным договорам, заключенным малыми формами хозяйствования (K</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рассчитывается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31"/>
          <w:sz w:val="28"/>
          <w:szCs w:val="28"/>
        </w:rPr>
        <w:pict>
          <v:shape id="_x0000_i1057" style="width:266.4pt;height:42.6pt" coordsize="" o:spt="100" adj="0,,0" path="" filled="f" stroked="f">
            <v:stroke joinstyle="miter"/>
            <v:imagedata r:id="rId70" o:title="base_1_286437_32800"/>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D</w:t>
      </w:r>
      <w:r w:rsidRPr="00267036">
        <w:rPr>
          <w:rFonts w:ascii="Times New Roman" w:hAnsi="Times New Roman" w:cs="Times New Roman"/>
          <w:sz w:val="28"/>
          <w:szCs w:val="28"/>
          <w:vertAlign w:val="subscript"/>
        </w:rPr>
        <w:t>10i</w:t>
      </w:r>
      <w:r w:rsidRPr="00267036">
        <w:rPr>
          <w:rFonts w:ascii="Times New Roman" w:hAnsi="Times New Roman" w:cs="Times New Roman"/>
          <w:sz w:val="28"/>
          <w:szCs w:val="28"/>
        </w:rPr>
        <w:t xml:space="preserve"> - доля количества крестьянских (фермерских) хозяйств, включая индивидуальных предпринимателей, и сельскохозяйственных потребительских кооперативов в i-м субъекте Российской Федерации в общем количестве крестьянских (фермерских) хозяйств, включая индивидуальных предпринимателей, и сельскохозяйственных потребительских кооперативов 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D</w:t>
      </w:r>
      <w:r w:rsidRPr="00267036">
        <w:rPr>
          <w:rFonts w:ascii="Times New Roman" w:hAnsi="Times New Roman" w:cs="Times New Roman"/>
          <w:sz w:val="28"/>
          <w:szCs w:val="28"/>
          <w:vertAlign w:val="subscript"/>
        </w:rPr>
        <w:t>11i</w:t>
      </w:r>
      <w:r w:rsidRPr="00267036">
        <w:rPr>
          <w:rFonts w:ascii="Times New Roman" w:hAnsi="Times New Roman" w:cs="Times New Roman"/>
          <w:sz w:val="28"/>
          <w:szCs w:val="28"/>
        </w:rPr>
        <w:t xml:space="preserve"> - доля средней стоимости валовой продукции растениеводства и животноводства, произведенной крестьянскими (фермерскими) хозяйствами, включая индивидуальных предпринимателей, в i-м субъекте Российской Федерации за 3 года, предшествующие текущему финансовому году, в средней стоимости валовой продукции растениеводства и животноводства, произведенной крестьянскими (фермерскими) хозяйствами, включая индивидуальных предпринимателей, в Российской Федерации за 3 года, предшествующие текущему финансовому году;</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D</w:t>
      </w:r>
      <w:r w:rsidRPr="00267036">
        <w:rPr>
          <w:rFonts w:ascii="Times New Roman" w:hAnsi="Times New Roman" w:cs="Times New Roman"/>
          <w:sz w:val="28"/>
          <w:szCs w:val="28"/>
          <w:vertAlign w:val="subscript"/>
        </w:rPr>
        <w:t>12i</w:t>
      </w:r>
      <w:r w:rsidRPr="00267036">
        <w:rPr>
          <w:rFonts w:ascii="Times New Roman" w:hAnsi="Times New Roman" w:cs="Times New Roman"/>
          <w:sz w:val="28"/>
          <w:szCs w:val="28"/>
        </w:rPr>
        <w:t xml:space="preserve"> - доля остатка ссудной задолженности по кредитным договорам, заключенным малыми формами хозяйствования, в i-м субъекте Российской Федерации в общем объеме остатка ссудной задолженности по кредитным договорам, заключенным малыми формами хозяйствования, 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23. Доля количества крестьянских (фермерских) хозяйств, включая индивидуальных предпринимателей, и сельскохозяйственных потребительских кооперативов в i-м субъекте Российской Федерации в общем количестве крестьянских (фермерских) хозяйств, включая индивидуальных предпринимателей, и сельскохозяйственных потребительских кооперативов в Российской Федерации (D</w:t>
      </w:r>
      <w:r w:rsidRPr="00267036">
        <w:rPr>
          <w:rFonts w:ascii="Times New Roman" w:hAnsi="Times New Roman" w:cs="Times New Roman"/>
          <w:sz w:val="28"/>
          <w:szCs w:val="28"/>
          <w:vertAlign w:val="subscript"/>
        </w:rPr>
        <w:t>10i</w:t>
      </w:r>
      <w:r w:rsidRPr="00267036">
        <w:rPr>
          <w:rFonts w:ascii="Times New Roman" w:hAnsi="Times New Roman" w:cs="Times New Roman"/>
          <w:sz w:val="28"/>
          <w:szCs w:val="28"/>
        </w:rPr>
        <w:t>) рассчитывается на основании данных Федеральной службы государственной статистики на 1 октября отчетного финансового года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14"/>
          <w:sz w:val="28"/>
          <w:szCs w:val="28"/>
        </w:rPr>
        <w:pict>
          <v:shape id="_x0000_i1058" style="width:190.8pt;height:25.8pt" coordsize="" o:spt="100" adj="0,,0" path="" filled="f" stroked="f">
            <v:stroke joinstyle="miter"/>
            <v:imagedata r:id="rId71" o:title="base_1_286437_32801"/>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где </w:t>
      </w:r>
      <w:proofErr w:type="gramStart"/>
      <w:r w:rsidRPr="00267036">
        <w:rPr>
          <w:rFonts w:ascii="Times New Roman" w:hAnsi="Times New Roman" w:cs="Times New Roman"/>
          <w:sz w:val="28"/>
          <w:szCs w:val="28"/>
        </w:rPr>
        <w:t>K</w:t>
      </w:r>
      <w:proofErr w:type="gramEnd"/>
      <w:r w:rsidRPr="00267036">
        <w:rPr>
          <w:rFonts w:ascii="Times New Roman" w:hAnsi="Times New Roman" w:cs="Times New Roman"/>
          <w:sz w:val="28"/>
          <w:szCs w:val="28"/>
          <w:vertAlign w:val="subscript"/>
        </w:rPr>
        <w:t>мфхi</w:t>
      </w:r>
      <w:r w:rsidRPr="00267036">
        <w:rPr>
          <w:rFonts w:ascii="Times New Roman" w:hAnsi="Times New Roman" w:cs="Times New Roman"/>
          <w:sz w:val="28"/>
          <w:szCs w:val="28"/>
        </w:rPr>
        <w:t xml:space="preserve"> - количество крестьянских (фермерских) хозяйств, включая индивидуальных предпринимателей, и сельскохозяйственных потребительских кооперативов в i-м субъекте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24. </w:t>
      </w:r>
      <w:proofErr w:type="gramStart"/>
      <w:r w:rsidRPr="00267036">
        <w:rPr>
          <w:rFonts w:ascii="Times New Roman" w:hAnsi="Times New Roman" w:cs="Times New Roman"/>
          <w:sz w:val="28"/>
          <w:szCs w:val="28"/>
        </w:rPr>
        <w:t>Доля средней стоимости валовой продукции растениеводства и животноводства, произведенной крестьянскими (фермерскими) хозяйствами, включая индивидуальных предпринимателей, в i-м субъекте Российской Федерации за 3 года, предшествующие текущему финансовому году, в средней стоимости валовой продукции растениеводства и животноводства, произведенной крестьянскими (фермерскими) хозяйствами, включая индивидуальных предпринимателей, в Российской Федерации за 3 года, предшествующие текущему финансовому году (D</w:t>
      </w:r>
      <w:r w:rsidRPr="00267036">
        <w:rPr>
          <w:rFonts w:ascii="Times New Roman" w:hAnsi="Times New Roman" w:cs="Times New Roman"/>
          <w:sz w:val="28"/>
          <w:szCs w:val="28"/>
          <w:vertAlign w:val="subscript"/>
        </w:rPr>
        <w:t>11i</w:t>
      </w:r>
      <w:r w:rsidRPr="00267036">
        <w:rPr>
          <w:rFonts w:ascii="Times New Roman" w:hAnsi="Times New Roman" w:cs="Times New Roman"/>
          <w:sz w:val="28"/>
          <w:szCs w:val="28"/>
        </w:rPr>
        <w:t>), рассчитывается на основании данных Федеральной службы государственной</w:t>
      </w:r>
      <w:proofErr w:type="gramEnd"/>
      <w:r w:rsidRPr="00267036">
        <w:rPr>
          <w:rFonts w:ascii="Times New Roman" w:hAnsi="Times New Roman" w:cs="Times New Roman"/>
          <w:sz w:val="28"/>
          <w:szCs w:val="28"/>
        </w:rPr>
        <w:t xml:space="preserve"> статистики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14"/>
          <w:sz w:val="28"/>
          <w:szCs w:val="28"/>
        </w:rPr>
        <w:pict>
          <v:shape id="_x0000_i1059" style="width:197.4pt;height:25.8pt" coordsize="" o:spt="100" adj="0,,0" path="" filled="f" stroked="f">
            <v:stroke joinstyle="miter"/>
            <v:imagedata r:id="rId72" o:title="base_1_286437_32802"/>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где </w:t>
      </w:r>
      <w:proofErr w:type="gramStart"/>
      <w:r w:rsidRPr="00267036">
        <w:rPr>
          <w:rFonts w:ascii="Times New Roman" w:hAnsi="Times New Roman" w:cs="Times New Roman"/>
          <w:sz w:val="28"/>
          <w:szCs w:val="28"/>
        </w:rPr>
        <w:t>K</w:t>
      </w:r>
      <w:proofErr w:type="gramEnd"/>
      <w:r w:rsidRPr="00267036">
        <w:rPr>
          <w:rFonts w:ascii="Times New Roman" w:hAnsi="Times New Roman" w:cs="Times New Roman"/>
          <w:sz w:val="28"/>
          <w:szCs w:val="28"/>
          <w:vertAlign w:val="subscript"/>
        </w:rPr>
        <w:t>впржi</w:t>
      </w:r>
      <w:r w:rsidRPr="00267036">
        <w:rPr>
          <w:rFonts w:ascii="Times New Roman" w:hAnsi="Times New Roman" w:cs="Times New Roman"/>
          <w:sz w:val="28"/>
          <w:szCs w:val="28"/>
        </w:rPr>
        <w:t xml:space="preserve"> - средняя стоимость валовой продукции растениеводства и животноводства, произведенной крестьянскими (фермерскими) хозяйствами, включая индивидуальных предпринимателей, в i-м субъекте Российской Федерации за 3 года, предшествующие году предоставления субсидии.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25. </w:t>
      </w:r>
      <w:proofErr w:type="gramStart"/>
      <w:r w:rsidRPr="00267036">
        <w:rPr>
          <w:rFonts w:ascii="Times New Roman" w:hAnsi="Times New Roman" w:cs="Times New Roman"/>
          <w:sz w:val="28"/>
          <w:szCs w:val="28"/>
        </w:rPr>
        <w:t>Доля остатка ссудной задолженности по кредитным договорам, заключенным малыми формами хозяйствования, в i-м субъекте Российской Федерации в общем объеме остатка ссудной задолженности по кредитным договорам, заключенным малыми формами хозяйствования, в Российской Федерации (D</w:t>
      </w:r>
      <w:r w:rsidRPr="00267036">
        <w:rPr>
          <w:rFonts w:ascii="Times New Roman" w:hAnsi="Times New Roman" w:cs="Times New Roman"/>
          <w:sz w:val="28"/>
          <w:szCs w:val="28"/>
          <w:vertAlign w:val="subscript"/>
        </w:rPr>
        <w:t>12i</w:t>
      </w:r>
      <w:r w:rsidRPr="00267036">
        <w:rPr>
          <w:rFonts w:ascii="Times New Roman" w:hAnsi="Times New Roman" w:cs="Times New Roman"/>
          <w:sz w:val="28"/>
          <w:szCs w:val="28"/>
        </w:rPr>
        <w:t>) рассчитывается на основании данных, представленных уполномоченным органом по состоянию на 1 июля текущего финансового года по форме, утвержденной Министерством сельского хозяйства Российской Федерации, по формуле:</w:t>
      </w:r>
      <w:proofErr w:type="gramEnd"/>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14"/>
          <w:sz w:val="28"/>
          <w:szCs w:val="28"/>
        </w:rPr>
        <w:pict>
          <v:shape id="_x0000_i1060" style="width:201.6pt;height:25.8pt" coordsize="" o:spt="100" adj="0,,0" path="" filled="f" stroked="f">
            <v:stroke joinstyle="miter"/>
            <v:imagedata r:id="rId73" o:title="base_1_286437_32803"/>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где </w:t>
      </w:r>
      <w:proofErr w:type="gramStart"/>
      <w:r w:rsidRPr="00267036">
        <w:rPr>
          <w:rFonts w:ascii="Times New Roman" w:hAnsi="Times New Roman" w:cs="Times New Roman"/>
          <w:sz w:val="28"/>
          <w:szCs w:val="28"/>
        </w:rPr>
        <w:t>V</w:t>
      </w:r>
      <w:proofErr w:type="gramEnd"/>
      <w:r w:rsidRPr="00267036">
        <w:rPr>
          <w:rFonts w:ascii="Times New Roman" w:hAnsi="Times New Roman" w:cs="Times New Roman"/>
          <w:sz w:val="28"/>
          <w:szCs w:val="28"/>
          <w:vertAlign w:val="subscript"/>
        </w:rPr>
        <w:t>сзмфхi</w:t>
      </w:r>
      <w:r w:rsidRPr="00267036">
        <w:rPr>
          <w:rFonts w:ascii="Times New Roman" w:hAnsi="Times New Roman" w:cs="Times New Roman"/>
          <w:sz w:val="28"/>
          <w:szCs w:val="28"/>
        </w:rPr>
        <w:t xml:space="preserve"> - остаток ссудной задолженности по кредитным договорам, заключенным малыми формами хозяйствования, в i-м субъекте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26. Распределение средств федерального бюджета между бюджетами субъектов Российской Федерации на предоставление субсидий устанавливается либо федеральным законом о федеральном бюджете на очередной финансовый год и плановый период, либо в случаях, </w:t>
      </w:r>
      <w:r w:rsidRPr="00267036">
        <w:rPr>
          <w:rFonts w:ascii="Times New Roman" w:hAnsi="Times New Roman" w:cs="Times New Roman"/>
          <w:sz w:val="28"/>
          <w:szCs w:val="28"/>
        </w:rPr>
        <w:lastRenderedPageBreak/>
        <w:t>установленных бюджетным законодательством Российской Федерации, актом Правительства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увеличения в текущем финансовом году бюджетных ассигнований на предоставление субсидии расчет размера субсидии осуществляется на основании данных, применяемых при расчете размера субсидии на соответствующий финансовый год в соответствии с пунктами 11 - 25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27. Предельный уровень софинансирования расходного обязательства субъекта Российской Федерации из федерального бюджета определяется в соответствии с пунктом 13 Правил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29. Уполномоченный орган представляет в Министерство сельского хозяйства Российской Федерации следующие документы:</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подтверждающая наличие утвержденных в бюджете субъекта Российской Федерации (местном бюджете) бюджетных ассигнований на исполнение указанных в пункте 3 настоящих Правил расходных обязательств субъекта Российской Федерации (муниципальных образований), - в срок</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устанавливаемый</w:t>
      </w:r>
      <w:proofErr w:type="gramEnd"/>
      <w:r w:rsidRPr="00267036">
        <w:rPr>
          <w:rFonts w:ascii="Times New Roman" w:hAnsi="Times New Roman" w:cs="Times New Roman"/>
          <w:sz w:val="28"/>
          <w:szCs w:val="28"/>
        </w:rPr>
        <w:t xml:space="preserve">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отчет о расходах бюджета субъекта Российской Федерации, в целях софинансирования которых предоставляется субсидия, - по форме и в срок, которые установлены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отчет о достижении значений показателей результативности использования субсидии, предусмотренных соглашением, - ежегодно, до 15 января, по форме, устанавливаемой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 отчет о финансово-экономическом состоянии сельскохозяйственных товаропроизводителей - по форме и в срок, которые установлены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д) отчет об исполнении условий предоставления субсидий - ежегодно, до 1 марта, по форме, устанавливаемой Министерством сельского хозяйства </w:t>
      </w:r>
      <w:r w:rsidRPr="00267036">
        <w:rPr>
          <w:rFonts w:ascii="Times New Roman" w:hAnsi="Times New Roman" w:cs="Times New Roman"/>
          <w:sz w:val="28"/>
          <w:szCs w:val="28"/>
        </w:rPr>
        <w:lastRenderedPageBreak/>
        <w:t>Российской Федерации (направляется почтовым отправлением или по электронной почте).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30. Для оценки </w:t>
      </w:r>
      <w:proofErr w:type="gramStart"/>
      <w:r w:rsidRPr="00267036">
        <w:rPr>
          <w:rFonts w:ascii="Times New Roman" w:hAnsi="Times New Roman" w:cs="Times New Roman"/>
          <w:sz w:val="28"/>
          <w:szCs w:val="28"/>
        </w:rPr>
        <w:t>эффективности осуществления расходов бюджетов субъектов Российской</w:t>
      </w:r>
      <w:proofErr w:type="gramEnd"/>
      <w:r w:rsidRPr="00267036">
        <w:rPr>
          <w:rFonts w:ascii="Times New Roman" w:hAnsi="Times New Roman" w:cs="Times New Roman"/>
          <w:sz w:val="28"/>
          <w:szCs w:val="28"/>
        </w:rPr>
        <w:t xml:space="preserve"> Федерации, в целях софинансирования которых предоставляется субсидия, применяются следующие показатели результативности использования субсидии: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валовой сбор зерновых и зернобобовых в хозяйствах всех категорий (тыс. тонн);</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валовой сбор сахарной свеклы в хозяйствах всех категорий (тыс. тонн);</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валовой сбор льноволокна и пеньковолокна в хозяйствах всех категорий (тыс. тонн);</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 производство скота и птицы на убой в хозяйствах всех категорий (в живом весе) (тыс. тонн);</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е)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(тыс. тонн);</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ж)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з)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 (тыс. голов);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и) поголовье мясных табунных лошадей в сельскохозяйственных организациях, крестьянских (фермерских) хозяйствах, включая индивидуальных предпринимателей (тыс. голов);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к) 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л) сохранность племенного условного маточного поголовья сельскохозяйственных животных к уровню предыдущего года (процентов);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м) реализация племенного молодняка крупного рогатого скота молочных и мясных пород на 100 голов маток (голов);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н) 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 (процентов);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о)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 площадь подготовки низкопродуктивной пашни (чистых паров) (тыс. гектаров);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 доля площади, засеваемой элитными семенами, в общей площади посевов, занятой семенами сортов растений (процентов);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 площадь закладки многолетних насаждений (тыс. гектаров);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т) площадь виноградных насаждений в плодоносящем возрасте (тыс. гектаров);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у) доля застрахованной стоимости продукции растениеводства (страховая сумма по договорам сельскохозяйственного страхования) в общей стоимости продукции растениеводства (процентов);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ф)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(единиц);</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х) 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(процентов);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ц)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(единиц);</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ч) 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(процентов).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31. Эффективность осуществления расходов бюджетов субъектов Российской Федерации, в целях софинансирования которых предоставляется субсидия, оценивается ежегодно Министерством сельского хозяйства Российской Федерации на основании интегральной </w:t>
      </w:r>
      <w:proofErr w:type="gramStart"/>
      <w:r w:rsidRPr="00267036">
        <w:rPr>
          <w:rFonts w:ascii="Times New Roman" w:hAnsi="Times New Roman" w:cs="Times New Roman"/>
          <w:sz w:val="28"/>
          <w:szCs w:val="28"/>
        </w:rPr>
        <w:t xml:space="preserve">оценки достижения </w:t>
      </w:r>
      <w:r w:rsidRPr="00267036">
        <w:rPr>
          <w:rFonts w:ascii="Times New Roman" w:hAnsi="Times New Roman" w:cs="Times New Roman"/>
          <w:sz w:val="28"/>
          <w:szCs w:val="28"/>
        </w:rPr>
        <w:lastRenderedPageBreak/>
        <w:t>показателей результативности использования</w:t>
      </w:r>
      <w:proofErr w:type="gramEnd"/>
      <w:r w:rsidRPr="00267036">
        <w:rPr>
          <w:rFonts w:ascii="Times New Roman" w:hAnsi="Times New Roman" w:cs="Times New Roman"/>
          <w:sz w:val="28"/>
          <w:szCs w:val="28"/>
        </w:rPr>
        <w:t xml:space="preserve"> субсидии, отраженных в соглашении, в соответствии с методикой, утверждаемой Министерством.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32. </w:t>
      </w:r>
      <w:proofErr w:type="gramStart"/>
      <w:r w:rsidRPr="00267036">
        <w:rPr>
          <w:rFonts w:ascii="Times New Roman" w:hAnsi="Times New Roman" w:cs="Times New Roman"/>
          <w:sz w:val="28"/>
          <w:szCs w:val="28"/>
        </w:rPr>
        <w:t>В случае отсутствия в очередном финансовом году у субъекта Российской Федерации потребности в субсидии неиспользованная субсидия на основании</w:t>
      </w:r>
      <w:proofErr w:type="gramEnd"/>
      <w:r w:rsidRPr="00267036">
        <w:rPr>
          <w:rFonts w:ascii="Times New Roman" w:hAnsi="Times New Roman" w:cs="Times New Roman"/>
          <w:sz w:val="28"/>
          <w:szCs w:val="28"/>
        </w:rPr>
        <w:t xml:space="preserve"> письменного обращения уполномоченного органа, представленного до 1 августа текущего финансового года, перераспределяется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33. </w:t>
      </w:r>
      <w:proofErr w:type="gramStart"/>
      <w:r w:rsidRPr="00267036">
        <w:rPr>
          <w:rFonts w:ascii="Times New Roman" w:hAnsi="Times New Roman" w:cs="Times New Roman"/>
          <w:sz w:val="28"/>
          <w:szCs w:val="28"/>
        </w:rPr>
        <w:t>Возврат средств субъектами Российской Федерации из бюджета субъекта Российской Федерации в федеральный бюджет в случае нарушения обязательств, предусмотренных соглашением, в части выполнения и (или) достижения значений показателей результативности использования субсидии, включая порядок расчета размера средств, подлежащих возврату, сроки возврата, основания для освобождения субъектов Российской Федерации от применения мер ответственности за нарушение обязательств, предусмотренных соглашением, осуществляется в соответствии с пунктами 16</w:t>
      </w:r>
      <w:proofErr w:type="gramEnd"/>
      <w:r w:rsidRPr="00267036">
        <w:rPr>
          <w:rFonts w:ascii="Times New Roman" w:hAnsi="Times New Roman" w:cs="Times New Roman"/>
          <w:sz w:val="28"/>
          <w:szCs w:val="28"/>
        </w:rPr>
        <w:t xml:space="preserve"> - 18 и 20 Правил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34.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w:t>
      </w:r>
      <w:proofErr w:type="gramStart"/>
      <w:r w:rsidRPr="00267036">
        <w:rPr>
          <w:rFonts w:ascii="Times New Roman" w:hAnsi="Times New Roman" w:cs="Times New Roman"/>
          <w:sz w:val="28"/>
          <w:szCs w:val="28"/>
        </w:rPr>
        <w:t>дств в ф</w:t>
      </w:r>
      <w:proofErr w:type="gramEnd"/>
      <w:r w:rsidRPr="00267036">
        <w:rPr>
          <w:rFonts w:ascii="Times New Roman" w:hAnsi="Times New Roman" w:cs="Times New Roman"/>
          <w:sz w:val="28"/>
          <w:szCs w:val="28"/>
        </w:rPr>
        <w:t>едеральный бюджет в соответствии с пунктами 16 и 19 Правил формирования субсидий, к нему применяются бюджетные меры принуждения, предусмотренные бюджетным законодательством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Решения о приостановлении перечисления (сокращении объема) субсидии бюджету субъекта Российской Федерации не принимаются в случае, если условия предоставления субсидии были не выполнены в силу обстоятельств непреодолимой силы.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35.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уполномоченный орган.</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36. </w:t>
      </w:r>
      <w:proofErr w:type="gramStart"/>
      <w:r w:rsidRPr="00267036">
        <w:rPr>
          <w:rFonts w:ascii="Times New Roman" w:hAnsi="Times New Roman" w:cs="Times New Roman"/>
          <w:sz w:val="28"/>
          <w:szCs w:val="28"/>
        </w:rPr>
        <w:t>Контроль за</w:t>
      </w:r>
      <w:proofErr w:type="gramEnd"/>
      <w:r w:rsidRPr="00267036">
        <w:rPr>
          <w:rFonts w:ascii="Times New Roman" w:hAnsi="Times New Roman" w:cs="Times New Roman"/>
          <w:sz w:val="28"/>
          <w:szCs w:val="28"/>
        </w:rPr>
        <w:t xml:space="preserve"> соблюдением уполномоченным органом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1"/>
        <w:rPr>
          <w:rFonts w:ascii="Times New Roman" w:hAnsi="Times New Roman" w:cs="Times New Roman"/>
          <w:sz w:val="28"/>
          <w:szCs w:val="28"/>
        </w:rPr>
      </w:pPr>
      <w:r w:rsidRPr="00267036">
        <w:rPr>
          <w:rFonts w:ascii="Times New Roman" w:hAnsi="Times New Roman" w:cs="Times New Roman"/>
          <w:sz w:val="28"/>
          <w:szCs w:val="28"/>
        </w:rPr>
        <w:t>Приложение N 10</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Государственной программе развития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сельского хозяйства и регулирования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рынков сельскохозяйственной продукции,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сырья и продовольствия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на 2013 - 2020 годы</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bookmarkStart w:id="15" w:name="P3452"/>
      <w:bookmarkEnd w:id="15"/>
      <w:r w:rsidRPr="00267036">
        <w:rPr>
          <w:rFonts w:ascii="Times New Roman" w:hAnsi="Times New Roman" w:cs="Times New Roman"/>
          <w:sz w:val="28"/>
          <w:szCs w:val="28"/>
        </w:rPr>
        <w:t>ПРАВИЛА</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ПРЕДОСТАВЛЕНИЯ И РАСПРЕДЕЛЕНИЯ СУБСИДИЙ </w:t>
      </w:r>
      <w:proofErr w:type="gramStart"/>
      <w:r w:rsidRPr="00267036">
        <w:rPr>
          <w:rFonts w:ascii="Times New Roman" w:hAnsi="Times New Roman" w:cs="Times New Roman"/>
          <w:sz w:val="28"/>
          <w:szCs w:val="28"/>
        </w:rPr>
        <w:t>ИЗ</w:t>
      </w:r>
      <w:proofErr w:type="gramEnd"/>
      <w:r w:rsidRPr="00267036">
        <w:rPr>
          <w:rFonts w:ascii="Times New Roman" w:hAnsi="Times New Roman" w:cs="Times New Roman"/>
          <w:sz w:val="28"/>
          <w:szCs w:val="28"/>
        </w:rPr>
        <w:t xml:space="preserve"> ФЕДЕРАЛЬНОГО</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БЮДЖЕТА БЮДЖЕТАМ СУБЪЕКТОВ РОССИЙСКОЙ ФЕДЕРАЦИИ</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НА ВОЗМЕЩЕНИЕ ЧАСТИ ПРОЦЕНТНОЙ СТАВКИ ПО </w:t>
      </w:r>
      <w:proofErr w:type="gramStart"/>
      <w:r w:rsidRPr="00267036">
        <w:rPr>
          <w:rFonts w:ascii="Times New Roman" w:hAnsi="Times New Roman" w:cs="Times New Roman"/>
          <w:sz w:val="28"/>
          <w:szCs w:val="28"/>
        </w:rPr>
        <w:t>ИНВЕСТИЦИОННЫМ</w:t>
      </w:r>
      <w:proofErr w:type="gramEnd"/>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КРЕДИТАМ (ЗАЙМАМ) В АГРОПРОМЫШЛЕННОМ КОМПЛЕКСЕ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 Настоящие Правила устанавливают порядок </w:t>
      </w:r>
      <w:proofErr w:type="gramStart"/>
      <w:r w:rsidRPr="00267036">
        <w:rPr>
          <w:rFonts w:ascii="Times New Roman" w:hAnsi="Times New Roman" w:cs="Times New Roman"/>
          <w:sz w:val="28"/>
          <w:szCs w:val="28"/>
        </w:rPr>
        <w:t>предоставления</w:t>
      </w:r>
      <w:proofErr w:type="gramEnd"/>
      <w:r w:rsidRPr="00267036">
        <w:rPr>
          <w:rFonts w:ascii="Times New Roman" w:hAnsi="Times New Roman" w:cs="Times New Roman"/>
          <w:sz w:val="28"/>
          <w:szCs w:val="28"/>
        </w:rPr>
        <w:t xml:space="preserve">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на возмещение части процентной ставки по инвестиционным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(далее соответственно - кредитные организации, кредиты (займы), возмещение части затрат, субсидии), а также цели и условия предоставления и расходования субсидий, критерии отбора субъектов Российской Федерации для предоставления и распределения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 </w:t>
      </w:r>
      <w:proofErr w:type="gramStart"/>
      <w:r w:rsidRPr="00267036">
        <w:rPr>
          <w:rFonts w:ascii="Times New Roman" w:hAnsi="Times New Roman" w:cs="Times New Roman"/>
          <w:sz w:val="28"/>
          <w:szCs w:val="28"/>
        </w:rPr>
        <w:t>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 по инвестиционным кредитным договорам (договорам займа), заключенным по 31 декабря 2016 г. включительно сельскохозяйственными товаропроизводителями (за исключением граждан, ведущих личное подсобное хозяйство), организациями агропромышленного комплекса,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российскими организациями (далее</w:t>
      </w:r>
      <w:proofErr w:type="gramEnd"/>
      <w:r w:rsidRPr="00267036">
        <w:rPr>
          <w:rFonts w:ascii="Times New Roman" w:hAnsi="Times New Roman" w:cs="Times New Roman"/>
          <w:sz w:val="28"/>
          <w:szCs w:val="28"/>
        </w:rPr>
        <w:t xml:space="preserve"> - </w:t>
      </w:r>
      <w:proofErr w:type="gramStart"/>
      <w:r w:rsidRPr="00267036">
        <w:rPr>
          <w:rFonts w:ascii="Times New Roman" w:hAnsi="Times New Roman" w:cs="Times New Roman"/>
          <w:sz w:val="28"/>
          <w:szCs w:val="28"/>
        </w:rPr>
        <w:t xml:space="preserve">заемщики), по направлениям, предусмотренным подпунктами "г" - "ж", "и" и "к" пункта 1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которые приведены в приложении N 12 к </w:t>
      </w:r>
      <w:r w:rsidRPr="00267036">
        <w:rPr>
          <w:rFonts w:ascii="Times New Roman" w:hAnsi="Times New Roman" w:cs="Times New Roman"/>
          <w:sz w:val="28"/>
          <w:szCs w:val="28"/>
        </w:rPr>
        <w:lastRenderedPageBreak/>
        <w:t>Государственной программе развития сельского хозяйства и регулирования</w:t>
      </w:r>
      <w:proofErr w:type="gramEnd"/>
      <w:r w:rsidRPr="00267036">
        <w:rPr>
          <w:rFonts w:ascii="Times New Roman" w:hAnsi="Times New Roman" w:cs="Times New Roman"/>
          <w:sz w:val="28"/>
          <w:szCs w:val="28"/>
        </w:rPr>
        <w:t xml:space="preserve">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соответственно - Правила предоставления субсидий, кредитный договор).</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 Субсидии предоставляются в размере, предусмотренном подпунктами "в", "г" и "ж" пункта 4 Правил предоставления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4. Средства из бюджета субъекта Российской Федерации на возмещение части затрат заемщиков (далее - средства) предоставляются по кредитным договорам в размере, предусмотренном подпунктами "в", "г" и "з" пункта 5 Правил предоставления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5. Размер предоставленных средств не должен превышать фактические затраты заемщиков на уплату процентов по кредитам (займам).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Объем бюджетных ассигнований бюджета субъекта Российской Федерации на исполнение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6. Условиями предоставления и расходования субсидий являются:</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а) наличие утвержденных государственной программы субъекта Российской Федерации и (или) муниципальных программ, предусматривающих мероприятия по направлениям, предусмотренным пунктом 2 настоящих Правил;</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наличие в бюджете субъекта Российской Федерации (местном бюджете) бюджетных ассигнований на исполнение расходных обязательств субъекта Российской Федерации (муниципальных образований), связанных с предоставлением средств на поддержку сельскохозяйственного производства в рамках государственной (муниципальной) программы;</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в) наличие нормативного правового акта субъекта Российской Федерации, предусматривающего порядок и условия предоставления средств на поддержку сельскохозяйственного производства по указанным в пункте 2 настоящих Правил направлениям, источником финансового обеспечения которых являются субсидии, и включающего требования к заемщикам и размеры ставок, перечень документов, необходимых для получения средств, а также сроки их рассмотрения, которые не должны превышать 15 рабочих дней;</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г) возврат субъектом Российской Федерации субсидий в федеральный бюджет в случае недостижения значений показателей результативности </w:t>
      </w:r>
      <w:r w:rsidRPr="00267036">
        <w:rPr>
          <w:rFonts w:ascii="Times New Roman" w:hAnsi="Times New Roman" w:cs="Times New Roman"/>
          <w:sz w:val="28"/>
          <w:szCs w:val="28"/>
        </w:rPr>
        <w:lastRenderedPageBreak/>
        <w:t>использования субсидий в порядке и на условиях, которые установлены Правилами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w:t>
      </w:r>
      <w:proofErr w:type="gramEnd"/>
      <w:r w:rsidRPr="00267036">
        <w:rPr>
          <w:rFonts w:ascii="Times New Roman" w:hAnsi="Times New Roman" w:cs="Times New Roman"/>
          <w:sz w:val="28"/>
          <w:szCs w:val="28"/>
        </w:rPr>
        <w:t xml:space="preserve"> Российской Федерации" (далее - Правила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7. Предоставление субсидий осуществляется на основании соглашения о предоставлении субсидий, заключенного между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 в соответствии с типовой формой, утвержденной Министерством финансов Российской Федерации. Соглашение должно содержать положения, предусмотренные пунктом 10 Правил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8. Критерием отбора субъектов Российской Федерации для предоставления субсидий является наличие в субъекте Российской Федерации посевных площадей, и (или) поголовья сельскохозяйственных животных, и (или) мощностей по переработке сельскохозяйственной продукции.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9. Средства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10. В случае если заемщик привлек кредит (заем) в иностранной валюте, средства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 не более 10 процентов годовых.</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11. Средства предоставляются после проверки органом, уполномоченным высшим исполнительным органом государственной власти субъекта Российской Федерации (далее - уполномоченный орган), представленных заемщиком документов, подтверждающих целевое использование кредита (займа).</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В случае реализации инвестиционного проекта на территории нескольких субъектов Российской Федерации (межрегиональный </w:t>
      </w:r>
      <w:r w:rsidRPr="00267036">
        <w:rPr>
          <w:rFonts w:ascii="Times New Roman" w:hAnsi="Times New Roman" w:cs="Times New Roman"/>
          <w:sz w:val="28"/>
          <w:szCs w:val="28"/>
        </w:rPr>
        <w:lastRenderedPageBreak/>
        <w:t>инвестиционный проект) по заявлению заемщика ссудная задолженность по кредиту (займу), использование которого производится на территории нескольких субъектов Российской Федерации, учитывается, а выплата средств производится в одном из субъектов Российской Федерации, в котором происходит освоение кредита (займа), по выбору заемщика.</w:t>
      </w:r>
      <w:proofErr w:type="gramEnd"/>
      <w:r w:rsidRPr="00267036">
        <w:rPr>
          <w:rFonts w:ascii="Times New Roman" w:hAnsi="Times New Roman" w:cs="Times New Roman"/>
          <w:sz w:val="28"/>
          <w:szCs w:val="28"/>
        </w:rPr>
        <w:t xml:space="preserve"> При этом средства через одного из субъектов Российской Федерации предоставляются при условии, что по кредиту (займу) не осуществляется предоставление субсидий за счет средств федерального бюджета и средств бюджета субъекта Российской Федерации в других субъектах Российской Федерации, в которых реализуется соответствующий инвестиционный проект.</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12. Для получения средств заемщик представляет в уполномоченный орган предусмотренные нормативным правовым актом субъекта Российской Федерации документы, в том числе: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единовременно после получения кредита (займа):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заверенные кредитной организацией копии кредитного договора;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копии платежного поручения (иных банковских документов) и выписки из ссудного счета заемщика о получении кредита (займа) или документа, подтверждающего получение кредита (займа);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график погашения кредита (займа) и уплаты процентов по нему;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документ с указанием номера счета заемщика, открытого ему в кредитной организации для получения средств;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после погашения процентов: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заявление о получении средств;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копии платежных поручений (иных банковских документов), подтверждающих уплату процентов за период, указанный в заявлении о получении средств, заверенные кредитной организацией;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копии документов, подтверждающих целевое использование кредита (займа);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расчет размера средств за период, указанный в заявлении о получении средств.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13. Представленные заемщиком документы, указанные в пункте 12 настоящих Правил, рассматриваются уполномоченным органом в течение 10 рабочих дней.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В случае отказа заемщику в предоставлении средств уполномоченный орган делает соответствующую запись в журнале регистрации, при этом </w:t>
      </w:r>
      <w:r w:rsidRPr="00267036">
        <w:rPr>
          <w:rFonts w:ascii="Times New Roman" w:hAnsi="Times New Roman" w:cs="Times New Roman"/>
          <w:sz w:val="28"/>
          <w:szCs w:val="28"/>
        </w:rPr>
        <w:lastRenderedPageBreak/>
        <w:t>заемщику в течение 10 рабочих дней направляется соответствующее уведомление.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Документы, указанные в пункте 12 настоящих Правил, представляются в уполномоченный орган не позднее 15-го числа месяца, следующего за месяцем погашения процентов по кредиту (займу), а в декабре - не позднее 15 декабря текущего года.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14. Размер субсидии, предоставляемой бюджету i-го субъекта Российской Федерации (W),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8"/>
          <w:sz w:val="28"/>
          <w:szCs w:val="28"/>
        </w:rPr>
        <w:pict>
          <v:shape id="_x0000_i1061" style="width:125.4pt;height:19.8pt" coordsize="" o:spt="100" adj="0,,0" path="" filled="f" stroked="f">
            <v:stroke joinstyle="miter"/>
            <v:imagedata r:id="rId74" o:title="base_1_286437_32804"/>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V - размер субсидии, предусмотренной в федеральном бюджете на очередной финансовый год;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B</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текущая расчетная потребность в субсидии, предоставляемой бюджету i-го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15. Текущая расчетная потребность в субсидии, предоставляемой бюджету i-го субъекта Российской Федерации (B</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B</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O</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P</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O</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размер субсидии, необходимый для софинансирования принятых заемщиками обязательств по кредитным договорам, заключенным до 1 января 2016 г., на реализацию инвестиционных проектов, отобранных в соответствии с пунктом 7 Правил предоставления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P</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размер субсидии, необходимый для софинансирования принятых заемщиками обязательств по кредитным договорам, заключенным по 31 декабря 2016 г. включительно, на реализацию отобранных инвестиционных проектов.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16. Размер субсидии, необходимый для софинансирования принятых заемщиками обязательств по кредитным договорам, заключенным до 1 января 2016 г., на реализацию отобранных инвестиционных проектов (O</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9"/>
          <w:sz w:val="28"/>
          <w:szCs w:val="28"/>
        </w:rPr>
        <w:pict>
          <v:shape id="_x0000_i1062" style="width:330pt;height:21pt" coordsize="" o:spt="100" adj="0,,0" path="" filled="f" stroked="f">
            <v:stroke joinstyle="miter"/>
            <v:imagedata r:id="rId75" o:title="base_1_286437_32805"/>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S1</w:t>
      </w:r>
      <w:r w:rsidRPr="00267036">
        <w:rPr>
          <w:rFonts w:ascii="Times New Roman" w:hAnsi="Times New Roman" w:cs="Times New Roman"/>
          <w:sz w:val="28"/>
          <w:szCs w:val="28"/>
          <w:vertAlign w:val="subscript"/>
        </w:rPr>
        <w:t>ij</w:t>
      </w:r>
      <w:r w:rsidRPr="00267036">
        <w:rPr>
          <w:rFonts w:ascii="Times New Roman" w:hAnsi="Times New Roman" w:cs="Times New Roman"/>
          <w:sz w:val="28"/>
          <w:szCs w:val="28"/>
        </w:rPr>
        <w:t xml:space="preserve"> - остаток ссудной задолженности по кредитным договорам, заключенным в j-м году заемщиками i-го субъекта Российской Федерации до 1 января 2016 г., на реализацию отобранных инвестиционных проектов по развитию растениеводства, животноводства (за исключением мясного и молочного скотоводства) и оптово-распределительных центров с ожидаемым погашением в очередном финансовом году;</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S2</w:t>
      </w:r>
      <w:r w:rsidRPr="00267036">
        <w:rPr>
          <w:rFonts w:ascii="Times New Roman" w:hAnsi="Times New Roman" w:cs="Times New Roman"/>
          <w:sz w:val="28"/>
          <w:szCs w:val="28"/>
          <w:vertAlign w:val="subscript"/>
        </w:rPr>
        <w:t>ij</w:t>
      </w:r>
      <w:r w:rsidRPr="00267036">
        <w:rPr>
          <w:rFonts w:ascii="Times New Roman" w:hAnsi="Times New Roman" w:cs="Times New Roman"/>
          <w:sz w:val="28"/>
          <w:szCs w:val="28"/>
        </w:rPr>
        <w:t xml:space="preserve"> - остаток ссудной задолженности по кредитным договорам, заключенным в j-м году заемщиками i-го субъекта Российской Федерации до 1 января 2016 г., на реализацию отобранных инвестиционных проектов по развитию мясного и молочного скотоводства, а также по развитию селекционно-семеноводческих центров в растениеводстве и селекционно-генетических центров в животноводстве с ожидаемым погашением в очередном финансовом году;</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T1</w:t>
      </w:r>
      <w:r w:rsidRPr="00267036">
        <w:rPr>
          <w:rFonts w:ascii="Times New Roman" w:hAnsi="Times New Roman" w:cs="Times New Roman"/>
          <w:sz w:val="28"/>
          <w:szCs w:val="28"/>
          <w:vertAlign w:val="subscript"/>
        </w:rPr>
        <w:t>ij</w:t>
      </w:r>
      <w:r w:rsidRPr="00267036">
        <w:rPr>
          <w:rFonts w:ascii="Times New Roman" w:hAnsi="Times New Roman" w:cs="Times New Roman"/>
          <w:sz w:val="28"/>
          <w:szCs w:val="28"/>
        </w:rPr>
        <w:t xml:space="preserve"> - остаток ссудной задолженности по кредитным договорам, заключенным в j-м году заемщиками i-го субъекта Российской Федерации до 1 января 2016 г., на реализацию отобранных инвестиционных проектов по развитию растениеводства, животноводства (за исключением мясного и молочного скотоводства) и оптово-распределительных центров с ожидаемым погашением позднее очередного финансового года;</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T2</w:t>
      </w:r>
      <w:r w:rsidRPr="00267036">
        <w:rPr>
          <w:rFonts w:ascii="Times New Roman" w:hAnsi="Times New Roman" w:cs="Times New Roman"/>
          <w:sz w:val="28"/>
          <w:szCs w:val="28"/>
          <w:vertAlign w:val="subscript"/>
        </w:rPr>
        <w:t>ij</w:t>
      </w:r>
      <w:r w:rsidRPr="00267036">
        <w:rPr>
          <w:rFonts w:ascii="Times New Roman" w:hAnsi="Times New Roman" w:cs="Times New Roman"/>
          <w:sz w:val="28"/>
          <w:szCs w:val="28"/>
        </w:rPr>
        <w:t xml:space="preserve"> - остаток ссудной задолженности по кредитным договорам, заключенным в j-м году заемщиками i-го субъекта Российской Федерации до 1 января 2016 г., на реализацию отобранных инвестиционных проектов по развитию мясного и молочного скотоводства, а также по развитию селекционно-семеноводческих центров в растениеводстве и селекционно-генетических центров в животноводстве с ожидаемым погашением позднее очередного финансового года;</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Y</w:t>
      </w:r>
      <w:r w:rsidRPr="00267036">
        <w:rPr>
          <w:rFonts w:ascii="Times New Roman" w:hAnsi="Times New Roman" w:cs="Times New Roman"/>
          <w:sz w:val="28"/>
          <w:szCs w:val="28"/>
          <w:vertAlign w:val="subscript"/>
        </w:rPr>
        <w:t>g</w:t>
      </w:r>
      <w:r w:rsidRPr="00267036">
        <w:rPr>
          <w:rFonts w:ascii="Times New Roman" w:hAnsi="Times New Roman" w:cs="Times New Roman"/>
          <w:sz w:val="28"/>
          <w:szCs w:val="28"/>
        </w:rPr>
        <w:t xml:space="preserve"> - доля ставки рефинансирования (учетной ставки) Центрального банка Российской Федерации или ключевой ставки, компенсируемая заемщику из федерального бюджета по кредитным договорам на реализацию отобранных инвестиционных проектов (по кредитным договорам, заключенным в иностранной валюте, указанная доля ставки принимается равной 1);</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Z</w:t>
      </w:r>
      <w:r w:rsidRPr="00267036">
        <w:rPr>
          <w:rFonts w:ascii="Times New Roman" w:hAnsi="Times New Roman" w:cs="Times New Roman"/>
          <w:sz w:val="28"/>
          <w:szCs w:val="28"/>
          <w:vertAlign w:val="subscript"/>
        </w:rPr>
        <w:t>j</w:t>
      </w:r>
      <w:r w:rsidRPr="00267036">
        <w:rPr>
          <w:rFonts w:ascii="Times New Roman" w:hAnsi="Times New Roman" w:cs="Times New Roman"/>
          <w:sz w:val="28"/>
          <w:szCs w:val="28"/>
        </w:rPr>
        <w:t xml:space="preserve"> - средневзвешенная ставка рефинансирования (учетная ставка) Центрального банка Российской Федерации или ключевая ставка в j-м году, в котором был заключен кредитный договор.</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17. Средневзвешенная ставка рефинансирования (учетная ставка) Центрального банка Российской Федерации или ключевая ставка в j-м году, в котором был заключен кредитный договор (Z</w:t>
      </w:r>
      <w:r w:rsidRPr="00267036">
        <w:rPr>
          <w:rFonts w:ascii="Times New Roman" w:hAnsi="Times New Roman" w:cs="Times New Roman"/>
          <w:sz w:val="28"/>
          <w:szCs w:val="28"/>
          <w:vertAlign w:val="subscript"/>
        </w:rPr>
        <w:t>j</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9"/>
          <w:sz w:val="28"/>
          <w:szCs w:val="28"/>
        </w:rPr>
        <w:pict>
          <v:shape id="_x0000_i1063" style="width:144.6pt;height:21pt" coordsize="" o:spt="100" adj="0,,0" path="" filled="f" stroked="f">
            <v:stroke joinstyle="miter"/>
            <v:imagedata r:id="rId76" o:title="base_1_286437_32806"/>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N</w:t>
      </w:r>
      <w:r w:rsidRPr="00267036">
        <w:rPr>
          <w:rFonts w:ascii="Times New Roman" w:hAnsi="Times New Roman" w:cs="Times New Roman"/>
          <w:sz w:val="28"/>
          <w:szCs w:val="28"/>
          <w:vertAlign w:val="subscript"/>
        </w:rPr>
        <w:t>k</w:t>
      </w:r>
      <w:r w:rsidRPr="00267036">
        <w:rPr>
          <w:rFonts w:ascii="Times New Roman" w:hAnsi="Times New Roman" w:cs="Times New Roman"/>
          <w:sz w:val="28"/>
          <w:szCs w:val="28"/>
        </w:rPr>
        <w:t xml:space="preserve"> - количество дней действия ставки рефинансирования (учетной ставки) Центрального банка Российской Федерации или ключевой ставки в соответствующем году в k-й период, в котором ставка рефинансирования (учетная ставка) Центрального банка Российской Федерации или ключевая ставка была постоянной;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Z</w:t>
      </w:r>
      <w:r w:rsidRPr="00267036">
        <w:rPr>
          <w:rFonts w:ascii="Times New Roman" w:hAnsi="Times New Roman" w:cs="Times New Roman"/>
          <w:sz w:val="28"/>
          <w:szCs w:val="28"/>
          <w:vertAlign w:val="subscript"/>
        </w:rPr>
        <w:t>tk</w:t>
      </w:r>
      <w:r w:rsidRPr="00267036">
        <w:rPr>
          <w:rFonts w:ascii="Times New Roman" w:hAnsi="Times New Roman" w:cs="Times New Roman"/>
          <w:sz w:val="28"/>
          <w:szCs w:val="28"/>
        </w:rPr>
        <w:t xml:space="preserve"> - ставка рефинансирования (учетная ставка) Центрального банка Российской Федерации или ключевая ставка, действующая соответствующее количество дней в году;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tj - количество дней в j-м году, в котором был заключен кредитный договор.</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18. Размер субсидии, необходимый для софинансирования принятых заемщиками обязательств по кредитным договорам на реализацию отобранных инвестиционных проектов (P</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lang w:val="en-US"/>
        </w:rPr>
      </w:pPr>
      <w:r w:rsidRPr="00267036">
        <w:rPr>
          <w:rFonts w:ascii="Times New Roman" w:hAnsi="Times New Roman" w:cs="Times New Roman"/>
          <w:sz w:val="28"/>
          <w:szCs w:val="28"/>
          <w:lang w:val="en-US"/>
        </w:rPr>
        <w:t>P</w:t>
      </w:r>
      <w:r w:rsidRPr="00267036">
        <w:rPr>
          <w:rFonts w:ascii="Times New Roman" w:hAnsi="Times New Roman" w:cs="Times New Roman"/>
          <w:sz w:val="28"/>
          <w:szCs w:val="28"/>
          <w:vertAlign w:val="subscript"/>
          <w:lang w:val="en-US"/>
        </w:rPr>
        <w:t>i</w:t>
      </w:r>
      <w:r w:rsidRPr="00267036">
        <w:rPr>
          <w:rFonts w:ascii="Times New Roman" w:hAnsi="Times New Roman" w:cs="Times New Roman"/>
          <w:sz w:val="28"/>
          <w:szCs w:val="28"/>
          <w:lang w:val="en-US"/>
        </w:rPr>
        <w:t xml:space="preserve"> = SUM</w:t>
      </w:r>
      <w:r w:rsidRPr="00267036">
        <w:rPr>
          <w:rFonts w:ascii="Times New Roman" w:hAnsi="Times New Roman" w:cs="Times New Roman"/>
          <w:sz w:val="28"/>
          <w:szCs w:val="28"/>
          <w:vertAlign w:val="subscript"/>
          <w:lang w:val="en-US"/>
        </w:rPr>
        <w:t>s</w:t>
      </w:r>
      <w:r w:rsidRPr="00267036">
        <w:rPr>
          <w:rFonts w:ascii="Times New Roman" w:hAnsi="Times New Roman" w:cs="Times New Roman"/>
          <w:sz w:val="28"/>
          <w:szCs w:val="28"/>
          <w:lang w:val="en-US"/>
        </w:rPr>
        <w:t xml:space="preserve"> x F</w:t>
      </w:r>
      <w:r w:rsidRPr="00267036">
        <w:rPr>
          <w:rFonts w:ascii="Times New Roman" w:hAnsi="Times New Roman" w:cs="Times New Roman"/>
          <w:sz w:val="28"/>
          <w:szCs w:val="28"/>
          <w:vertAlign w:val="subscript"/>
          <w:lang w:val="en-US"/>
        </w:rPr>
        <w:t>ei</w:t>
      </w:r>
      <w:r w:rsidRPr="00267036">
        <w:rPr>
          <w:rFonts w:ascii="Times New Roman" w:hAnsi="Times New Roman" w:cs="Times New Roman"/>
          <w:sz w:val="28"/>
          <w:szCs w:val="28"/>
          <w:lang w:val="en-US"/>
        </w:rPr>
        <w:t>,</w:t>
      </w:r>
    </w:p>
    <w:p w:rsidR="00E662BE" w:rsidRPr="00267036" w:rsidRDefault="00E662BE">
      <w:pPr>
        <w:pStyle w:val="ConsPlusNormal"/>
        <w:jc w:val="both"/>
        <w:rPr>
          <w:rFonts w:ascii="Times New Roman" w:hAnsi="Times New Roman" w:cs="Times New Roman"/>
          <w:sz w:val="28"/>
          <w:szCs w:val="28"/>
          <w:lang w:val="en-US"/>
        </w:rPr>
      </w:pPr>
    </w:p>
    <w:p w:rsidR="00E662BE" w:rsidRPr="00267036" w:rsidRDefault="00E662BE">
      <w:pPr>
        <w:pStyle w:val="ConsPlusNormal"/>
        <w:ind w:firstLine="540"/>
        <w:jc w:val="both"/>
        <w:rPr>
          <w:rFonts w:ascii="Times New Roman" w:hAnsi="Times New Roman" w:cs="Times New Roman"/>
          <w:sz w:val="28"/>
          <w:szCs w:val="28"/>
          <w:lang w:val="en-US"/>
        </w:rPr>
      </w:pPr>
      <w:r w:rsidRPr="00267036">
        <w:rPr>
          <w:rFonts w:ascii="Times New Roman" w:hAnsi="Times New Roman" w:cs="Times New Roman"/>
          <w:sz w:val="28"/>
          <w:szCs w:val="28"/>
        </w:rPr>
        <w:t>где</w:t>
      </w:r>
      <w:r w:rsidRPr="00267036">
        <w:rPr>
          <w:rFonts w:ascii="Times New Roman" w:hAnsi="Times New Roman" w:cs="Times New Roman"/>
          <w:sz w:val="28"/>
          <w:szCs w:val="28"/>
          <w:lang w:val="en-US"/>
        </w:rPr>
        <w:t>:</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s - количество отобранных инвестиционных проектов i-го субъекта Российской Федерации, прошедших отбор в текущем году;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F</w:t>
      </w:r>
      <w:r w:rsidRPr="00267036">
        <w:rPr>
          <w:rFonts w:ascii="Times New Roman" w:hAnsi="Times New Roman" w:cs="Times New Roman"/>
          <w:sz w:val="28"/>
          <w:szCs w:val="28"/>
          <w:vertAlign w:val="subscript"/>
        </w:rPr>
        <w:t>ei</w:t>
      </w:r>
      <w:r w:rsidRPr="00267036">
        <w:rPr>
          <w:rFonts w:ascii="Times New Roman" w:hAnsi="Times New Roman" w:cs="Times New Roman"/>
          <w:sz w:val="28"/>
          <w:szCs w:val="28"/>
        </w:rPr>
        <w:t xml:space="preserve"> - размер субсидии, предоставляемой i-му субъекту Российской Федерации по кредитным договорам, направленным на реализацию отобранного инвестиционного проекта.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19. Размер субсидии, предоставляемой i-му субъекту Российской Федерации по кредитным договорам, направленным на реализацию отобранного инвестиционного проекта (F</w:t>
      </w:r>
      <w:r w:rsidRPr="00267036">
        <w:rPr>
          <w:rFonts w:ascii="Times New Roman" w:hAnsi="Times New Roman" w:cs="Times New Roman"/>
          <w:sz w:val="28"/>
          <w:szCs w:val="28"/>
          <w:vertAlign w:val="subscript"/>
        </w:rPr>
        <w:t>ei</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9"/>
          <w:sz w:val="28"/>
          <w:szCs w:val="28"/>
        </w:rPr>
        <w:pict>
          <v:shape id="_x0000_i1064" style="width:204.6pt;height:21pt" coordsize="" o:spt="100" adj="0,,0" path="" filled="f" stroked="f">
            <v:stroke joinstyle="miter"/>
            <v:imagedata r:id="rId77" o:title="base_1_286437_32807"/>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A</w:t>
      </w:r>
      <w:r w:rsidRPr="00267036">
        <w:rPr>
          <w:rFonts w:ascii="Times New Roman" w:hAnsi="Times New Roman" w:cs="Times New Roman"/>
          <w:sz w:val="28"/>
          <w:szCs w:val="28"/>
          <w:vertAlign w:val="subscript"/>
        </w:rPr>
        <w:t>e</w:t>
      </w:r>
      <w:r w:rsidRPr="00267036">
        <w:rPr>
          <w:rFonts w:ascii="Times New Roman" w:hAnsi="Times New Roman" w:cs="Times New Roman"/>
          <w:sz w:val="28"/>
          <w:szCs w:val="28"/>
        </w:rPr>
        <w:t xml:space="preserve"> - размер субсидируемого кредита (займа), полученного на реализацию нового инвестиционного проекта;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u - количество месяцев пользования кредитом (займом).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20. Общий размер субсидий, предоставляемых субъектам Российской Федерации по кредитным договорам на реализацию отобранных инвестиционных проектов (SUM P</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SUM P</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P,</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 P - размер субсидии, распределяемой между бюджетами субъектов Российской Федерации по кредитным договорам на реализацию отобранных инвестиционных проектов.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21. Размер субсидии, распределяемой между бюджетами субъектов Российской Федерации по кредитным договорам на реализацию отобранных инвестиционных проектов (P),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P = M - SUM P</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 M - размер субсидии, предоставляемой по кредитным договорам на реализацию отобранных инвестиционных проектов, распределяемой между бюджетами субъектов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22. Размер субсидии, предоставляемой по кредитным договорам на реализацию отобранных инвестиционных проектов, распределяемой между бюджетами субъектов Российской Федерации (M),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M = V - V x r,</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 r - доля не распределенного между субъектами Российской Федерации размера субсидий в соответствии с пунктом 4 статьи 132 Бюджетного кодекса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23. Если размер субсидии, предоставляемой бюджету i-го субъекта Российской Федерации, меньше 250 тыс. рублей, то он перераспределяется между субъектами Российской Федерации пропорционально удельному весу потребности субъекта Российской Федерации в субсидии в общем объеме потребности субъектов Российской Федерации в субсидиях при наличии письменного отказа субъекта Российской Федерации от распределяемого размера субсидии.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24. </w:t>
      </w:r>
      <w:proofErr w:type="gramStart"/>
      <w:r w:rsidRPr="00267036">
        <w:rPr>
          <w:rFonts w:ascii="Times New Roman" w:hAnsi="Times New Roman" w:cs="Times New Roman"/>
          <w:sz w:val="28"/>
          <w:szCs w:val="28"/>
        </w:rPr>
        <w:t>Расчет размера субсидий осуществляется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а в случае наличия дополнительного соглашения, банковского уведомления либо иного документа к кредитному договору, связанного с изменением размера платы за пользование кредитом (займом), - на дату составления соответствующего документа к кредитному договору.</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25. Распределение средств федерального бюджета между бюджетами субъектов Российской Федерации на предоставление субсидий устанавливается либо федеральным законом о федеральном бюджете на очередной финансовый год и плановый период либо в случаях, </w:t>
      </w:r>
      <w:r w:rsidRPr="00267036">
        <w:rPr>
          <w:rFonts w:ascii="Times New Roman" w:hAnsi="Times New Roman" w:cs="Times New Roman"/>
          <w:sz w:val="28"/>
          <w:szCs w:val="28"/>
        </w:rPr>
        <w:lastRenderedPageBreak/>
        <w:t>установленных бюджетным законодательством Российской Федерации, актом Правительства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увеличения в текущем финансовом году бюджетных ассигнований на исполнение расходных обязательств, предусмотренных пунктом 2 настоящих Правил, расчет размера субсидии осуществляется на основании данных, применяемых при расчете размера субсидии на соответствующий финансовый год в соответствии с пунктами 14 - 22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26. Перечисление субсидий осуществляется в установленном порядке на счета территориальных органов Федерального казначейства, открытые для учета операций со средствами бюджетов субъектов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принятия решения Министерством сельского хозяйства Российской Федерации о передаче полномочий получателя средств федерального бюджета по перечислению субсидий территориальному органу Федерального казначейства перечисление субсидий осуществляется на счета, открытые территориальным органам Федерального казначейства для учета операций со средствами, поступающими в бюджеты субъектов Российской Федерации, в порядке, установленном Федеральным казначейством.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Перечисление субсидии в бюджет субъекта Российской Федерации осуществляется на основании </w:t>
      </w:r>
      <w:proofErr w:type="gramStart"/>
      <w:r w:rsidRPr="00267036">
        <w:rPr>
          <w:rFonts w:ascii="Times New Roman" w:hAnsi="Times New Roman" w:cs="Times New Roman"/>
          <w:sz w:val="28"/>
          <w:szCs w:val="28"/>
        </w:rPr>
        <w:t>заявки высшего исполнительного органа государственной власти субъекта Российской Федерации</w:t>
      </w:r>
      <w:proofErr w:type="gramEnd"/>
      <w:r w:rsidRPr="00267036">
        <w:rPr>
          <w:rFonts w:ascii="Times New Roman" w:hAnsi="Times New Roman" w:cs="Times New Roman"/>
          <w:sz w:val="28"/>
          <w:szCs w:val="28"/>
        </w:rPr>
        <w:t xml:space="preserve"> о перечислении субсидии, представляемой в Министерство сельского хозяйства Российской Федерации по форме и в срок, которые установлены Министерством.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27. Уполномоченный орган представляет в Министерство сельского хозяйства Российской Федерации следующие документы:</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а) выписка из закона субъекта Российской Федерации о бюджете субъекта Российской Федерации и (или) из нормативных правовых актов муниципальных образований о местных бюджетах, подтверждающая наличие утвержденных в бюджете субъекта Российской Федерации (местном бюджете) бюджетных ассигнований на исполнение указанных в пункте 2 настоящих Правил расходных обязательств субъекта Российской Федерации (муниципальных образований), - в срок, устанавливаемый Министерством сельского хозяйства Российской Федерации;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отчет о расходах бюджета субъекта Российской Федерации (местного бюджета), источником финансового обеспечения которых является субсидия, - по форме и в срок, которые установлены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в) отчет о достижении значений показателей результативности использования субсидии, предусмотренных соглашением, - один раз в год, до </w:t>
      </w:r>
      <w:r w:rsidRPr="00267036">
        <w:rPr>
          <w:rFonts w:ascii="Times New Roman" w:hAnsi="Times New Roman" w:cs="Times New Roman"/>
          <w:sz w:val="28"/>
          <w:szCs w:val="28"/>
        </w:rPr>
        <w:lastRenderedPageBreak/>
        <w:t>15 января, по форме, устанавливаемой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 отчет о финансово-экономическом состоянии сельскохозяйственных товаропроизводителей - по форме и в срок, которые установлены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 отчет об исполнении условий предоставления субсидий, направляемый почтовым отправлением, а также по электронной почте, - до 1 марта, по форме, устанавливаемой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28. </w:t>
      </w:r>
      <w:proofErr w:type="gramStart"/>
      <w:r w:rsidRPr="00267036">
        <w:rPr>
          <w:rFonts w:ascii="Times New Roman" w:hAnsi="Times New Roman" w:cs="Times New Roman"/>
          <w:sz w:val="28"/>
          <w:szCs w:val="28"/>
        </w:rPr>
        <w:t>В случае отсутствия у субъекта Российской Федерации потребности в субсидии в очередном финансовом году высший исполнительный орган государственной власти субъекта Российской Федерации до 1 августа текущего года направляет в Министерство сельского хозяйства Российской Федерации соответствующее письменное обращение, а предусмотренный ему расчетный размер субсидий перераспределяется между бюджетами других субъектов Российской Федерации, имеющих право на получение субсидии в соответствии с настоящими Правилами</w:t>
      </w:r>
      <w:proofErr w:type="gramEnd"/>
      <w:r w:rsidRPr="00267036">
        <w:rPr>
          <w:rFonts w:ascii="Times New Roman" w:hAnsi="Times New Roman" w:cs="Times New Roman"/>
          <w:sz w:val="28"/>
          <w:szCs w:val="28"/>
        </w:rPr>
        <w:t>.</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29. Эффективность осуществления расходов бюджетов субъектов Российской Федерации, источником финансового обеспечения которых является субсидия, оценивается ежегодно Министерством сельского хозяйства Российской Федерации исходя из объема ссудной задолженности по субсидируемым кредитам (займам).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30. </w:t>
      </w:r>
      <w:proofErr w:type="gramStart"/>
      <w:r w:rsidRPr="00267036">
        <w:rPr>
          <w:rFonts w:ascii="Times New Roman" w:hAnsi="Times New Roman" w:cs="Times New Roman"/>
          <w:sz w:val="28"/>
          <w:szCs w:val="28"/>
        </w:rPr>
        <w:t>Положения, касающиеся порядка возврата средств субъектами Российской Федерации в случае нарушения обязательств, предусмотренных соглашением в части выполнения и (или) достижения значений показателей результативности использования субсидии, в том числе порядок расчета размера средств, подлежащих возврату, сроки возврата, основания для освобождения субъектов Российской Федерации от применения мер ответственности за нарушение обязательств, предусмотренных соглашением, а также порядка использования возвращенных средств Министерством сельского хозяйства</w:t>
      </w:r>
      <w:proofErr w:type="gramEnd"/>
      <w:r w:rsidRPr="00267036">
        <w:rPr>
          <w:rFonts w:ascii="Times New Roman" w:hAnsi="Times New Roman" w:cs="Times New Roman"/>
          <w:sz w:val="28"/>
          <w:szCs w:val="28"/>
        </w:rPr>
        <w:t xml:space="preserve"> Российской Федерации, применяются в соответствии с Правилами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31. </w:t>
      </w:r>
      <w:proofErr w:type="gramStart"/>
      <w:r w:rsidRPr="00267036">
        <w:rPr>
          <w:rFonts w:ascii="Times New Roman" w:hAnsi="Times New Roman" w:cs="Times New Roman"/>
          <w:sz w:val="28"/>
          <w:szCs w:val="28"/>
        </w:rPr>
        <w:t>В случае если к субъекту Российской Федерации в текущем финансовом году применяются меры ответственности за нарушение обязательств, предусмотренных соглашением в части выполнения и (или) достижения значений показателей результативности использования субсидий, Министерство сельского хозяйства Российской Федерации вправе принять решение о сокращении размера субсидий, рассчитанного в соответствии с пунктами 14 - 22 настоящих Правил, в текущем и (или) очередном финансовом году.</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32.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не выполнены в силу обстоятельств непреодолимой силы.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33.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уполномоченные органы.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34. </w:t>
      </w:r>
      <w:proofErr w:type="gramStart"/>
      <w:r w:rsidRPr="00267036">
        <w:rPr>
          <w:rFonts w:ascii="Times New Roman" w:hAnsi="Times New Roman" w:cs="Times New Roman"/>
          <w:sz w:val="28"/>
          <w:szCs w:val="28"/>
        </w:rPr>
        <w:t>Контроль за</w:t>
      </w:r>
      <w:proofErr w:type="gramEnd"/>
      <w:r w:rsidRPr="00267036">
        <w:rPr>
          <w:rFonts w:ascii="Times New Roman" w:hAnsi="Times New Roman" w:cs="Times New Roman"/>
          <w:sz w:val="28"/>
          <w:szCs w:val="28"/>
        </w:rPr>
        <w:t xml:space="preserve"> соблюдением уполномоченным органом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1"/>
        <w:rPr>
          <w:rFonts w:ascii="Times New Roman" w:hAnsi="Times New Roman" w:cs="Times New Roman"/>
          <w:sz w:val="28"/>
          <w:szCs w:val="28"/>
        </w:rPr>
      </w:pPr>
      <w:r w:rsidRPr="00267036">
        <w:rPr>
          <w:rFonts w:ascii="Times New Roman" w:hAnsi="Times New Roman" w:cs="Times New Roman"/>
          <w:sz w:val="28"/>
          <w:szCs w:val="28"/>
        </w:rPr>
        <w:t>Приложение N 11</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Государственной программе развития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сельского хозяйства и регулирования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рынков сельскохозяйственной продукции,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сырья и продовольствия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на 2013 - 2020 годы</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bookmarkStart w:id="16" w:name="P3584"/>
      <w:bookmarkEnd w:id="16"/>
      <w:r w:rsidRPr="00267036">
        <w:rPr>
          <w:rFonts w:ascii="Times New Roman" w:hAnsi="Times New Roman" w:cs="Times New Roman"/>
          <w:sz w:val="28"/>
          <w:szCs w:val="28"/>
        </w:rPr>
        <w:t>ПРАВИЛА</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ПРЕДОСТАВЛЕНИЯ И РАСПРЕДЕЛЕНИЯ СУБСИДИЙ </w:t>
      </w:r>
      <w:proofErr w:type="gramStart"/>
      <w:r w:rsidRPr="00267036">
        <w:rPr>
          <w:rFonts w:ascii="Times New Roman" w:hAnsi="Times New Roman" w:cs="Times New Roman"/>
          <w:sz w:val="28"/>
          <w:szCs w:val="28"/>
        </w:rPr>
        <w:t>ИЗ</w:t>
      </w:r>
      <w:proofErr w:type="gramEnd"/>
      <w:r w:rsidRPr="00267036">
        <w:rPr>
          <w:rFonts w:ascii="Times New Roman" w:hAnsi="Times New Roman" w:cs="Times New Roman"/>
          <w:sz w:val="28"/>
          <w:szCs w:val="28"/>
        </w:rPr>
        <w:t xml:space="preserve"> ФЕДЕРАЛЬНОГО</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БЮДЖЕТА БЮДЖЕТАМ СУБЪЕКТОВ РОССИЙСКОЙ ФЕДЕРАЦИИ</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НА ГРАНТОВУЮ ПОДДЕРЖКУ МЕСТНЫХ ИНИЦИАТИВ ГРАЖДАН,</w:t>
      </w:r>
    </w:p>
    <w:p w:rsidR="00E662BE" w:rsidRPr="00267036" w:rsidRDefault="00E662BE">
      <w:pPr>
        <w:pStyle w:val="ConsPlusTitle"/>
        <w:jc w:val="center"/>
        <w:rPr>
          <w:rFonts w:ascii="Times New Roman" w:hAnsi="Times New Roman" w:cs="Times New Roman"/>
          <w:sz w:val="28"/>
          <w:szCs w:val="28"/>
        </w:rPr>
      </w:pPr>
      <w:proofErr w:type="gramStart"/>
      <w:r w:rsidRPr="00267036">
        <w:rPr>
          <w:rFonts w:ascii="Times New Roman" w:hAnsi="Times New Roman" w:cs="Times New Roman"/>
          <w:sz w:val="28"/>
          <w:szCs w:val="28"/>
        </w:rPr>
        <w:t>ПРОЖИВАЮЩИХ</w:t>
      </w:r>
      <w:proofErr w:type="gramEnd"/>
      <w:r w:rsidRPr="00267036">
        <w:rPr>
          <w:rFonts w:ascii="Times New Roman" w:hAnsi="Times New Roman" w:cs="Times New Roman"/>
          <w:sz w:val="28"/>
          <w:szCs w:val="28"/>
        </w:rPr>
        <w:t xml:space="preserve"> В СЕЛЬСКОЙ МЕСТНОСТИ</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грантовую поддержку местных инициатив граждан, проживающих в сельской местности (далее - субсидии).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 </w:t>
      </w:r>
      <w:proofErr w:type="gramStart"/>
      <w:r w:rsidRPr="00267036">
        <w:rPr>
          <w:rFonts w:ascii="Times New Roman" w:hAnsi="Times New Roman" w:cs="Times New Roman"/>
          <w:sz w:val="28"/>
          <w:szCs w:val="28"/>
        </w:rPr>
        <w:t xml:space="preserve">Понятие "грант" в настоящих Правилах означает средства </w:t>
      </w:r>
      <w:r w:rsidRPr="00267036">
        <w:rPr>
          <w:rFonts w:ascii="Times New Roman" w:hAnsi="Times New Roman" w:cs="Times New Roman"/>
          <w:sz w:val="28"/>
          <w:szCs w:val="28"/>
        </w:rPr>
        <w:lastRenderedPageBreak/>
        <w:t>государственной поддержки, предоставляемые на безвозмездной и безвозвратной основе органу местного самоуправления сельского поселения или органу территориального общественного самоуправления сельского поселения на реализацию общественно значимого проекта (далее - проект) с участием граждан, проживающих в сельском поселении, в рамках направления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w:t>
      </w:r>
      <w:proofErr w:type="gramEnd"/>
      <w:r w:rsidRPr="00267036">
        <w:rPr>
          <w:rFonts w:ascii="Times New Roman" w:hAnsi="Times New Roman" w:cs="Times New Roman"/>
          <w:sz w:val="28"/>
          <w:szCs w:val="28"/>
        </w:rPr>
        <w:t xml:space="preserve">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 подпрограмма).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Грант предоставляется на реализацию в одном сельском поселении одного проекта в год.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 Субсидии предоставляются в целях софинансирования расходных обязательств субъектов Российской Федерации, возникающих при предоставлении грантов в рамках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устойчивое развитие сельских территорий, по следующим направлениям: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создание и обустройство зон отдыха, спортивных и детских игровых площадок;</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сохранение и восстановление природных ландшафтов и историко-культурных памятников;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поддержка национальных культурных традиций, народных промыслов и ремесел.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4. Размер гранта, не превышающий 2 млн. рублей, определяется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случае если размер гранта превышает 2 млн. рублей, финансовое обеспечение выплаты гранта в размере, превышающем указанный размер, осуществляется за счет средств бюджета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5. Размер гранта не может превышать 60 процентов общей стоимости проекта. </w:t>
      </w:r>
      <w:proofErr w:type="gramStart"/>
      <w:r w:rsidRPr="00267036">
        <w:rPr>
          <w:rFonts w:ascii="Times New Roman" w:hAnsi="Times New Roman" w:cs="Times New Roman"/>
          <w:sz w:val="28"/>
          <w:szCs w:val="28"/>
        </w:rPr>
        <w:t xml:space="preserve">Финансовое обеспечение оставшейся части стоимости проекта осуществляется за счет средств местного бюджета, а также за счет обязательного вклада граждан и (или) юридических лиц (индивидуальных предпринимателей) в реализацию проекта в различных формах (денежные средства, трудовое участие, предоставление помещений, технических средств </w:t>
      </w:r>
      <w:r w:rsidRPr="00267036">
        <w:rPr>
          <w:rFonts w:ascii="Times New Roman" w:hAnsi="Times New Roman" w:cs="Times New Roman"/>
          <w:sz w:val="28"/>
          <w:szCs w:val="28"/>
        </w:rPr>
        <w:lastRenderedPageBreak/>
        <w:t>и другие формы).</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6. Проект, получивший грант, необходимо реализовать до 31 декабря года, в котором получен грант.</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7. Условиями предоставления и расходования субсидии являются: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наличие региональной программы (подпрограммы), указанной в пункте 3 настоящих Правил, предусматривающей мероприятия по предоставлению грантов;</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связанных с реализацией мероприятия, указанного в пункте 1 настоящих Правил, в размере, необходимом для обеспечения предельного уровня софинансирования расходного обязательства субъекта Российской Федерации из федерального бюджета, определяемого в соответствии с Правилами формирования, предоставления и распределения субсидий из федерального</w:t>
      </w:r>
      <w:proofErr w:type="gramEnd"/>
      <w:r w:rsidRPr="00267036">
        <w:rPr>
          <w:rFonts w:ascii="Times New Roman" w:hAnsi="Times New Roman" w:cs="Times New Roman"/>
          <w:sz w:val="28"/>
          <w:szCs w:val="28"/>
        </w:rPr>
        <w:t xml:space="preserve">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и утверждаемого Правительством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Субъект Российской Федерации вправе увеличить объем своих расходов исходя из необходимости </w:t>
      </w:r>
      <w:proofErr w:type="gramStart"/>
      <w:r w:rsidRPr="00267036">
        <w:rPr>
          <w:rFonts w:ascii="Times New Roman" w:hAnsi="Times New Roman" w:cs="Times New Roman"/>
          <w:sz w:val="28"/>
          <w:szCs w:val="28"/>
        </w:rPr>
        <w:t>достижения значений показателей результативности использования</w:t>
      </w:r>
      <w:proofErr w:type="gramEnd"/>
      <w:r w:rsidRPr="00267036">
        <w:rPr>
          <w:rFonts w:ascii="Times New Roman" w:hAnsi="Times New Roman" w:cs="Times New Roman"/>
          <w:sz w:val="28"/>
          <w:szCs w:val="28"/>
        </w:rPr>
        <w:t xml:space="preserve"> субсидий, предусмотренных соглашением о предоставлении субсидии, заключенным между органом исполнительной власти и Министерством сельского хозяйства Российской Федерации (далее - соглашение), что не влечет за собой обязательств по увеличению размера предоставляемой субсидии;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возврат субъектом Российской Федерации средств федерального бюджета в порядке и на условиях, которые установлены Правилами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 наличие перечня проектов местных инициатив граждан, проживающих в сельской местности, на очередной финансовый год и плановый период по форме, утверждаемой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 наличие заявки на предоставление субсидии на очередной финансовый год и плановый период (далее - заявка), по форме, утверждаемой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8. Субсидии предоставляются бюджетам субъектов Российской </w:t>
      </w:r>
      <w:r w:rsidRPr="00267036">
        <w:rPr>
          <w:rFonts w:ascii="Times New Roman" w:hAnsi="Times New Roman" w:cs="Times New Roman"/>
          <w:sz w:val="28"/>
          <w:szCs w:val="28"/>
        </w:rPr>
        <w:lastRenderedPageBreak/>
        <w:t>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Министерству сельского хозяйства Российской Федерации на цели, указанные в пункте 3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9. Размер субсидии бюджету i-го субъекта Российской Федерации на соответствующий финансовый год (C</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44"/>
          <w:sz w:val="28"/>
          <w:szCs w:val="28"/>
        </w:rPr>
        <w:pict>
          <v:shape id="_x0000_i1065" style="width:313.8pt;height:55.2pt" coordsize="" o:spt="100" adj="0,,0" path="" filled="f" stroked="f">
            <v:stroke joinstyle="miter"/>
            <v:imagedata r:id="rId78" o:title="base_1_286437_32808"/>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C</w:t>
      </w:r>
      <w:proofErr w:type="gramEnd"/>
      <w:r w:rsidRPr="00267036">
        <w:rPr>
          <w:rFonts w:ascii="Times New Roman" w:hAnsi="Times New Roman" w:cs="Times New Roman"/>
          <w:sz w:val="28"/>
          <w:szCs w:val="28"/>
          <w:vertAlign w:val="subscript"/>
        </w:rPr>
        <w:t>мин</w:t>
      </w:r>
      <w:r w:rsidRPr="00267036">
        <w:rPr>
          <w:rFonts w:ascii="Times New Roman" w:hAnsi="Times New Roman" w:cs="Times New Roman"/>
          <w:sz w:val="28"/>
          <w:szCs w:val="28"/>
        </w:rPr>
        <w:t xml:space="preserve"> - минимальный размер субсидии бюджету i-го субъекта Российской Федерации, составляющий 300 тыс. рублей. </w:t>
      </w:r>
      <w:proofErr w:type="gramStart"/>
      <w:r w:rsidRPr="00267036">
        <w:rPr>
          <w:rFonts w:ascii="Times New Roman" w:hAnsi="Times New Roman" w:cs="Times New Roman"/>
          <w:sz w:val="28"/>
          <w:szCs w:val="28"/>
        </w:rPr>
        <w:t>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 с учетом объема бюджетных ассигнований бюджета субъекта Российской Федерации в соответствии с подпунктом "б" пункта 7 настоящих Правил на исполнение расходного обязательства субъекта Российской Федерации, в целях софинансирования которого предоставляется субсидия, в объеме, необходимом для его исполнения;</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C - объем бюджетных ассигнований, предусмотренных федеральным законом о федеральном бюджете на соответствующий финансовый год и плановый период Министерству сельского хозяйства Российской Федерации на реализацию мероприятий по предоставлению грантов;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n - количество субъектов Российской Федерации, представивших заявки;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C</w:t>
      </w:r>
      <w:proofErr w:type="gramEnd"/>
      <w:r w:rsidRPr="00267036">
        <w:rPr>
          <w:rFonts w:ascii="Times New Roman" w:hAnsi="Times New Roman" w:cs="Times New Roman"/>
          <w:sz w:val="28"/>
          <w:szCs w:val="28"/>
          <w:vertAlign w:val="subscript"/>
        </w:rPr>
        <w:t>т</w:t>
      </w:r>
      <w:r w:rsidRPr="00267036">
        <w:rPr>
          <w:rFonts w:ascii="Times New Roman" w:hAnsi="Times New Roman" w:cs="Times New Roman"/>
          <w:sz w:val="28"/>
          <w:szCs w:val="28"/>
        </w:rPr>
        <w:t>П</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стоимость проектов, определяемая на соответствующий финансовый год, по данным органа исполнительной власти i-го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РБО</w:t>
      </w:r>
      <w:proofErr w:type="gramStart"/>
      <w:r w:rsidRPr="00267036">
        <w:rPr>
          <w:rFonts w:ascii="Times New Roman" w:hAnsi="Times New Roman" w:cs="Times New Roman"/>
          <w:sz w:val="28"/>
          <w:szCs w:val="28"/>
          <w:vertAlign w:val="subscript"/>
        </w:rPr>
        <w:t>i</w:t>
      </w:r>
      <w:proofErr w:type="gramEnd"/>
      <w:r w:rsidRPr="00267036">
        <w:rPr>
          <w:rFonts w:ascii="Times New Roman" w:hAnsi="Times New Roman" w:cs="Times New Roman"/>
          <w:sz w:val="28"/>
          <w:szCs w:val="28"/>
        </w:rP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10. </w:t>
      </w:r>
      <w:proofErr w:type="gramStart"/>
      <w:r w:rsidRPr="00267036">
        <w:rPr>
          <w:rFonts w:ascii="Times New Roman" w:hAnsi="Times New Roman" w:cs="Times New Roman"/>
          <w:sz w:val="28"/>
          <w:szCs w:val="28"/>
        </w:rPr>
        <w:t xml:space="preserve">Размер субсидий, определяемый в соответствии с пунктом 9 настоящих Правил, на соответствующий финансовый год уточняется согласно заявкам с учетом объема бюджетных ассигнований бюджета субъекта Российской Федерации в соответствии с подпунктом "б" пункта 7 </w:t>
      </w:r>
      <w:r w:rsidRPr="00267036">
        <w:rPr>
          <w:rFonts w:ascii="Times New Roman" w:hAnsi="Times New Roman" w:cs="Times New Roman"/>
          <w:sz w:val="28"/>
          <w:szCs w:val="28"/>
        </w:rPr>
        <w:lastRenderedPageBreak/>
        <w:t>настоящих Правил на исполнение расходного обязательства субъекта Российской Федерации, в целях софинансирования которого предоставляется субсидия, в объеме, необходимом для его исполнения.</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если размер субсидии, определяемый в соответствии с пунктом 9 настоящих Правил, на соответствующий финансовый год больше запрашиваемого в заявке размера средств, размер субсидии подлежит сокращению до размера средств, указанного в заявке.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 пропорционально размеру субсидий, определенному в соответствии с пунктом 9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11.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12. Субсидия предоставляется бюджету субъекта Российской Федерации в соответствии с соглашением, предусматривающим: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сведения о размере предоставляемой субсидии на очередной финансовый год и плановый период, порядок, условия и сроки ее перечисления в бюджет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б) сведения об объеме бюджетных ассигнований, предусмотренных бюджетом субъекта Российской Федерации на очередной финансовый год и плановый период на финансовое обеспечение расходного обязательства субъекта Российской Федерации, в целях софинансирования которого предоставляется субсидия, в размере, определяемом в соответствии с подпунктом "б" пункта 7 настоящих Правил. </w:t>
      </w:r>
      <w:proofErr w:type="gramStart"/>
      <w:r w:rsidRPr="00267036">
        <w:rPr>
          <w:rFonts w:ascii="Times New Roman" w:hAnsi="Times New Roman" w:cs="Times New Roman"/>
          <w:sz w:val="28"/>
          <w:szCs w:val="28"/>
        </w:rPr>
        <w:t>Эти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с указанием размера средств, предусмотренных на реализацию мероприятий по направлениям, указанным в пункте 3 настоящих Правил;</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сведения о размере средств, предусмотренных местными бюджетами и привлекаемых из внебюджетных источников на очередной финансовый год и плановый период;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 значения показателей результативности использования субсидии, соответствующие значениям целевых показателей и индикаторов подпрограммы, и обязательства субъекта Российской Федерации по их достижению;</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д) реквизиты правового акта субъекта Российской Федерации, устанавливающего расходное обязательство субъекта Российской </w:t>
      </w:r>
      <w:r w:rsidRPr="00267036">
        <w:rPr>
          <w:rFonts w:ascii="Times New Roman" w:hAnsi="Times New Roman" w:cs="Times New Roman"/>
          <w:sz w:val="28"/>
          <w:szCs w:val="28"/>
        </w:rPr>
        <w:lastRenderedPageBreak/>
        <w:t>Федерации, в целях софинансирования которого предоставляется субсидия;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е) обязательство органа исполнительной власти по представлению:</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выписки из закона субъекта Российской Федерации о бюджете субъекта Российской Федерации на очередной финансовый год и плановый период, подтверждающей наличие в бюджете субъекта Российской Федерации бюджетных ассигнований на реализацию мероприятий, указанных в пункте 1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перечня проектов местных инициатив граждан, проживающих в сельской местности, по форме, утверждаемой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ж) порядок осуществления </w:t>
      </w:r>
      <w:proofErr w:type="gramStart"/>
      <w:r w:rsidRPr="00267036">
        <w:rPr>
          <w:rFonts w:ascii="Times New Roman" w:hAnsi="Times New Roman" w:cs="Times New Roman"/>
          <w:sz w:val="28"/>
          <w:szCs w:val="28"/>
        </w:rPr>
        <w:t>контроля за</w:t>
      </w:r>
      <w:proofErr w:type="gramEnd"/>
      <w:r w:rsidRPr="00267036">
        <w:rPr>
          <w:rFonts w:ascii="Times New Roman" w:hAnsi="Times New Roman" w:cs="Times New Roman"/>
          <w:sz w:val="28"/>
          <w:szCs w:val="28"/>
        </w:rPr>
        <w:t xml:space="preserve"> выполнением субъектом Российской Федерации обязательств, предусмотренных соглашением;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з) последствия недостижения субъектом Российской </w:t>
      </w:r>
      <w:proofErr w:type="gramStart"/>
      <w:r w:rsidRPr="00267036">
        <w:rPr>
          <w:rFonts w:ascii="Times New Roman" w:hAnsi="Times New Roman" w:cs="Times New Roman"/>
          <w:sz w:val="28"/>
          <w:szCs w:val="28"/>
        </w:rPr>
        <w:t>Федерации установленных значений показателей результативности использования субсидии</w:t>
      </w:r>
      <w:proofErr w:type="gramEnd"/>
      <w:r w:rsidRPr="00267036">
        <w:rPr>
          <w:rFonts w:ascii="Times New Roman" w:hAnsi="Times New Roman" w:cs="Times New Roman"/>
          <w:sz w:val="28"/>
          <w:szCs w:val="28"/>
        </w:rPr>
        <w:t>;</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и) ответственность сторон за нарушение условий соглашения;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к) условие о вступлении в силу соглашения.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13. Орган исполнительной власти представляет в Министерство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отчет об исполнении условий предоставления субсидий - до 1 марта года, следующего за отчетным годом, по форме, утвержденной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сведения о ходе реализации подпрограммы в части мероприятия, указанного в пункте 1 настоящих Правил, по форме и в срок, которые установлены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14. Соглашение заключается в соответствии с типовой формой соглашения, утвержденной Министерством финансов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15.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16. Перечисление субсидий осуществляется в установленном порядке на </w:t>
      </w:r>
      <w:r w:rsidRPr="00267036">
        <w:rPr>
          <w:rFonts w:ascii="Times New Roman" w:hAnsi="Times New Roman" w:cs="Times New Roman"/>
          <w:sz w:val="28"/>
          <w:szCs w:val="28"/>
        </w:rPr>
        <w:lastRenderedPageBreak/>
        <w:t>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принятия Министерством сельского хозяйства Российской Федерации решения о передаче полномочий получателя средств федерального бюджета по перечислению межбюджетных трансфертов территориальным органам Федерального казначейства перечисление субсидий осуществляется на счета, открытые территориальным органам Федерального казначейства для учета операций со средствами, поступающими в бюджеты субъектов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Расходы бюджета субъекта Российской Федерации на мероприятие, указанное в пункте 1 настоящих Правил, источником финансового обеспечения которых является субсидия, осуществляются в порядке, установленном бюджетным законодательством Российской Федерации для исполнения бюджета субъекта Российской Федерации, а при перечислении средств бюджета субъекта Российской Федерации в местный бюджет - в порядке, установленном бюджетным законодательством Российской Федерации.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17. </w:t>
      </w:r>
      <w:proofErr w:type="gramStart"/>
      <w:r w:rsidRPr="00267036">
        <w:rPr>
          <w:rFonts w:ascii="Times New Roman" w:hAnsi="Times New Roman" w:cs="Times New Roman"/>
          <w:sz w:val="28"/>
          <w:szCs w:val="28"/>
        </w:rPr>
        <w:t>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"г" пункта 12 настоящих Правил, и до даты представления отчета о достижении значения показателя результативности использования субсидии, указанного в пункте 19 настоящих Правил, в соответствии с соглашением в году, следующем за годом предоставления субсидии, указанные нарушения не</w:t>
      </w:r>
      <w:proofErr w:type="gramEnd"/>
      <w:r w:rsidRPr="00267036">
        <w:rPr>
          <w:rFonts w:ascii="Times New Roman" w:hAnsi="Times New Roman" w:cs="Times New Roman"/>
          <w:sz w:val="28"/>
          <w:szCs w:val="28"/>
        </w:rPr>
        <w:t xml:space="preserve">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Правилами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18. Освобождение субъектов Российской Федерации от применения мер ответственности, предусмотренных пунктом 17 настоящих Правил, возврат сре</w:t>
      </w:r>
      <w:proofErr w:type="gramStart"/>
      <w:r w:rsidRPr="00267036">
        <w:rPr>
          <w:rFonts w:ascii="Times New Roman" w:hAnsi="Times New Roman" w:cs="Times New Roman"/>
          <w:sz w:val="28"/>
          <w:szCs w:val="28"/>
        </w:rPr>
        <w:t>дств в ф</w:t>
      </w:r>
      <w:proofErr w:type="gramEnd"/>
      <w:r w:rsidRPr="00267036">
        <w:rPr>
          <w:rFonts w:ascii="Times New Roman" w:hAnsi="Times New Roman" w:cs="Times New Roman"/>
          <w:sz w:val="28"/>
          <w:szCs w:val="28"/>
        </w:rPr>
        <w:t>едеральный бюджет осуществляются в соответствии с пунктами 16 - 18 и 20 Правил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19. Показателем результативности использования субсидии является количество реализованных проектов местных инициатив граждан, проживающих в сельской местности, получивших грантовую поддержку. Министерством сельского хозяйства Российской Федерации на основе этого показателя оценивается эффективность использования субсидии.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Оценка эффективности использования субсидии производится путем сравнения фактически достигнутых значений показателя результативности </w:t>
      </w:r>
      <w:r w:rsidRPr="00267036">
        <w:rPr>
          <w:rFonts w:ascii="Times New Roman" w:hAnsi="Times New Roman" w:cs="Times New Roman"/>
          <w:sz w:val="28"/>
          <w:szCs w:val="28"/>
        </w:rPr>
        <w:lastRenderedPageBreak/>
        <w:t>использования субсидии за соответствующий год со значениями показателя результативности использования субсидии, предусмотренными соглашениями.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20.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w:t>
      </w:r>
      <w:proofErr w:type="gramStart"/>
      <w:r w:rsidRPr="00267036">
        <w:rPr>
          <w:rFonts w:ascii="Times New Roman" w:hAnsi="Times New Roman" w:cs="Times New Roman"/>
          <w:sz w:val="28"/>
          <w:szCs w:val="28"/>
        </w:rPr>
        <w:t>дств в ф</w:t>
      </w:r>
      <w:proofErr w:type="gramEnd"/>
      <w:r w:rsidRPr="00267036">
        <w:rPr>
          <w:rFonts w:ascii="Times New Roman" w:hAnsi="Times New Roman" w:cs="Times New Roman"/>
          <w:sz w:val="28"/>
          <w:szCs w:val="28"/>
        </w:rPr>
        <w:t>едеральный бюджет в соответствии с пунктом 17 настоящих Правил, к нему применяются бюджетные меры принуждения, предусмотренные бюджетным законодательством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21.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22. </w:t>
      </w:r>
      <w:proofErr w:type="gramStart"/>
      <w:r w:rsidRPr="00267036">
        <w:rPr>
          <w:rFonts w:ascii="Times New Roman" w:hAnsi="Times New Roman" w:cs="Times New Roman"/>
          <w:sz w:val="28"/>
          <w:szCs w:val="28"/>
        </w:rPr>
        <w:t>Контроль за</w:t>
      </w:r>
      <w:proofErr w:type="gramEnd"/>
      <w:r w:rsidRPr="00267036">
        <w:rPr>
          <w:rFonts w:ascii="Times New Roman" w:hAnsi="Times New Roman" w:cs="Times New Roman"/>
          <w:sz w:val="28"/>
          <w:szCs w:val="28"/>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1"/>
        <w:rPr>
          <w:rFonts w:ascii="Times New Roman" w:hAnsi="Times New Roman" w:cs="Times New Roman"/>
          <w:sz w:val="28"/>
          <w:szCs w:val="28"/>
        </w:rPr>
      </w:pPr>
      <w:r w:rsidRPr="00267036">
        <w:rPr>
          <w:rFonts w:ascii="Times New Roman" w:hAnsi="Times New Roman" w:cs="Times New Roman"/>
          <w:sz w:val="28"/>
          <w:szCs w:val="28"/>
        </w:rPr>
        <w:t>Приложение N 12</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Государственной программе развития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сельского хозяйства и регулирования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рынков сельскохозяйственной продукции,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сырья и продовольствия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на 2013 - 2020 годы</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bookmarkStart w:id="17" w:name="P3662"/>
      <w:bookmarkEnd w:id="17"/>
      <w:r w:rsidRPr="00267036">
        <w:rPr>
          <w:rFonts w:ascii="Times New Roman" w:hAnsi="Times New Roman" w:cs="Times New Roman"/>
          <w:sz w:val="28"/>
          <w:szCs w:val="28"/>
        </w:rPr>
        <w:t>ПРАВИЛА</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ПРЕДОСТАВЛЕНИЯ И РАСПРЕДЕЛЕНИЯ СУБСИДИЙ </w:t>
      </w:r>
      <w:proofErr w:type="gramStart"/>
      <w:r w:rsidRPr="00267036">
        <w:rPr>
          <w:rFonts w:ascii="Times New Roman" w:hAnsi="Times New Roman" w:cs="Times New Roman"/>
          <w:sz w:val="28"/>
          <w:szCs w:val="28"/>
        </w:rPr>
        <w:t>ИЗ</w:t>
      </w:r>
      <w:proofErr w:type="gramEnd"/>
      <w:r w:rsidRPr="00267036">
        <w:rPr>
          <w:rFonts w:ascii="Times New Roman" w:hAnsi="Times New Roman" w:cs="Times New Roman"/>
          <w:sz w:val="28"/>
          <w:szCs w:val="28"/>
        </w:rPr>
        <w:t xml:space="preserve"> ФЕДЕРАЛЬНОГО</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БЮДЖЕТА БЮДЖЕТАМ СУБЪЕКТОВ РОССИЙСКОЙ ФЕДЕРАЦИИ</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НА ВОЗМЕЩЕНИЕ ЧАСТИ ЗАТРАТ НА УПЛАТУ ПРОЦЕНТОВ ПО КРЕДИТАМ,</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ПОЛУЧЕННЫМ В РОССИЙСКИХ КРЕДИТНЫХ ОРГАНИЗАЦИЯХ, И ЗАЙМАМ,</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ПОЛУЧЕННЫМ В СЕЛЬСКОХОЗЯЙСТВЕННЫХ КРЕДИТНЫХ</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ПОТРЕБИТЕЛЬСКИХ </w:t>
      </w:r>
      <w:proofErr w:type="gramStart"/>
      <w:r w:rsidRPr="00267036">
        <w:rPr>
          <w:rFonts w:ascii="Times New Roman" w:hAnsi="Times New Roman" w:cs="Times New Roman"/>
          <w:sz w:val="28"/>
          <w:szCs w:val="28"/>
        </w:rPr>
        <w:t>КООПЕРАТИВАХ</w:t>
      </w:r>
      <w:proofErr w:type="gramEnd"/>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 </w:t>
      </w:r>
      <w:proofErr w:type="gramStart"/>
      <w:r w:rsidRPr="00267036">
        <w:rPr>
          <w:rFonts w:ascii="Times New Roman" w:hAnsi="Times New Roman" w:cs="Times New Roman"/>
          <w:sz w:val="28"/>
          <w:szCs w:val="28"/>
        </w:rPr>
        <w:t xml:space="preserve">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w:t>
      </w:r>
      <w:r w:rsidRPr="00267036">
        <w:rPr>
          <w:rFonts w:ascii="Times New Roman" w:hAnsi="Times New Roman" w:cs="Times New Roman"/>
          <w:sz w:val="28"/>
          <w:szCs w:val="28"/>
        </w:rPr>
        <w:lastRenderedPageBreak/>
        <w:t>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по кредитным договорам (договорам займа), заключенным с 1 января 2009 г. по 31 декабря 2012 г. включительно на срок до 1 года:</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закупку горюче-смазочных материалов, запасных частей и материалов для ремонта сельскохозяйственной техники, машин, установок и аппаратов дождевальных и поливных, насосных станций, минеральных удобрений, средств защиты растений, кормов, ветеринарных препаратов и других материальных ресурсов для проведения сезонных работ в соответствии с перечнем, утверждаемым Министерством</w:t>
      </w:r>
      <w:proofErr w:type="gramEnd"/>
      <w:r w:rsidRPr="00267036">
        <w:rPr>
          <w:rFonts w:ascii="Times New Roman" w:hAnsi="Times New Roman" w:cs="Times New Roman"/>
          <w:sz w:val="28"/>
          <w:szCs w:val="28"/>
        </w:rPr>
        <w:t xml:space="preserve"> сельского хозяйства Российской Федерации, а также на приобретение молодняка сельскохозяйственных животных и уплату страховых взносов при страховании сельскохозяйственной продукции;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организациями агропромышленного комплекса независимо от их организационно-правовой формы и организациями потребительской кооперации, - на закупку отечественного сельскохозяйственного сырья для первичной и промышленной переработки;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по кредитным договорам (договорам займа), заключенным с 1 января 2013 г. по 31 июля 2015 г. включительно на срок до 1 года: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подотрасли растениеводства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организациями агропромышленного комплекса независимо от их организационно-правовой формы и организациями потребительской кооперации, - на закупку сельскохозяйственного сырья для первичной и промышленной переработки продукции растениеводства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w:t>
      </w:r>
      <w:r w:rsidRPr="00267036">
        <w:rPr>
          <w:rFonts w:ascii="Times New Roman" w:hAnsi="Times New Roman" w:cs="Times New Roman"/>
          <w:sz w:val="28"/>
          <w:szCs w:val="28"/>
        </w:rPr>
        <w:lastRenderedPageBreak/>
        <w:t>хозяйствами, - на приобретение кормов, ветеринарных препаратов, молодняка сельскохозяйственных животных,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организациями агропромышленного комплекса независимо от их организационно-правовой формы и организациями потребительской кооперации, - на закупку сельскохозяйственного сырья для первичной и промышленной переработки продукции животноводства, оплату транспортных услуг, связанных с производством молочной продукции,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по кредитным договорам (договорам займа), заключенным с 1 августа 2015 г. на срок до 1 года: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подотрасли растениеводства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подотрасли животноводства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цели развития подотрасли молочного скотоводства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и организациями потребительской кооперации, - на закупку сельскохозяйственного сырья продукции растениеводства для первичной и (или) последующей (промышленной) переработки и на закупку у сельскохозяйственных товаропроизводителей сельскохозяйственного сырья продукции животноводства, продукции растениеводства (овощеводства, садоводства, </w:t>
      </w:r>
      <w:r w:rsidRPr="00267036">
        <w:rPr>
          <w:rFonts w:ascii="Times New Roman" w:hAnsi="Times New Roman" w:cs="Times New Roman"/>
          <w:sz w:val="28"/>
          <w:szCs w:val="28"/>
        </w:rPr>
        <w:lastRenderedPageBreak/>
        <w:t>виноградарства, картофелеводства, бахчеводства и продукции закрытого грунта) для первичной и (или) последующей (промышленной) переработки в соответствии</w:t>
      </w:r>
      <w:proofErr w:type="gramEnd"/>
      <w:r w:rsidRPr="00267036">
        <w:rPr>
          <w:rFonts w:ascii="Times New Roman" w:hAnsi="Times New Roman" w:cs="Times New Roman"/>
          <w:sz w:val="28"/>
          <w:szCs w:val="28"/>
        </w:rPr>
        <w:t xml:space="preserve">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селекционно-семеноводческих центров в растениеводстве и селекционно-генетических центров в животноводстве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 по инвестиционным кредитам (займам), полученным: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w:t>
      </w:r>
      <w:proofErr w:type="gramEnd"/>
      <w:r w:rsidRPr="00267036">
        <w:rPr>
          <w:rFonts w:ascii="Times New Roman" w:hAnsi="Times New Roman" w:cs="Times New Roman"/>
          <w:sz w:val="28"/>
          <w:szCs w:val="28"/>
        </w:rPr>
        <w:t>)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 1 января 2004 г. по 1 января 2008 г. включительно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с 1 января 2009 г. по 31 декабря 2012 г. включительно на срок до 8 лет, - на строительство жилья для граждан, проживающих и работающих в сельской местности;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 1 января 2010 г. по 31 декабря 2012 г. включительно на срок до 8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полученным на развитие мясного и (или) молочного скотоводства, на срок до</w:t>
      </w:r>
      <w:proofErr w:type="gramEnd"/>
      <w:r w:rsidRPr="00267036">
        <w:rPr>
          <w:rFonts w:ascii="Times New Roman" w:hAnsi="Times New Roman" w:cs="Times New Roman"/>
          <w:sz w:val="28"/>
          <w:szCs w:val="28"/>
        </w:rPr>
        <w:t xml:space="preserve"> 15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организациями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на строительство, реконструкцию и модернизацию мощностей для подработки, хранения и перевалки зерновых и масличных культур;</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 1 января 2009 г. по 31 декабря 2012 г. включительно на срок до 8 лет, - на строительство, реконструкцию и модернизацию сахарных заводов;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организациями, осуществляющими товарное (промышленное) рыбоводство, независимо от их организационно-правовой формы по кредитным договорам (договорам займа), заключенным с 1 января 2007 г. по 31 декабря 2011 г. включительно:</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на срок до 8 лет, - на строительство, реконструкцию и модернизацию комплексов (ферм) по осуществлению товарного (промышленного) рыбоводства;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организациями, осуществляющими разведение одомашненных видов и пород рыб, независимо от их организационно-правовой формы по кредитным договорам (договорам займа), заключенным с 1 января 2012 г. по 31 декабря 2012 г. включительно:</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на срок до 5 лет, - на приобретение племенного материала рыб, техники и оборудования для разведения одомашненных видов и пород рыб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на срок до 8 лет, - на строительство, реконструкцию и модернизацию комплексов (ферм) по разведению одомашненных видов и пород рыб;</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 на приобретение оборудования, специализированного транспорта, специальной техники</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 по инвестиционным кредитным договорам (договорам займа), заключенным с 1 января 2013 г. по 31 июля 2015 г. включительно:</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lastRenderedPageBreak/>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том числе виноградников), холодильников для хранения столового винограда, на цели развития подотрасли растениеводства в соответствии с перечнем, утверждаемым Министерством сельского хозяйства Российской Федерации, а также на строительство, реконструкцию, модернизацию и восстановление мелиоративных систем (субсидирование инвестиционных кредитов, полученных на строительство, реконструкцию, модернизацию и восстановление мелиоративных систем, осуществляется по 31 декабря 2013 г. включительно);</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сельскохозяйственными товаропроизводителями (за исключением </w:t>
      </w:r>
      <w:r w:rsidRPr="00267036">
        <w:rPr>
          <w:rFonts w:ascii="Times New Roman" w:hAnsi="Times New Roman" w:cs="Times New Roman"/>
          <w:sz w:val="28"/>
          <w:szCs w:val="28"/>
        </w:rPr>
        <w:lastRenderedPageBreak/>
        <w:t>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w:t>
      </w:r>
      <w:proofErr w:type="gramEnd"/>
      <w:r w:rsidRPr="00267036">
        <w:rPr>
          <w:rFonts w:ascii="Times New Roman" w:hAnsi="Times New Roman" w:cs="Times New Roman"/>
          <w:sz w:val="28"/>
          <w:szCs w:val="28"/>
        </w:rPr>
        <w:t xml:space="preserve">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w:t>
      </w:r>
      <w:proofErr w:type="gramEnd"/>
      <w:r w:rsidRPr="00267036">
        <w:rPr>
          <w:rFonts w:ascii="Times New Roman" w:hAnsi="Times New Roman" w:cs="Times New Roman"/>
          <w:sz w:val="28"/>
          <w:szCs w:val="28"/>
        </w:rPr>
        <w:t xml:space="preserve">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е) по инвестиционным кредитным договорам (договорам займа), заключенным с 1 января 2015 г. на срок до 8 лет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ж) по инвестиционным кредитным договорам (договорам займа), заключенным с 1 августа 2015 г.:</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направленных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 xml:space="preserve">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w:t>
      </w:r>
      <w:r w:rsidRPr="00267036">
        <w:rPr>
          <w:rFonts w:ascii="Times New Roman" w:hAnsi="Times New Roman" w:cs="Times New Roman"/>
          <w:sz w:val="28"/>
          <w:szCs w:val="28"/>
        </w:rPr>
        <w:lastRenderedPageBreak/>
        <w:t>также иных видов инвестиционных расходов, в том числе на приобретение техники, оборудования, изделий</w:t>
      </w:r>
      <w:proofErr w:type="gramEnd"/>
      <w:r w:rsidRPr="00267036">
        <w:rPr>
          <w:rFonts w:ascii="Times New Roman" w:hAnsi="Times New Roman" w:cs="Times New Roman"/>
          <w:sz w:val="28"/>
          <w:szCs w:val="28"/>
        </w:rPr>
        <w:t xml:space="preserve"> автомобильной промышленности,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мясного скотоводства),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w:t>
      </w:r>
      <w:proofErr w:type="gramEnd"/>
      <w:r w:rsidRPr="00267036">
        <w:rPr>
          <w:rFonts w:ascii="Times New Roman" w:hAnsi="Times New Roman" w:cs="Times New Roman"/>
          <w:sz w:val="28"/>
          <w:szCs w:val="28"/>
        </w:rPr>
        <w:t xml:space="preserve">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молочного скотоводства),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w:t>
      </w:r>
      <w:r w:rsidRPr="00267036">
        <w:rPr>
          <w:rFonts w:ascii="Times New Roman" w:hAnsi="Times New Roman" w:cs="Times New Roman"/>
          <w:sz w:val="28"/>
          <w:szCs w:val="28"/>
        </w:rPr>
        <w:lastRenderedPageBreak/>
        <w:t>строительство, реконструкцию и модернизацию селекционно-семеноводческих центров в растениеводстве, на срок до 15 лет, - на строительство, реконструкцию и модернизацию селекционно-генетических центров в животноводстве, а также</w:t>
      </w:r>
      <w:proofErr w:type="gramEnd"/>
      <w:r w:rsidRPr="00267036">
        <w:rPr>
          <w:rFonts w:ascii="Times New Roman" w:hAnsi="Times New Roman" w:cs="Times New Roman"/>
          <w:sz w:val="28"/>
          <w:szCs w:val="28"/>
        </w:rPr>
        <w:t xml:space="preserve">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w:t>
      </w:r>
      <w:proofErr w:type="gramEnd"/>
      <w:r w:rsidRPr="00267036">
        <w:rPr>
          <w:rFonts w:ascii="Times New Roman" w:hAnsi="Times New Roman" w:cs="Times New Roman"/>
          <w:sz w:val="28"/>
          <w:szCs w:val="28"/>
        </w:rPr>
        <w:t xml:space="preserve"> автоматизированных электронных информационных и расчетных систем, </w:t>
      </w:r>
      <w:proofErr w:type="gramStart"/>
      <w:r w:rsidRPr="00267036">
        <w:rPr>
          <w:rFonts w:ascii="Times New Roman" w:hAnsi="Times New Roman" w:cs="Times New Roman"/>
          <w:sz w:val="28"/>
          <w:szCs w:val="28"/>
        </w:rPr>
        <w:t>включающих</w:t>
      </w:r>
      <w:proofErr w:type="gramEnd"/>
      <w:r w:rsidRPr="00267036">
        <w:rPr>
          <w:rFonts w:ascii="Times New Roman" w:hAnsi="Times New Roman" w:cs="Times New Roman"/>
          <w:sz w:val="28"/>
          <w:szCs w:val="28"/>
        </w:rPr>
        <w:t xml:space="preserve"> в том числе внутренние и наружные сети инженерно-технического обеспечения, а также на приобретение техники, оборудования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з) по кредитам (займам), полученным: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гражданами, ведущими личное подсобное хозяйство, по кредитным договорам (займам), заключенным: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 1 января 2005 г.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w:t>
      </w:r>
      <w:proofErr w:type="gramEnd"/>
      <w:r w:rsidRPr="00267036">
        <w:rPr>
          <w:rFonts w:ascii="Times New Roman" w:hAnsi="Times New Roman" w:cs="Times New Roman"/>
          <w:sz w:val="28"/>
          <w:szCs w:val="28"/>
        </w:rPr>
        <w:t xml:space="preserve"> одно хозяйство;</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с 1 января 2007 г.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w:t>
      </w:r>
      <w:r w:rsidRPr="00267036">
        <w:rPr>
          <w:rFonts w:ascii="Times New Roman" w:hAnsi="Times New Roman" w:cs="Times New Roman"/>
          <w:sz w:val="28"/>
          <w:szCs w:val="28"/>
        </w:rPr>
        <w:lastRenderedPageBreak/>
        <w:t>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w:t>
      </w:r>
      <w:proofErr w:type="gramEnd"/>
      <w:r w:rsidRPr="00267036">
        <w:rPr>
          <w:rFonts w:ascii="Times New Roman" w:hAnsi="Times New Roman" w:cs="Times New Roman"/>
          <w:sz w:val="28"/>
          <w:szCs w:val="28"/>
        </w:rPr>
        <w:t xml:space="preserve">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w:t>
      </w:r>
      <w:proofErr w:type="gramEnd"/>
      <w:r w:rsidRPr="00267036">
        <w:rPr>
          <w:rFonts w:ascii="Times New Roman" w:hAnsi="Times New Roman" w:cs="Times New Roman"/>
          <w:sz w:val="28"/>
          <w:szCs w:val="28"/>
        </w:rPr>
        <w:t>,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крестьянскими (фермерскими) хозяйствами по кредитным договорам (договорам займа), заключенным:</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 1 января 2005 г. на срок до 8 лет, - 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w:t>
      </w:r>
      <w:proofErr w:type="gramEnd"/>
      <w:r w:rsidRPr="00267036">
        <w:rPr>
          <w:rFonts w:ascii="Times New Roman" w:hAnsi="Times New Roman" w:cs="Times New Roman"/>
          <w:sz w:val="28"/>
          <w:szCs w:val="28"/>
        </w:rPr>
        <w:t xml:space="preserve">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 млн. рублей на одно хозяйство;</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с 1 января 2007 г. на срок до 2 лет, - на приобретение горюче-смазочных </w:t>
      </w:r>
      <w:r w:rsidRPr="00267036">
        <w:rPr>
          <w:rFonts w:ascii="Times New Roman" w:hAnsi="Times New Roman" w:cs="Times New Roman"/>
          <w:sz w:val="28"/>
          <w:szCs w:val="28"/>
        </w:rPr>
        <w:lastRenderedPageBreak/>
        <w:t>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w:t>
      </w:r>
      <w:proofErr w:type="gramEnd"/>
      <w:r w:rsidRPr="00267036">
        <w:rPr>
          <w:rFonts w:ascii="Times New Roman" w:hAnsi="Times New Roman" w:cs="Times New Roman"/>
          <w:sz w:val="28"/>
          <w:szCs w:val="28"/>
        </w:rPr>
        <w:t xml:space="preserve"> (займа), полученного в текущем году, не превышает 5 млн. рублей на одно хозяйство;</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w:t>
      </w:r>
      <w:proofErr w:type="gramEnd"/>
      <w:r w:rsidRPr="00267036">
        <w:rPr>
          <w:rFonts w:ascii="Times New Roman" w:hAnsi="Times New Roman" w:cs="Times New Roman"/>
          <w:sz w:val="28"/>
          <w:szCs w:val="28"/>
        </w:rPr>
        <w:t>,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сельскохозяйственными потребительскими кооперативами по кредитным договорам (займам), заключенным:</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rsidRPr="00267036">
        <w:rPr>
          <w:rFonts w:ascii="Times New Roman" w:hAnsi="Times New Roman" w:cs="Times New Roman"/>
          <w:sz w:val="28"/>
          <w:szCs w:val="28"/>
        </w:rPr>
        <w:t xml:space="preserve"> сельскохозяйственных машин на газомоторное топливо;</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 1 января 2005 г.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 млн. рублей на один кооператив;</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кооператива;</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 1 января 2007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w:t>
      </w:r>
      <w:proofErr w:type="gramEnd"/>
      <w:r w:rsidRPr="00267036">
        <w:rPr>
          <w:rFonts w:ascii="Times New Roman" w:hAnsi="Times New Roman" w:cs="Times New Roman"/>
          <w:sz w:val="28"/>
          <w:szCs w:val="28"/>
        </w:rPr>
        <w:t xml:space="preserve"> при страховании сельскохозяйственной продукции при условии, что общая сумма кредита (займа), полученного в текущем году, не превышает 15 млн. рублей на один кооператив;</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w:t>
      </w:r>
      <w:proofErr w:type="gramEnd"/>
      <w:r w:rsidRPr="00267036">
        <w:rPr>
          <w:rFonts w:ascii="Times New Roman" w:hAnsi="Times New Roman" w:cs="Times New Roman"/>
          <w:sz w:val="28"/>
          <w:szCs w:val="28"/>
        </w:rPr>
        <w:t>, в соответствии с перечнем, утверждаемым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и) по кредитам (займам), полученным на рефинансирование кредитов (займов), предусмотренных подпунктами "г" - "з" настоящего пункта, при условии, что суммарный срок пользования кредитами (займами) не превышает сроки, указанные в этих подпунктах;</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к) по кредитам (займам), полученным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подпунктами "б" - "ж"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w:t>
      </w:r>
      <w:proofErr w:type="gramEnd"/>
      <w:r w:rsidRPr="00267036">
        <w:rPr>
          <w:rFonts w:ascii="Times New Roman" w:hAnsi="Times New Roman" w:cs="Times New Roman"/>
          <w:sz w:val="28"/>
          <w:szCs w:val="28"/>
        </w:rPr>
        <w:t xml:space="preserve"> (займами) не превышает срока, указанного в этих подпунктах.</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с 1 января 2009 г. по кредитным договорам (договорам займа), предусмотренным подпунктом "а" пункта 1 настоящих Правил, возмещение </w:t>
      </w:r>
      <w:r w:rsidRPr="00267036">
        <w:rPr>
          <w:rFonts w:ascii="Times New Roman" w:hAnsi="Times New Roman" w:cs="Times New Roman"/>
          <w:sz w:val="28"/>
          <w:szCs w:val="28"/>
        </w:rPr>
        <w:lastRenderedPageBreak/>
        <w:t>части затрат осуществляется по таким договорам с их продлением на срок, не превышающий 6 месяцев;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 1 января 2004 г. по кредитам (займам), предусмотренным абзацем третьим подпункта "г" пункта 1 настоящих Правил, возмещение части затрат осуществляется по таким договорам с их продлением на срок, не превышающий 3 лет;</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с 1 января 2005 г. по кредитам (займам), предусмотренным абзацами третьим и четвертым подпункта "з" пункта 1 настоящих Правил, возмещение части затрат осуществляется </w:t>
      </w:r>
      <w:proofErr w:type="gramStart"/>
      <w:r w:rsidRPr="00267036">
        <w:rPr>
          <w:rFonts w:ascii="Times New Roman" w:hAnsi="Times New Roman" w:cs="Times New Roman"/>
          <w:sz w:val="28"/>
          <w:szCs w:val="28"/>
        </w:rPr>
        <w:t>по</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таким</w:t>
      </w:r>
      <w:proofErr w:type="gramEnd"/>
      <w:r w:rsidRPr="00267036">
        <w:rPr>
          <w:rFonts w:ascii="Times New Roman" w:hAnsi="Times New Roman" w:cs="Times New Roman"/>
          <w:sz w:val="28"/>
          <w:szCs w:val="28"/>
        </w:rPr>
        <w:t xml:space="preserve"> договорам с их продлением на срок, не превышающий 2 лет;</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 1 января 2007 г. по кредитам (займам), предусмотренным абзацем пятым подпункта "з" пункта 1 настоящих Правил, возмещение части затрат осуществляется по таким договорам с их продлением на срок, не превышающий 1 года;</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в 2009 году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сельскохозяйственная продукция которых пострадала в результате воздействия засухи в 2009 году в Республике Башкортостан, Республике Ингушетия, Кабардино-Балкарской Республике, Республике Калмыкия, Карачаево-Черкесской Республике, Республике Северная Осетия - Алания, Республике Татарстан, Астраханской, Волгоградской, Ростовской, Оренбургской, Самарской, Саратовской, Ульяновской и Челябинской областях, по кредитным</w:t>
      </w:r>
      <w:proofErr w:type="gramEnd"/>
      <w:r w:rsidRPr="00267036">
        <w:rPr>
          <w:rFonts w:ascii="Times New Roman" w:hAnsi="Times New Roman" w:cs="Times New Roman"/>
          <w:sz w:val="28"/>
          <w:szCs w:val="28"/>
        </w:rPr>
        <w:t xml:space="preserve"> договорам (договорам займа), предусмотренным абзацем вторым подпункта "а" пункта 1 настоящих Правил, возмещение части затрат осуществляется по таким договорам с их продлением на срок, не превышающий: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 года - для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и крестьянских (фермерских) хозяйств, осуществляющих производство продукции растениеводства в сочетании с продукцией животноводства;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 лет - для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и крестьянских (фермерских) хозяйств, осуществляющих производство только продукции растениеводства, подтвержденное данными отчетов о финансово-экономическом состоянии сельскохозяйственных товаропроизводителей за 2008 год;</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сельскохозяйственными товаропроизводителями, в том числе </w:t>
      </w:r>
      <w:r w:rsidRPr="00267036">
        <w:rPr>
          <w:rFonts w:ascii="Times New Roman" w:hAnsi="Times New Roman" w:cs="Times New Roman"/>
          <w:sz w:val="28"/>
          <w:szCs w:val="28"/>
        </w:rPr>
        <w:lastRenderedPageBreak/>
        <w:t>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кредитным договорам (договорам займа) и кредитам (займам), предусмотренным подпунктами "а", "г" и "з</w:t>
      </w:r>
      <w:proofErr w:type="gramEnd"/>
      <w:r w:rsidRPr="00267036">
        <w:rPr>
          <w:rFonts w:ascii="Times New Roman" w:hAnsi="Times New Roman" w:cs="Times New Roman"/>
          <w:sz w:val="28"/>
          <w:szCs w:val="28"/>
        </w:rPr>
        <w:t>" пункта 1 настоящих Правил и заключенным до 31 декабря 2012 г. включительно, возмещение части затрат осуществляется по таким договорам, продленным на срок, не превышающий 3 лет.</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подпунктами "а" - "д" и "з" пункта 1 настоящих Правил,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w:t>
      </w:r>
      <w:proofErr w:type="gramEnd"/>
      <w:r w:rsidRPr="00267036">
        <w:rPr>
          <w:rFonts w:ascii="Times New Roman" w:hAnsi="Times New Roman" w:cs="Times New Roman"/>
          <w:sz w:val="28"/>
          <w:szCs w:val="28"/>
        </w:rPr>
        <w:t xml:space="preserve">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по таким договорам осуществляется с их продлением на срок, не превышающий 3 лет.</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подписания 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подпунктами "г" - "е" пункта 1 настоящих Правил, возмещение части затрат по таким договорам осуществляется с их продлением на срок, не превышающий 1 года.</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В случае подписания с 1 июля 2014 г. по 1 июля 2015 г. включительно соглашения о продлении срока пользования кредитами (займами) по заключенным в 2014 году кредитным договорам (договорам займа), предусмотренным подпунктом "б" пункта 1 настоящих Правил, которые получены на цели развития подотрасли растениеводства в соответствии с перечнем, утверждаемым Министерством сельского хозяйства Российской Федерации, возмещение части затрат осуществляется по таким</w:t>
      </w:r>
      <w:proofErr w:type="gramEnd"/>
      <w:r w:rsidRPr="00267036">
        <w:rPr>
          <w:rFonts w:ascii="Times New Roman" w:hAnsi="Times New Roman" w:cs="Times New Roman"/>
          <w:sz w:val="28"/>
          <w:szCs w:val="28"/>
        </w:rPr>
        <w:t xml:space="preserve"> договорам с их продлением на срок, не превышающий 1 года.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 При определении предельного срока продления договора в соответствии с пунктом 2 настоящих Правил не учитывается продление, осуществленное в пределах сроков, установленных пунктом 1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4. Субсидии предоставляются:</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а) по кредитным договорам (договорам займа), предусмотренным подпунктом "а" пункта 1 настоящих Правил, - в размере 80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размере 100 процентов ставки рефинансирования (учетной ставки</w:t>
      </w:r>
      <w:proofErr w:type="gramEnd"/>
      <w:r w:rsidRPr="00267036">
        <w:rPr>
          <w:rFonts w:ascii="Times New Roman" w:hAnsi="Times New Roman" w:cs="Times New Roman"/>
          <w:sz w:val="28"/>
          <w:szCs w:val="28"/>
        </w:rPr>
        <w:t>) Центрального банка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б) по кредитным договорам (договорам займа), предусмотренным подпунктами "б" и "в" пункта 1 настоящих Правил, - в размере двух третьих ставки рефинансирования (учетной ставки) Центрального банка Российской Федерации, а по указанным кредитным договорам (договорам займа),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на развитие молочного скотоводства, - в размере 80 процентов ставки</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рефинансирования (учетной ставки) Центрального банка Российской Федерации,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на развитие мясного скотоводства, включая первичную и (или) последующую (промышленную) переработку мяса крупного рогатого скота, а также на развитие селекционно-семеноводческих центров в растениеводстве и селекционно-генетических центров в животноводстве, - в размере 100 процентов ставки рефинансирования</w:t>
      </w:r>
      <w:proofErr w:type="gramEnd"/>
      <w:r w:rsidRPr="00267036">
        <w:rPr>
          <w:rFonts w:ascii="Times New Roman" w:hAnsi="Times New Roman" w:cs="Times New Roman"/>
          <w:sz w:val="28"/>
          <w:szCs w:val="28"/>
        </w:rPr>
        <w:t xml:space="preserve"> (учетной ставки) Центрального банка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в) по инвестиционным кредитам (займам), предусмотренным подпунктом "г" пункта 1 настоящих Правил, - в размере 80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молочного и</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 xml:space="preserve">мясного скотоводства, а также на приобретение сельскохозяйственной техники (по кредитным договорам, заключенным после 1 января 2008 г. на срок до 10 лет, и по кредитным договорам (договорам займа), заключенным с 1 января 2008 г. по 31 декабря 2012 г. включительно, полученным на развитие мясного и (или) молочного </w:t>
      </w:r>
      <w:r w:rsidRPr="00267036">
        <w:rPr>
          <w:rFonts w:ascii="Times New Roman" w:hAnsi="Times New Roman" w:cs="Times New Roman"/>
          <w:sz w:val="28"/>
          <w:szCs w:val="28"/>
        </w:rPr>
        <w:lastRenderedPageBreak/>
        <w:t>скотоводства, на срок до 15 лет, - в размере 100 процентов ставки рефинансирования (учетной</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ставки) Центрального банка Российской Федерации), племенной продукции (материала) крупного рогатого скота мясных и молочных пород,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 в размере 100 процентов ставки рефинансирования (учетной</w:t>
      </w:r>
      <w:proofErr w:type="gramEnd"/>
      <w:r w:rsidRPr="00267036">
        <w:rPr>
          <w:rFonts w:ascii="Times New Roman" w:hAnsi="Times New Roman" w:cs="Times New Roman"/>
          <w:sz w:val="28"/>
          <w:szCs w:val="28"/>
        </w:rPr>
        <w:t xml:space="preserve"> ставки) Центрального банка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г) по кредитным договорам (договорам займа), предусмотренным подпунктами "д" и "е" пункта 1 настоящих Правил, - в размере двух третьих ставки рефинансирования (учетной ставки) Центрального банка Российской Федерации,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развитием мясного скотоводства, - в размере 100 процентов ставки рефинансирования (учетной ставки) Центрального</w:t>
      </w:r>
      <w:proofErr w:type="gramEnd"/>
      <w:r w:rsidRPr="00267036">
        <w:rPr>
          <w:rFonts w:ascii="Times New Roman" w:hAnsi="Times New Roman" w:cs="Times New Roman"/>
          <w:sz w:val="28"/>
          <w:szCs w:val="28"/>
        </w:rPr>
        <w:t xml:space="preserve"> банка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 по кредитам (займам), предусмотренным подпунктом "з" пункта 1 настоящих Правил, по которым кредитные договоры (договоры займа) заключены по 31 декабря 2012 г. включительно, - в размере 95 процентов ставки рефинансирования (учетной ставки) Центрального банка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е) по кредитам (займам), предусмотренным подпунктом "з" пункта 1 настоящих Правил, по которым кредитные договоры (договоры займа) заключены с 1 января 2013 г., - в размере двух третьих ставки рефинансирования (учетной ставки) Центрального банка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ж) по кредитным договорам (договорам займа), предусмотренным подпунктом "ж" пункта 1 настоящих Правил, - в размере двух третьих ставки рефинансирования (учетной ставки) Центрального банка Российской Федерации, а по кредитам (займам), полученным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размере 100 процентов ставки рефинансирования (учетной ставки) Центрального банка Российской</w:t>
      </w:r>
      <w:proofErr w:type="gramEnd"/>
      <w:r w:rsidRPr="00267036">
        <w:rPr>
          <w:rFonts w:ascii="Times New Roman" w:hAnsi="Times New Roman" w:cs="Times New Roman"/>
          <w:sz w:val="28"/>
          <w:szCs w:val="28"/>
        </w:rPr>
        <w:t xml:space="preserve">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5. Средства из бюджета субъекта Российской Федерации на возмещение части затрат (далее - средства на возмещение части затрат) предоставляются:</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а) по кредитным договорам (договорам займа), предусмотренным </w:t>
      </w:r>
      <w:r w:rsidRPr="00267036">
        <w:rPr>
          <w:rFonts w:ascii="Times New Roman" w:hAnsi="Times New Roman" w:cs="Times New Roman"/>
          <w:sz w:val="28"/>
          <w:szCs w:val="28"/>
        </w:rPr>
        <w:lastRenderedPageBreak/>
        <w:t>подпунктом "а" пункта 1 настоящих Правил, - в пределах 20 процентов ставки рефинансирования (учетной ставки) Центрального банка Российской Федерации, а по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размере не менее 3 процентных пунктов сверх ставки</w:t>
      </w:r>
      <w:proofErr w:type="gramEnd"/>
      <w:r w:rsidRPr="00267036">
        <w:rPr>
          <w:rFonts w:ascii="Times New Roman" w:hAnsi="Times New Roman" w:cs="Times New Roman"/>
          <w:sz w:val="28"/>
          <w:szCs w:val="28"/>
        </w:rPr>
        <w:t xml:space="preserve"> рефинансирования (учетной ставки) Центрального банка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б) по кредитным договорам (договорам займа), предусмотренным подпунктом "б" пункта 1 настоящих Правил, - в пределах одной третьей ставки рефинансирования (учетной ставки) Центрального банка Российской Федерации, но не менее 20 процентов ставки рефинансирования (учетной ставки) Центрального банка Российской Федерации, по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 в размере</w:t>
      </w:r>
      <w:proofErr w:type="gramEnd"/>
      <w:r w:rsidRPr="00267036">
        <w:rPr>
          <w:rFonts w:ascii="Times New Roman" w:hAnsi="Times New Roman" w:cs="Times New Roman"/>
          <w:sz w:val="28"/>
          <w:szCs w:val="28"/>
        </w:rPr>
        <w:t xml:space="preserve"> не менее 20 процентов ставки рефинансирования (учетной ставки) Центрального банка Российской Федерации, а по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 в пределах 3 процентных пунктов сверх ставки рефинансирования (учетной ставки) Центрального банка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в) по инвестиционным кредитам (займам), предусмотренным подпунктом "г" пункта 1 настоящих Правил, - в пределах 20 процентов ставки рефинансирования (учетной ставки) Центрального банка Российской Федерации, а по кредитам (займам),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скотоводства, на приобретение сельскохозяйственной техники (по кредитным договорам, заключенным после 1 января 2008 г. на срок до 10 лет, и по кредитным договорам (договорам займа), заключенным с 1 января 2008 г. по 31 декабря 2012 г. включительно, полученным на развитие мясного и (или) молочного скотоводства, на срок до 15 лет), племенной продукции (материала) крупного рогатого скота мясных и молочных пород</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 xml:space="preserve">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w:t>
      </w:r>
      <w:r w:rsidRPr="00267036">
        <w:rPr>
          <w:rFonts w:ascii="Times New Roman" w:hAnsi="Times New Roman" w:cs="Times New Roman"/>
          <w:sz w:val="28"/>
          <w:szCs w:val="28"/>
        </w:rPr>
        <w:lastRenderedPageBreak/>
        <w:t>первичной переработке крупного рогатого скота и молока, - в пределах 3 процентных пунктов сверх ставки рефинансирования (учетной ставки) Центрального банка Российской Федерации;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г) по инвестиционным кредитным договорам (договорам займа), предусмотренным подпунктами "д" и "е" пункта 1 настоящих Правил, - в пределах одной третьей ставки рефинансирования (учетной ставки) Центрального банка Российской Федерации, но не менее 20 процентов ставки рефинансирования (учетной ставки) Центрального банка Российской Федерации, а по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w:t>
      </w:r>
      <w:proofErr w:type="gramEnd"/>
      <w:r w:rsidRPr="00267036">
        <w:rPr>
          <w:rFonts w:ascii="Times New Roman" w:hAnsi="Times New Roman" w:cs="Times New Roman"/>
          <w:sz w:val="28"/>
          <w:szCs w:val="28"/>
        </w:rPr>
        <w:t xml:space="preserve"> производством мяса крупного рогатого скота и молока, - в пределах 3 процентных пунктов сверх ставки рефинансирования (учетной ставки) Центрального банка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 по кредитам (займам), предусмотренным подпунктом "з" пункта 1 настоящих Правил, по которым кредитные договоры (договоры займа) заключены по 31 декабря 2012 г. включительно, - в размере 5 процентов ставки рефинансирования (учетной ставки) Центрального банка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е) по кредитам (займам), предусмотренным подпунктом "з" пункта 1 настоящих Правил, по которым кредитные договоры (договоры займа) заключены с 1 января 2013 г., - в размере одной третьей ставки рефинансирования (учетной ставки) Центрального банка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ж) по кредитным договорам (договорам займа), предусмотренным подпунктом "в" пункта 1 настоящих Правил, - в пределах одной третьей ставки рефинансирования (учетной ставки) Центрального банка Российской Федерации, а по кредитам (займам), полученным на развитие молочного и (или) мясного скотоводства, включая первичную и (или) последующую (промышленную) переработку мяса крупного рогатого скота, а также на развитие селекционно-семеноводческих центров в растениеводстве и селекционно-генетических центров в</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животноводстве</w:t>
      </w:r>
      <w:proofErr w:type="gramEnd"/>
      <w:r w:rsidRPr="00267036">
        <w:rPr>
          <w:rFonts w:ascii="Times New Roman" w:hAnsi="Times New Roman" w:cs="Times New Roman"/>
          <w:sz w:val="28"/>
          <w:szCs w:val="28"/>
        </w:rPr>
        <w:t>, - в пределах 3 процентных пунктов сверх ставки рефинансирования (учетной ставки) Центрального банка Российской Федерации, но не менее 5 процентов средств на возмещение части затрат, предоставляемых заемщику;</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з) по инвестиционным кредитным договорам (договорам займа), предусмотренным подпунктом "ж" пункта 1 настоящих Правил, - в пределах одной третьей ставки рефинансирования (учетной ставки) Центрального банка Российской Федерации, а по кредитам (займам), полученным на развитие мясного и молочного скотоводства, а также на развитие </w:t>
      </w:r>
      <w:r w:rsidRPr="00267036">
        <w:rPr>
          <w:rFonts w:ascii="Times New Roman" w:hAnsi="Times New Roman" w:cs="Times New Roman"/>
          <w:sz w:val="28"/>
          <w:szCs w:val="28"/>
        </w:rPr>
        <w:lastRenderedPageBreak/>
        <w:t>селекционно-семеноводческих центров в растениеводстве и селекционно-генетических центров в животноводстве, - в пределах 3 процентных пунктов сверх ставки рефинансирования (учетной ставки</w:t>
      </w:r>
      <w:proofErr w:type="gramEnd"/>
      <w:r w:rsidRPr="00267036">
        <w:rPr>
          <w:rFonts w:ascii="Times New Roman" w:hAnsi="Times New Roman" w:cs="Times New Roman"/>
          <w:sz w:val="28"/>
          <w:szCs w:val="28"/>
        </w:rPr>
        <w:t>) Центрального банка Российской Федерации, но не менее 5 процентов средств на возмещение части затрат, предоставляемых заемщику.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6. Средства на возмещение части затрат заемщикам по кредитным договорам, заключенным в соответствии с настоящими Правилами, предоставляются по кредитным договорам (договорам займов), заключенным по 31 декабря 2016 г. включительно, до момента полного погашения обязательств заемщика в соответствии с кредитным договором (договором займа).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7. Субсидии на возмещение части затрат на уплату процентов по инвестиционным кредитам (займам), предусмотренным подпунктами "г" - "ж" пункта 1 настоящих Правил, предоставляются только при условии прохождения процедуры отбора инвестиционных проектов.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Порядок отбора инвестиционных проектов устанавливается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Критериями отбора инвестиционных проектов являются: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целесообразность реализации инвестиционного проекта с учетом федерального и регионального балансов производства сельскохозяйственной продукции;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экономическая эффективность инвестиционного проекта и повышение уровня финансовой устойчивости организации, реализующей указанный проект;</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увеличение объема производства (переработки) сельскохозяйственной продукции;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использование заемщиком собственных сре</w:t>
      </w:r>
      <w:proofErr w:type="gramStart"/>
      <w:r w:rsidRPr="00267036">
        <w:rPr>
          <w:rFonts w:ascii="Times New Roman" w:hAnsi="Times New Roman" w:cs="Times New Roman"/>
          <w:sz w:val="28"/>
          <w:szCs w:val="28"/>
        </w:rPr>
        <w:t>дств дл</w:t>
      </w:r>
      <w:proofErr w:type="gramEnd"/>
      <w:r w:rsidRPr="00267036">
        <w:rPr>
          <w:rFonts w:ascii="Times New Roman" w:hAnsi="Times New Roman" w:cs="Times New Roman"/>
          <w:sz w:val="28"/>
          <w:szCs w:val="28"/>
        </w:rPr>
        <w:t>я реализации инвестиционного проекта.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Для прохождения процедуры отбора инвестиционных проектов заемщик представляет в орган, уполномоченный высшим исполнительным органом государственной власти субъекта Российской Федерации (далее - уполномоченный орган), следующие документы: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заявление;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заверенные кредитной организацией копия кредитного договора (договора займа) и график погашения кредита (займа) и уплаты процентов по нему;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документ с указанием номера счета заемщика, открытого ему в </w:t>
      </w:r>
      <w:r w:rsidRPr="00267036">
        <w:rPr>
          <w:rFonts w:ascii="Times New Roman" w:hAnsi="Times New Roman" w:cs="Times New Roman"/>
          <w:sz w:val="28"/>
          <w:szCs w:val="28"/>
        </w:rPr>
        <w:lastRenderedPageBreak/>
        <w:t>кредитной организации, для перечисления средств на возмещение части затрат.</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Документы для прохождения процедуры отбора инвестиционных проектов представляются заемщиком в уполномоченный орган в течение 6 месяцев со дня заключения кредитного договора. Инвестиционные проекты, документы по которым поступили в уполномоченный орган позднее указанного срока, отбору не подлежат.</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Уполномоченный орган формирует соответствующий пакет документов и направляет его в Министерство сельского хозяйства Российской Федерации для прохождения процедуры отбора.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Министерство сельского хозяйства Российской Федерации после соблюдения процедуры отбора инвестиционных проектов подготавливает протокол с приложением к нему перечня инвестиционных проектов, прошедших отбор, и размещает его на своем официальном сайте в информационно-телекоммуникационной сети "Интернет".</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течение 5 рабочих дней после опубликования протокола на указанном официальном сайте уполномоченный орган направляет заемщику письменное уведомление об одобрении Министерством сельского хозяйства Российской Федерации инвестиционного проекта.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Для предоставления средств на возмещение части затрат по кредитам (займам), предусмотренным подпунктами "г" - "ж" пункта 1 настоящих Правил, заемщиком </w:t>
      </w:r>
      <w:proofErr w:type="gramStart"/>
      <w:r w:rsidRPr="00267036">
        <w:rPr>
          <w:rFonts w:ascii="Times New Roman" w:hAnsi="Times New Roman" w:cs="Times New Roman"/>
          <w:sz w:val="28"/>
          <w:szCs w:val="28"/>
        </w:rPr>
        <w:t>в</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уполномоченный</w:t>
      </w:r>
      <w:proofErr w:type="gramEnd"/>
      <w:r w:rsidRPr="00267036">
        <w:rPr>
          <w:rFonts w:ascii="Times New Roman" w:hAnsi="Times New Roman" w:cs="Times New Roman"/>
          <w:sz w:val="28"/>
          <w:szCs w:val="28"/>
        </w:rPr>
        <w:t xml:space="preserve"> орган представляются предусмотренные нормативным правовым актом субъекта Российской Федерации документы, включающие в том числе: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заявление на получение средств;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копии платежного поручения (иных банковских документов) и выписки из ссудного счета заемщика о получении кредита или документ, подтверждающий получение займа, заверенные кредитной организацией;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график погашения кредита (займа) и уплаты процентов по нему, заверенный кредитной организацией;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копии документов, подтверждающих целевое использование кредитных (заемных) средств;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расчет средств на возмещение части затрат по кредитам (займам) за период, указанный в заявлении.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Представленные заемщиком документы для получения субсидии рассматриваются уполномоченным органом в течение 10 рабочих дней.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отказа в предоставлении заемщику субсидии уполномоченный орган делает соответствующую запись в журнале регистрации. При этом заемщику в течение 10 рабочих дней направляется соответствующее письменное уведомление.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8. </w:t>
      </w:r>
      <w:proofErr w:type="gramStart"/>
      <w:r w:rsidRPr="00267036">
        <w:rPr>
          <w:rFonts w:ascii="Times New Roman" w:hAnsi="Times New Roman" w:cs="Times New Roman"/>
          <w:sz w:val="28"/>
          <w:szCs w:val="28"/>
        </w:rPr>
        <w:t>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w:t>
      </w:r>
      <w:proofErr w:type="gramStart"/>
      <w:r w:rsidRPr="00267036">
        <w:rPr>
          <w:rFonts w:ascii="Times New Roman" w:hAnsi="Times New Roman" w:cs="Times New Roman"/>
          <w:sz w:val="28"/>
          <w:szCs w:val="28"/>
        </w:rPr>
        <w:t>о</w:t>
      </w:r>
      <w:proofErr w:type="gramEnd"/>
      <w:r w:rsidRPr="00267036">
        <w:rPr>
          <w:rFonts w:ascii="Times New Roman" w:hAnsi="Times New Roman" w:cs="Times New Roman"/>
          <w:sz w:val="28"/>
          <w:szCs w:val="28"/>
        </w:rPr>
        <w:t xml:space="preserve"> начисленных и об уплаченных процентах.</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9. </w:t>
      </w:r>
      <w:proofErr w:type="gramStart"/>
      <w:r w:rsidRPr="00267036">
        <w:rPr>
          <w:rFonts w:ascii="Times New Roman" w:hAnsi="Times New Roman" w:cs="Times New Roman"/>
          <w:sz w:val="28"/>
          <w:szCs w:val="28"/>
        </w:rPr>
        <w:t>Критериями отбора инвестиционных проектов, реализация которых способствует импортозамещению по приоритетным мероприятиям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roofErr w:type="gramEnd"/>
      <w:r w:rsidRPr="00267036">
        <w:rPr>
          <w:rFonts w:ascii="Times New Roman" w:hAnsi="Times New Roman" w:cs="Times New Roman"/>
          <w:sz w:val="28"/>
          <w:szCs w:val="28"/>
        </w:rPr>
        <w:t>", являются: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а) влияние планируемого объема производимой продукции на снижение зависимости региона, в котором реализуется инвестиционный проект, и соседних регионов от импортируемой продукции;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доля импортного сырья, оборудования и техники в реализации инвестиционного проекта;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чувствительность инвестиционного проекта к колебаниям валютных курсов.</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1"/>
        <w:rPr>
          <w:rFonts w:ascii="Times New Roman" w:hAnsi="Times New Roman" w:cs="Times New Roman"/>
          <w:sz w:val="28"/>
          <w:szCs w:val="28"/>
        </w:rPr>
      </w:pPr>
      <w:r w:rsidRPr="00267036">
        <w:rPr>
          <w:rFonts w:ascii="Times New Roman" w:hAnsi="Times New Roman" w:cs="Times New Roman"/>
          <w:sz w:val="28"/>
          <w:szCs w:val="28"/>
        </w:rPr>
        <w:t>Приложение N 13</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Государственной программе развития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сельского хозяйства и регулирования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рынков сельскохозяйственной продукции,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сырья и продовольствия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на 2013 - 2020 годы</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bookmarkStart w:id="18" w:name="P3815"/>
      <w:bookmarkEnd w:id="18"/>
      <w:r w:rsidRPr="00267036">
        <w:rPr>
          <w:rFonts w:ascii="Times New Roman" w:hAnsi="Times New Roman" w:cs="Times New Roman"/>
          <w:sz w:val="28"/>
          <w:szCs w:val="28"/>
        </w:rPr>
        <w:t>ПРАВИЛА</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ПРЕДОСТАВЛЕНИЯ И РАСПРЕДЕЛЕНИЯ СУБСИДИЙ</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ИЗ ФЕДЕРАЛЬНОГО БЮДЖЕТА БЮДЖЕТАМ СУБЪЕКТОВ </w:t>
      </w:r>
      <w:proofErr w:type="gramStart"/>
      <w:r w:rsidRPr="00267036">
        <w:rPr>
          <w:rFonts w:ascii="Times New Roman" w:hAnsi="Times New Roman" w:cs="Times New Roman"/>
          <w:sz w:val="28"/>
          <w:szCs w:val="28"/>
        </w:rPr>
        <w:t>РОССИЙСКОЙ</w:t>
      </w:r>
      <w:proofErr w:type="gramEnd"/>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ФЕДЕРАЦИИ НА УЛУЧШЕНИЕ ЖИЛИЩНЫХ УСЛОВИЙ ГРАЖДАН,</w:t>
      </w:r>
    </w:p>
    <w:p w:rsidR="00E662BE" w:rsidRPr="00267036" w:rsidRDefault="00E662BE">
      <w:pPr>
        <w:pStyle w:val="ConsPlusTitle"/>
        <w:jc w:val="center"/>
        <w:rPr>
          <w:rFonts w:ascii="Times New Roman" w:hAnsi="Times New Roman" w:cs="Times New Roman"/>
          <w:sz w:val="28"/>
          <w:szCs w:val="28"/>
        </w:rPr>
      </w:pPr>
      <w:proofErr w:type="gramStart"/>
      <w:r w:rsidRPr="00267036">
        <w:rPr>
          <w:rFonts w:ascii="Times New Roman" w:hAnsi="Times New Roman" w:cs="Times New Roman"/>
          <w:sz w:val="28"/>
          <w:szCs w:val="28"/>
        </w:rPr>
        <w:t>ПРОЖИВАЮЩИХ</w:t>
      </w:r>
      <w:proofErr w:type="gramEnd"/>
      <w:r w:rsidRPr="00267036">
        <w:rPr>
          <w:rFonts w:ascii="Times New Roman" w:hAnsi="Times New Roman" w:cs="Times New Roman"/>
          <w:sz w:val="28"/>
          <w:szCs w:val="28"/>
        </w:rPr>
        <w:t xml:space="preserve"> В СЕЛЬСКОЙ МЕСТНОСТИ, В ТОМ ЧИСЛЕ</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МОЛОДЫХ СЕМЕЙ И МОЛОДЫХ СПЕЦИАЛИСТОВ</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 </w:t>
      </w:r>
      <w:proofErr w:type="gramStart"/>
      <w:r w:rsidRPr="00267036">
        <w:rPr>
          <w:rFonts w:ascii="Times New Roman" w:hAnsi="Times New Roman" w:cs="Times New Roman"/>
          <w:sz w:val="28"/>
          <w:szCs w:val="28"/>
        </w:rPr>
        <w:t>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мероприятия по улучшению жилищных условий граждан, проживающих в сельской местности (далее - граждане), в том числе молодых семей и молодых специалистов, осуществляемые в сельской местности (далее - субсидии), в которой реализуются инвестиционные проекты в сфере агропромышленного комплекса в первую очередь с государственной поддержкой за</w:t>
      </w:r>
      <w:proofErr w:type="gramEnd"/>
      <w:r w:rsidRPr="00267036">
        <w:rPr>
          <w:rFonts w:ascii="Times New Roman" w:hAnsi="Times New Roman" w:cs="Times New Roman"/>
          <w:sz w:val="28"/>
          <w:szCs w:val="28"/>
        </w:rPr>
        <w:t xml:space="preserve"> счет средств федерального бюджета.</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Понятие "сельская местность" в настоящих Правилах означает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w:t>
      </w:r>
      <w:r w:rsidRPr="00267036">
        <w:rPr>
          <w:rFonts w:ascii="Times New Roman" w:hAnsi="Times New Roman" w:cs="Times New Roman"/>
          <w:sz w:val="28"/>
          <w:szCs w:val="28"/>
        </w:rPr>
        <w:lastRenderedPageBreak/>
        <w:t>образований г. Севастополя, на территории которых преобладает</w:t>
      </w:r>
      <w:proofErr w:type="gramEnd"/>
      <w:r w:rsidRPr="00267036">
        <w:rPr>
          <w:rFonts w:ascii="Times New Roman" w:hAnsi="Times New Roman" w:cs="Times New Roman"/>
          <w:sz w:val="28"/>
          <w:szCs w:val="28"/>
        </w:rPr>
        <w:t xml:space="preserve"> деятельность, связанная с производством и переработкой сельскохозяйственной продукции.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понятие "сельская местность", используемое в настоящих Правилах, не входят внутригородские муниципальные образования гг. Москвы и Санкт-Петербурга.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Под инвестиционным проектом в сфере агропромышленного комплекса в настоящих Правилах понимается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с приобретением сельскохозяйственных животных, техники и оборудования, в процессе которых создаются высокотехнологичные рабочие места.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 </w:t>
      </w:r>
      <w:proofErr w:type="gramStart"/>
      <w:r w:rsidRPr="00267036">
        <w:rPr>
          <w:rFonts w:ascii="Times New Roman" w:hAnsi="Times New Roman" w:cs="Times New Roman"/>
          <w:sz w:val="28"/>
          <w:szCs w:val="28"/>
        </w:rPr>
        <w:t>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устойчивое развитие сельских территорий и разработанных на основе документов территориального планирования (далее - региональные программы), включая улучшение жилищных условий граждан, в том числе молодых семей и молодых специалистов, предусматривающих:</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а) предоставление гражданам, молодым семьям и молодым специалистам социальных выплат на строительство (приобретение) жилья (далее - социальные выплаты) в порядке и на условиях, которые установлены Типовым положением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согласно приложению N 1;</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б) предоставление субсидии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договорам найма жилых помещений, в порядке и на условиях, которые установлены Положением о предоставлении субсидий на софинансирование </w:t>
      </w:r>
      <w:r w:rsidRPr="00267036">
        <w:rPr>
          <w:rFonts w:ascii="Times New Roman" w:hAnsi="Times New Roman" w:cs="Times New Roman"/>
          <w:sz w:val="28"/>
          <w:szCs w:val="28"/>
        </w:rPr>
        <w:lastRenderedPageBreak/>
        <w:t>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согласно приложению N 2.</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 Условиями предоставления и расходования субсидии являются: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наличие региональной программы, предусматривающей мероприятия, указанные в пункте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которого осуществляется из федерального бюджета, связанных с реализацией мероприятий, указанных в пункте 2 настоящих Правил, в размере, необходимом для обеспечения предельного уровня софинансирования расходного обязательства субъекта Российской Федерации из федерального бюджета, определяемого в соответствии с Правилами формирования, предоставления и распределения субсидий из федерального</w:t>
      </w:r>
      <w:proofErr w:type="gramEnd"/>
      <w:r w:rsidRPr="00267036">
        <w:rPr>
          <w:rFonts w:ascii="Times New Roman" w:hAnsi="Times New Roman" w:cs="Times New Roman"/>
          <w:sz w:val="28"/>
          <w:szCs w:val="28"/>
        </w:rPr>
        <w:t xml:space="preserve">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и утверждаемого Правительством Российской Федерации. Субъект Российской Федерации вправе увеличить объем своих расходов исходя из необходимости </w:t>
      </w:r>
      <w:proofErr w:type="gramStart"/>
      <w:r w:rsidRPr="00267036">
        <w:rPr>
          <w:rFonts w:ascii="Times New Roman" w:hAnsi="Times New Roman" w:cs="Times New Roman"/>
          <w:sz w:val="28"/>
          <w:szCs w:val="28"/>
        </w:rPr>
        <w:t>достижения значений показателей результативности использования</w:t>
      </w:r>
      <w:proofErr w:type="gramEnd"/>
      <w:r w:rsidRPr="00267036">
        <w:rPr>
          <w:rFonts w:ascii="Times New Roman" w:hAnsi="Times New Roman" w:cs="Times New Roman"/>
          <w:sz w:val="28"/>
          <w:szCs w:val="28"/>
        </w:rPr>
        <w:t xml:space="preserve"> субсидий, предусмотренных соглашением между Министерством сельского хозяйства Российской Федерации и органом исполнительной власти о предоставлении субсидии (далее - соглашение), что не влечет за собой обязательств по увеличению размера предоставляемой субсидии;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возврат субъектом Российской Федерации средств федерального бюджета в порядке и на условиях, которые установлены Правилами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 наличие сводных списков участников мероприятий - получателей социальных выплат и получателей жилья по договорам найма жилых помещений на соответствующий финансовый период, форма которых утверждается Министерством сельского хозяйства Российской Федерации (далее - сводные списки);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 наличие заявки на предоставление субсидии на очередной финансовый год и плановый период, форма которой утверждается Министерством сельского хозяйства Российской Федерации (далее - заявка).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4. Субсидии предоставляются в пределах бюджетных ассигнований, предусмотренных федеральным законом о федеральном бюджете на </w:t>
      </w:r>
      <w:r w:rsidRPr="00267036">
        <w:rPr>
          <w:rFonts w:ascii="Times New Roman" w:hAnsi="Times New Roman" w:cs="Times New Roman"/>
          <w:sz w:val="28"/>
          <w:szCs w:val="28"/>
        </w:rPr>
        <w:lastRenderedPageBreak/>
        <w:t>соответствующий финансовый год и плановый период Министерству сельского хозяйства Российской Федерации на цели, указанные в пункте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5. Размер субсидии бюджету i-го субъекта Российской Федерации на соответствующий финансовый год (C</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43"/>
          <w:sz w:val="28"/>
          <w:szCs w:val="28"/>
        </w:rPr>
        <w:pict>
          <v:shape id="_x0000_i1066" style="width:327.6pt;height:54pt" coordsize="" o:spt="100" adj="0,,0" path="" filled="f" stroked="f">
            <v:stroke joinstyle="miter"/>
            <v:imagedata r:id="rId79" o:title="base_1_286437_32809"/>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V</w:t>
      </w:r>
      <w:proofErr w:type="gramEnd"/>
      <w:r w:rsidRPr="00267036">
        <w:rPr>
          <w:rFonts w:ascii="Times New Roman" w:hAnsi="Times New Roman" w:cs="Times New Roman"/>
          <w:sz w:val="28"/>
          <w:szCs w:val="28"/>
          <w:vertAlign w:val="subscript"/>
        </w:rPr>
        <w:t>мин</w:t>
      </w:r>
      <w:r w:rsidRPr="00267036">
        <w:rPr>
          <w:rFonts w:ascii="Times New Roman" w:hAnsi="Times New Roman" w:cs="Times New Roman"/>
          <w:sz w:val="28"/>
          <w:szCs w:val="28"/>
        </w:rPr>
        <w:t xml:space="preserve"> - минимальный размер субсидии бюджету i-го субъекта Российской Федерации, составляющий 1 млн. рублей. </w:t>
      </w:r>
      <w:proofErr w:type="gramStart"/>
      <w:r w:rsidRPr="00267036">
        <w:rPr>
          <w:rFonts w:ascii="Times New Roman" w:hAnsi="Times New Roman" w:cs="Times New Roman"/>
          <w:sz w:val="28"/>
          <w:szCs w:val="28"/>
        </w:rPr>
        <w:t>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 с учетом объема бюджетных ассигнований бюджета субъекта Российской Федерации в соответствии с подпунктом "б" пункта 3 настоящих Правил на исполнение расходного обязательства субъекта Российской Федерации, в целях софинансирования которого предоставляется субсидия, в размере, необходимом для его исполнения;</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V</w:t>
      </w:r>
      <w:proofErr w:type="gramEnd"/>
      <w:r w:rsidRPr="00267036">
        <w:rPr>
          <w:rFonts w:ascii="Times New Roman" w:hAnsi="Times New Roman" w:cs="Times New Roman"/>
          <w:sz w:val="28"/>
          <w:szCs w:val="28"/>
          <w:vertAlign w:val="subscript"/>
        </w:rPr>
        <w:t>фб</w:t>
      </w:r>
      <w:r w:rsidRPr="00267036">
        <w:rPr>
          <w:rFonts w:ascii="Times New Roman" w:hAnsi="Times New Roman" w:cs="Times New Roman"/>
          <w:sz w:val="28"/>
          <w:szCs w:val="28"/>
        </w:rPr>
        <w:t xml:space="preserve"> - объем бюджетных ассигнований, предусмотренных федеральным законом о федеральном бюджете на соответствующий финансовый год и плановый период Министерству сельского хозяйства Российской Федерации на улучшение жилищных условий граждан, в том числе молодых семей и молодых специалистов;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n - количество субъектов Российской Федерации, представивших заявки на мероприятия, указанные в пункте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ДНУ</w:t>
      </w:r>
      <w:proofErr w:type="gramStart"/>
      <w:r w:rsidRPr="00267036">
        <w:rPr>
          <w:rFonts w:ascii="Times New Roman" w:hAnsi="Times New Roman" w:cs="Times New Roman"/>
          <w:sz w:val="28"/>
          <w:szCs w:val="28"/>
          <w:vertAlign w:val="subscript"/>
        </w:rPr>
        <w:t>i</w:t>
      </w:r>
      <w:proofErr w:type="gramEnd"/>
      <w:r w:rsidRPr="00267036">
        <w:rPr>
          <w:rFonts w:ascii="Times New Roman" w:hAnsi="Times New Roman" w:cs="Times New Roman"/>
          <w:sz w:val="28"/>
          <w:szCs w:val="28"/>
        </w:rPr>
        <w:t xml:space="preserve"> - доля участников мероприятий, включенных в сводные списки, на соответствующий финансовый период в i-м субъекте Российской Федерации в общем числе таких участников в Российской Федерации, определяемая по данным органов исполнительной власти на соответствующий финансовый год;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РБО</w:t>
      </w:r>
      <w:proofErr w:type="gramStart"/>
      <w:r w:rsidRPr="00267036">
        <w:rPr>
          <w:rFonts w:ascii="Times New Roman" w:hAnsi="Times New Roman" w:cs="Times New Roman"/>
          <w:sz w:val="28"/>
          <w:szCs w:val="28"/>
          <w:vertAlign w:val="subscript"/>
        </w:rPr>
        <w:t>i</w:t>
      </w:r>
      <w:proofErr w:type="gramEnd"/>
      <w:r w:rsidRPr="00267036">
        <w:rPr>
          <w:rFonts w:ascii="Times New Roman" w:hAnsi="Times New Roman" w:cs="Times New Roman"/>
          <w:sz w:val="28"/>
          <w:szCs w:val="28"/>
        </w:rP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6. Размер субсидии, определяемый в соответствии с пунктом 5 </w:t>
      </w:r>
      <w:r w:rsidRPr="00267036">
        <w:rPr>
          <w:rFonts w:ascii="Times New Roman" w:hAnsi="Times New Roman" w:cs="Times New Roman"/>
          <w:sz w:val="28"/>
          <w:szCs w:val="28"/>
        </w:rPr>
        <w:lastRenderedPageBreak/>
        <w:t xml:space="preserve">настоящих Правил, на соответствующий финансовый год уточняется согласно заявкам с учетом </w:t>
      </w:r>
      <w:proofErr w:type="gramStart"/>
      <w:r w:rsidRPr="00267036">
        <w:rPr>
          <w:rFonts w:ascii="Times New Roman" w:hAnsi="Times New Roman" w:cs="Times New Roman"/>
          <w:sz w:val="28"/>
          <w:szCs w:val="28"/>
        </w:rPr>
        <w:t>размера бюджетных ассигнований бюджета субъекта Российской Федерации</w:t>
      </w:r>
      <w:proofErr w:type="gramEnd"/>
      <w:r w:rsidRPr="00267036">
        <w:rPr>
          <w:rFonts w:ascii="Times New Roman" w:hAnsi="Times New Roman" w:cs="Times New Roman"/>
          <w:sz w:val="28"/>
          <w:szCs w:val="28"/>
        </w:rPr>
        <w:t xml:space="preserve"> в соответствии с подпунктом "б" пункта 3 настоящих Правил на исполнение расходного обязательства субъекта Российской Федерации, софинансируемого за счет субсидии.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если размер субсидии, определяемый в соответствии с пунктом 5 настоящих Правил, на соответствующий финансовый год больше запрашиваемого в заявке размера средств, размер субсидии подлежит сокращению до размера средств, указанного в заявке.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Высвобождающиеся средства перераспределяются в первую очередь между субъектами Российской Федерации, входящими в состав Дальневосточного федерального округа и Байкальского региона (Забайкальский край, Республика Бурятия и Иркутская область), имеющими право на получение субсидий в соответствии с настоящими Правилами, пропорционально размеру субсидий, определяемому в соответствии с пунктом 5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Не распределенный между субъектами Российской Федерации, входящими в состав Дальневосточного федерального округа и Байкальского региона (Забайкальский край, Республика Бурятия и Иркутская область), остаток средств субсидии подлежит перераспределению между другими субъектами Российской Федерации, имеющими право на получение субсидий в соответствии с настоящими Правилами, пропорционально размеру субсидий, определенному в соответствии с пунктом 5 настоящих Правил.</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7.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8. Размер субсидии, направляемой на улучшение жилищных условий молодых семей и молодых специалистов, устанавливается субъектом Российской Федерации в размере не менее 70 процентов общего размера субсидии, предусмотренного бюджету субъекта Российской Федерации на соответствующий финансовый год.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9. Субсидия предоставляется бюджету субъекта Российской Федерации в соответствии с соглашением, предусматривающим: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сведения о размере предоставляемой субсидии на очередной финансовый год и плановый период, порядок, условия и сроки ее перечисления в бюджет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б) сведения об объеме бюджетных ассигнований, предусмотренных бюджетом субъекта Российской Федерации на очередной финансовый год и </w:t>
      </w:r>
      <w:r w:rsidRPr="00267036">
        <w:rPr>
          <w:rFonts w:ascii="Times New Roman" w:hAnsi="Times New Roman" w:cs="Times New Roman"/>
          <w:sz w:val="28"/>
          <w:szCs w:val="28"/>
        </w:rPr>
        <w:lastRenderedPageBreak/>
        <w:t xml:space="preserve">плановый период на финансовое обеспечение расходного обязательства субъекта Российской Федерации, в целях софинансирования которого предоставляется субсидия в размере, предусмотренном подпунктом "б" пункта 3 настоящих Правил. </w:t>
      </w:r>
      <w:proofErr w:type="gramStart"/>
      <w:r w:rsidRPr="00267036">
        <w:rPr>
          <w:rFonts w:ascii="Times New Roman" w:hAnsi="Times New Roman" w:cs="Times New Roman"/>
          <w:sz w:val="28"/>
          <w:szCs w:val="28"/>
        </w:rPr>
        <w:t>Такие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с указанием размера средств, предусмотренных на реализацию мероприятий, указанных в пункте 2 настоящих Правил;</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сведения о размере средств, предусмотренных местными бюджетами и привлекаемых из внебюджетных источников, на очередной финансовый год и плановый период;</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г) значения показателей результативности использования субсидии, соответствующие значениям целевых показателей и индикаторов направления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w:t>
      </w:r>
      <w:proofErr w:type="gramEnd"/>
      <w:r w:rsidRPr="00267036">
        <w:rPr>
          <w:rFonts w:ascii="Times New Roman" w:hAnsi="Times New Roman" w:cs="Times New Roman"/>
          <w:sz w:val="28"/>
          <w:szCs w:val="28"/>
        </w:rPr>
        <w:t xml:space="preserve"> продовольствия на 2013 - 2020 годы" (далее - подпрограмма), и обязательства субъекта Российской Федерации по их достижению;</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 обязательство о заключении органом исполнительной власти соглашений с органами местного самоуправления в случае, если субсидия используется субъектом Российской Федерации на софинансирование муниципальных программ, предусматривающих мероприятия, указанные в пункте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е) 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ж) обязательство органа исполнительной власти по представлению:</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выписки из закона субъекта Российской Федерации о бюджете субъекта Российской Федерации на очередной финансовый год и плановый период, подтверждающей наличие в бюджете субъекта Российской Федерации бюджетных ассигнований на реализацию мероприятий, указанных в пункте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сводных списков;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з) порядок осуществления </w:t>
      </w:r>
      <w:proofErr w:type="gramStart"/>
      <w:r w:rsidRPr="00267036">
        <w:rPr>
          <w:rFonts w:ascii="Times New Roman" w:hAnsi="Times New Roman" w:cs="Times New Roman"/>
          <w:sz w:val="28"/>
          <w:szCs w:val="28"/>
        </w:rPr>
        <w:t>контроля за</w:t>
      </w:r>
      <w:proofErr w:type="gramEnd"/>
      <w:r w:rsidRPr="00267036">
        <w:rPr>
          <w:rFonts w:ascii="Times New Roman" w:hAnsi="Times New Roman" w:cs="Times New Roman"/>
          <w:sz w:val="28"/>
          <w:szCs w:val="28"/>
        </w:rPr>
        <w:t xml:space="preserve"> выполнением субъектом Российской Федерации обязательств, предусмотренных соглашением;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 xml:space="preserve">и) последствия недостижения субъектом Российской </w:t>
      </w:r>
      <w:proofErr w:type="gramStart"/>
      <w:r w:rsidRPr="00267036">
        <w:rPr>
          <w:rFonts w:ascii="Times New Roman" w:hAnsi="Times New Roman" w:cs="Times New Roman"/>
          <w:sz w:val="28"/>
          <w:szCs w:val="28"/>
        </w:rPr>
        <w:t>Федерации установленных значений показателей результативности использования субсидии</w:t>
      </w:r>
      <w:proofErr w:type="gramEnd"/>
      <w:r w:rsidRPr="00267036">
        <w:rPr>
          <w:rFonts w:ascii="Times New Roman" w:hAnsi="Times New Roman" w:cs="Times New Roman"/>
          <w:sz w:val="28"/>
          <w:szCs w:val="28"/>
        </w:rPr>
        <w:t>;</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к) ответственность сторон за нарушение условий соглашения;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л) условие о вступлении в силу соглашения.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10. Орган исполнительной власти представляет в Министерство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отчет об исполнении условий предоставления субсидий - до 1 марта года, следующего за отчетным годом, по форме, утвержденной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сведения о ходе реализации подпрограммы в части мероприятий по улучшению жилищных условий граждан, в том числе молодых семей и молодых специалистов, по форме и в срок, которые установлены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11. Соглашение заключается в соответствии с типовой формой соглашения, утверждаемой Министерством финансов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12.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13.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принятия Министерством сельского хозяйства Российской Федерации решения о передаче полномочий получателя средств федерального бюджета по перечислению межбюджетных трансфертов территориальным органам Федерального казначейства перечисление субсидий осуществляется на счета территориальных органов Федерального казначейства, открытые для учета операций со средствами, поступающими в бюджеты субъектов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Расходы бюджета субъекта Российской Федерации на мероприятия, указанные в пункте 2 настоящих Правил, источником финансового </w:t>
      </w:r>
      <w:r w:rsidRPr="00267036">
        <w:rPr>
          <w:rFonts w:ascii="Times New Roman" w:hAnsi="Times New Roman" w:cs="Times New Roman"/>
          <w:sz w:val="28"/>
          <w:szCs w:val="28"/>
        </w:rPr>
        <w:lastRenderedPageBreak/>
        <w:t>обеспечения которых является субсидия, осуществляются в порядке, установленном бюджетным законодательством Российской Федерации для исполнения бюджета субъекта Российской Федерации, а при перечислении средств бюджета субъекта Российской Федерации в местный бюджет - в порядке, установленном бюджетным законодательством Российской Федерации для исполнения местных бюджетов.</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14. В случае отсутствия на 1 марта текущего финансового года заключенного соглашения субсидия, предоставляемая в текущем финансовом году, подлежит перераспределению в порядке и на условиях, которые установлены Правилами формирования субсидий. Решение о перераспределении субсидии не принимается, в случае если соглашение не заключено в силу обстоятельств непреодолимой силы.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15. </w:t>
      </w:r>
      <w:proofErr w:type="gramStart"/>
      <w:r w:rsidRPr="00267036">
        <w:rPr>
          <w:rFonts w:ascii="Times New Roman" w:hAnsi="Times New Roman" w:cs="Times New Roman"/>
          <w:sz w:val="28"/>
          <w:szCs w:val="28"/>
        </w:rPr>
        <w:t>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"г" пункта 9 настоящих Правил, и до дня представления отчета о достижении значений показателей результативности использования субсидии, указанных в пункте 17 настоящих Правил, в соответствии с соглашением в году, следующем за годом предоставления субсидии, указанные нарушения не</w:t>
      </w:r>
      <w:proofErr w:type="gramEnd"/>
      <w:r w:rsidRPr="00267036">
        <w:rPr>
          <w:rFonts w:ascii="Times New Roman" w:hAnsi="Times New Roman" w:cs="Times New Roman"/>
          <w:sz w:val="28"/>
          <w:szCs w:val="28"/>
        </w:rPr>
        <w:t xml:space="preserve">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Правилами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16. Освобождение субъектов Российской Федерации от применения мер ответственности, предусмотренных пунктом 15 настоящих Правил, возврат и перераспределение средств, подлежащих возврату в доход федерального бюджета, осуществляются в соответствии с пунктами 16 - 18 и 20 Правил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17.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использования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объем ввода (приобретения) жилья для граждан, кроме молодых семей и молодых специалистов, в рамках подпрограммы;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объем ввода (приобретения) жилья для молодых семей и молодых специалистов в рамках подпрограммы.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18. Оценка эффективности использования субсидий производится путем сравнения фактически достигнутых значений показателей результативности использования субсидий за соответствующий год со значениями показателей результативности использования субсидий, предусмотренными соглашениями.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19. Не использованные по состоянию на 1 января текущего года остатки субсидии подлежат возврату в федеральный бюджет.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20.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w:t>
      </w:r>
      <w:proofErr w:type="gramStart"/>
      <w:r w:rsidRPr="00267036">
        <w:rPr>
          <w:rFonts w:ascii="Times New Roman" w:hAnsi="Times New Roman" w:cs="Times New Roman"/>
          <w:sz w:val="28"/>
          <w:szCs w:val="28"/>
        </w:rPr>
        <w:t>дств в ф</w:t>
      </w:r>
      <w:proofErr w:type="gramEnd"/>
      <w:r w:rsidRPr="00267036">
        <w:rPr>
          <w:rFonts w:ascii="Times New Roman" w:hAnsi="Times New Roman" w:cs="Times New Roman"/>
          <w:sz w:val="28"/>
          <w:szCs w:val="28"/>
        </w:rPr>
        <w:t>едеральный бюджет в соответствии с пунктом 15 настоящих Правил, к нему применяются бюджетные меры принуждения, предусмотренные бюджетным законодательством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21.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22. </w:t>
      </w:r>
      <w:proofErr w:type="gramStart"/>
      <w:r w:rsidRPr="00267036">
        <w:rPr>
          <w:rFonts w:ascii="Times New Roman" w:hAnsi="Times New Roman" w:cs="Times New Roman"/>
          <w:sz w:val="28"/>
          <w:szCs w:val="28"/>
        </w:rPr>
        <w:t>Контроль за</w:t>
      </w:r>
      <w:proofErr w:type="gramEnd"/>
      <w:r w:rsidRPr="00267036">
        <w:rPr>
          <w:rFonts w:ascii="Times New Roman" w:hAnsi="Times New Roman" w:cs="Times New Roman"/>
          <w:sz w:val="28"/>
          <w:szCs w:val="28"/>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2"/>
        <w:rPr>
          <w:rFonts w:ascii="Times New Roman" w:hAnsi="Times New Roman" w:cs="Times New Roman"/>
          <w:sz w:val="28"/>
          <w:szCs w:val="28"/>
        </w:rPr>
      </w:pPr>
      <w:r w:rsidRPr="00267036">
        <w:rPr>
          <w:rFonts w:ascii="Times New Roman" w:hAnsi="Times New Roman" w:cs="Times New Roman"/>
          <w:sz w:val="28"/>
          <w:szCs w:val="28"/>
        </w:rPr>
        <w:t>Приложение N 1</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Правилам предоставления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и распределения субсидий</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из федерального бюджета</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 xml:space="preserve">бюджетам субъектов </w:t>
      </w:r>
      <w:proofErr w:type="gramStart"/>
      <w:r w:rsidRPr="00267036">
        <w:rPr>
          <w:rFonts w:ascii="Times New Roman" w:hAnsi="Times New Roman" w:cs="Times New Roman"/>
          <w:sz w:val="28"/>
          <w:szCs w:val="28"/>
        </w:rPr>
        <w:t>Российской</w:t>
      </w:r>
      <w:proofErr w:type="gramEnd"/>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 xml:space="preserve">Федерации на улучшение </w:t>
      </w:r>
      <w:proofErr w:type="gramStart"/>
      <w:r w:rsidRPr="00267036">
        <w:rPr>
          <w:rFonts w:ascii="Times New Roman" w:hAnsi="Times New Roman" w:cs="Times New Roman"/>
          <w:sz w:val="28"/>
          <w:szCs w:val="28"/>
        </w:rPr>
        <w:t>жилищных</w:t>
      </w:r>
      <w:proofErr w:type="gramEnd"/>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условий граждан, проживающих</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в сельской местности,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в том числе молодых семей</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и молодых специалистов</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ТИПОВОЕ ПОЛОЖЕНИЕ</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О ПРЕДОСТАВЛЕНИИ СОЦИАЛЬНЫХ ВЫПЛАТ НА СТРОИТЕЛЬСТВО</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(ПРИОБРЕТЕНИЕ) ЖИЛЬЯ ГРАЖДАНАМ РОССИЙСКОЙ ФЕДЕРАЦИИ,</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ПРОЖИВАЮЩИМ В СЕЛЬСКОЙ МЕСТНОСТИ, В ТОМ ЧИСЛЕ МОЛОДЫМ</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lastRenderedPageBreak/>
        <w:t>СЕМЬЯМ И МОЛОДЫМ СПЕЦИАЛИСТАМ</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outlineLvl w:val="3"/>
        <w:rPr>
          <w:rFonts w:ascii="Times New Roman" w:hAnsi="Times New Roman" w:cs="Times New Roman"/>
          <w:sz w:val="28"/>
          <w:szCs w:val="28"/>
        </w:rPr>
      </w:pPr>
      <w:r w:rsidRPr="00267036">
        <w:rPr>
          <w:rFonts w:ascii="Times New Roman" w:hAnsi="Times New Roman" w:cs="Times New Roman"/>
          <w:sz w:val="28"/>
          <w:szCs w:val="28"/>
        </w:rPr>
        <w:t>I. Общие положения</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 </w:t>
      </w:r>
      <w:proofErr w:type="gramStart"/>
      <w:r w:rsidRPr="00267036">
        <w:rPr>
          <w:rFonts w:ascii="Times New Roman" w:hAnsi="Times New Roman" w:cs="Times New Roman"/>
          <w:sz w:val="28"/>
          <w:szCs w:val="28"/>
        </w:rPr>
        <w:t>Настоящее Типовое положение устанавливает порядок предоставления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соответственно - социальные выплаты, гражданин, молодая семья, молодой специалист).</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 Социальные выплаты гражданам, молодым семьям и молодым специалистам предоставляются за счет средств федерального бюджета, бюджета субъекта Российской Федерации и (или) местных бюджетов.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 Социальные выплаты не предоставляются гражданам, молодым семьям и молодым специалистам, а также членам их семей, ранее реализовавшим право на улучшение жилищных условий в сельской местности с использованием средств социальных выплат.</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Выделение социальных выплат на улучшение жилищных условий в сельской местности не предусматривается гражданам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outlineLvl w:val="3"/>
        <w:rPr>
          <w:rFonts w:ascii="Times New Roman" w:hAnsi="Times New Roman" w:cs="Times New Roman"/>
          <w:sz w:val="28"/>
          <w:szCs w:val="28"/>
        </w:rPr>
      </w:pPr>
      <w:r w:rsidRPr="00267036">
        <w:rPr>
          <w:rFonts w:ascii="Times New Roman" w:hAnsi="Times New Roman" w:cs="Times New Roman"/>
          <w:sz w:val="28"/>
          <w:szCs w:val="28"/>
        </w:rPr>
        <w:t>II. Порядок предоставления социальных выплат гражданам</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4. Гражданин имеет право на получение социальной выплаты при соблюдении в совокупности следующих условий: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постоянное проживание в сельской местности (регистрация по месту жительства);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б) работа по трудовому договору или осуществление индивидуальной предпринимательской деятельности (основное место работы) в сельской местности (непрерывно в течение не менее одного года на дату включения в сводные списки участников мероприятий - получателей социальных выплат и получателей жилья по договорам найма жилых помещений (далее - сводный список). </w:t>
      </w:r>
      <w:proofErr w:type="gramStart"/>
      <w:r w:rsidRPr="00267036">
        <w:rPr>
          <w:rFonts w:ascii="Times New Roman" w:hAnsi="Times New Roman" w:cs="Times New Roman"/>
          <w:sz w:val="28"/>
          <w:szCs w:val="28"/>
        </w:rPr>
        <w:t>Форма сводного списка утверждается Министерством сельского хозяйства Российской Федерации;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наличие собственных и (или) заемных сре</w:t>
      </w:r>
      <w:proofErr w:type="gramStart"/>
      <w:r w:rsidRPr="00267036">
        <w:rPr>
          <w:rFonts w:ascii="Times New Roman" w:hAnsi="Times New Roman" w:cs="Times New Roman"/>
          <w:sz w:val="28"/>
          <w:szCs w:val="28"/>
        </w:rPr>
        <w:t>дств в р</w:t>
      </w:r>
      <w:proofErr w:type="gramEnd"/>
      <w:r w:rsidRPr="00267036">
        <w:rPr>
          <w:rFonts w:ascii="Times New Roman" w:hAnsi="Times New Roman" w:cs="Times New Roman"/>
          <w:sz w:val="28"/>
          <w:szCs w:val="28"/>
        </w:rPr>
        <w:t xml:space="preserve">азмере не менее 30 процентов расчетной стоимости строительства (приобретения) жилья, определяемой в соответствии с пунктом 13 настоящего Типового положения, </w:t>
      </w:r>
      <w:r w:rsidRPr="00267036">
        <w:rPr>
          <w:rFonts w:ascii="Times New Roman" w:hAnsi="Times New Roman" w:cs="Times New Roman"/>
          <w:sz w:val="28"/>
          <w:szCs w:val="28"/>
        </w:rPr>
        <w:lastRenderedPageBreak/>
        <w:t xml:space="preserve">а также средств, необходимых для строительства (приобретения) жилья в случае, предусмотренном пунктом 18 настоящего Типового положения. Доля собственных и (или) заемных средств (в процентах) в расчетной стоимости строительства (приобретения) жилья, в том числе отдельно по гражданам и молодым семьям (молодым специалистам),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(приобретения) жилья, разница компенсируется за счет средств регионального (местного) бюджета субъекта Российской Федерации (муниципального образования). </w:t>
      </w:r>
      <w:proofErr w:type="gramStart"/>
      <w:r w:rsidRPr="00267036">
        <w:rPr>
          <w:rFonts w:ascii="Times New Roman" w:hAnsi="Times New Roman" w:cs="Times New Roman"/>
          <w:sz w:val="28"/>
          <w:szCs w:val="28"/>
        </w:rPr>
        <w:t>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г) признание </w:t>
      </w:r>
      <w:proofErr w:type="gramStart"/>
      <w:r w:rsidRPr="00267036">
        <w:rPr>
          <w:rFonts w:ascii="Times New Roman" w:hAnsi="Times New Roman" w:cs="Times New Roman"/>
          <w:sz w:val="28"/>
          <w:szCs w:val="28"/>
        </w:rPr>
        <w:t>нуждающимся</w:t>
      </w:r>
      <w:proofErr w:type="gramEnd"/>
      <w:r w:rsidRPr="00267036">
        <w:rPr>
          <w:rFonts w:ascii="Times New Roman" w:hAnsi="Times New Roman" w:cs="Times New Roman"/>
          <w:sz w:val="28"/>
          <w:szCs w:val="28"/>
        </w:rPr>
        <w:t xml:space="preserve"> в улучшении жилищных условий. </w:t>
      </w:r>
      <w:proofErr w:type="gramStart"/>
      <w:r w:rsidRPr="00267036">
        <w:rPr>
          <w:rFonts w:ascii="Times New Roman" w:hAnsi="Times New Roman" w:cs="Times New Roman"/>
          <w:sz w:val="28"/>
          <w:szCs w:val="28"/>
        </w:rPr>
        <w:t>В целях настоящего Типового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по основаниям, установленным статьей 51 Жилищного кодекса Российской Федерации.</w:t>
      </w:r>
      <w:proofErr w:type="gramEnd"/>
      <w:r w:rsidRPr="00267036">
        <w:rPr>
          <w:rFonts w:ascii="Times New Roman" w:hAnsi="Times New Roman" w:cs="Times New Roman"/>
          <w:sz w:val="28"/>
          <w:szCs w:val="28"/>
        </w:rP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5. Предоставление гражданам социальных выплат осуществляется согласно следующей очередности: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в)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приобретения жилых помещений;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приобретения жилых помещений;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 гражданам, осуществляющим трудовую деятельность в сельской местности (за исключением граждан, указанных в подпунктах "а" - "г" настоящего пункта), изъявившим желание улучшить жилищные условия путем строительства жилого дома или участия в долевом строительстве жилых домов (квартир);</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е) гражданам, осуществляющим трудовую деятельность в сельской местности (за исключением граждан, указанных в подпунктах "а" - "г" настоящего пункта), изъявившим желание улучшить жилищные условия путем приобретения жилых помещений.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6. </w:t>
      </w:r>
      <w:proofErr w:type="gramStart"/>
      <w:r w:rsidRPr="00267036">
        <w:rPr>
          <w:rFonts w:ascii="Times New Roman" w:hAnsi="Times New Roman" w:cs="Times New Roman"/>
          <w:sz w:val="28"/>
          <w:szCs w:val="28"/>
        </w:rPr>
        <w:t>В каждой из указанных в пункте 5 настоящего Типового положения групп граждан очередность определяется в хронологической последовательности по дате подачи ими заявления в соответствии с пунктом 19 настоящего Типового положения с учетом первоочередного предоставления социальных выплат в следующей последовательности: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гражданам, имеющим 3 и более детей;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гражданам, включенным в списки граждан, изъявивших желание улучшить жилищные условия с использованием социальных выплат в рамках федеральной целевой программы "Социальное развитие села до 2013 года", утвержденной постановлением Правительства Российской Федерации от 3 декабря 2002 г. N 858 "О федеральной целевой программе "Социальное развитие села до 2013 года";</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в) гражданам, изъявившим желание улучшить жилищные условия на территории реализации проектов комплексного обустройства площадок под компактную жилищную застройку, указанных в подпункте "б" пункта 2 Правил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на строительство и реконструкцию автомобильных дорог, предусмотренных приложением N 14</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 xml:space="preserve">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w:t>
      </w:r>
      <w:r w:rsidRPr="00267036">
        <w:rPr>
          <w:rFonts w:ascii="Times New Roman" w:hAnsi="Times New Roman" w:cs="Times New Roman"/>
          <w:sz w:val="28"/>
          <w:szCs w:val="28"/>
        </w:rPr>
        <w:lastRenderedPageBreak/>
        <w:t>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 Государственная программа);</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г) гражданам, начавшим строительство жилых домов (квартир), в том числе путем участия в долевом строительстве, за счет собственных (заемных) средств (граждане, указанные в подпунктах "а", "б" и "д" пункта 5 настоящего Типового положения).</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7. К членам семьи гражданина применительно к настоящему Типовому положению относятся постоянно проживающие совместно с ним его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8. Гражданин, которому предоставляется социальная выплата (далее - получатель социальной выплаты), вправе ее использовать:</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на приобретение жилого помещения в сельской местности.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в котором гражданин постоянно проживает;</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на строительство жилого дома (создание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на участие в долевом строительстве жилых домов (квартир) в сельской местности.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9. Жилое помещение (жилой дом), на приобретение (строительство) которого предоставляется социальная выплата, должно быть:</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а) </w:t>
      </w:r>
      <w:proofErr w:type="gramStart"/>
      <w:r w:rsidRPr="00267036">
        <w:rPr>
          <w:rFonts w:ascii="Times New Roman" w:hAnsi="Times New Roman" w:cs="Times New Roman"/>
          <w:sz w:val="28"/>
          <w:szCs w:val="28"/>
        </w:rPr>
        <w:t>пригодным</w:t>
      </w:r>
      <w:proofErr w:type="gramEnd"/>
      <w:r w:rsidRPr="00267036">
        <w:rPr>
          <w:rFonts w:ascii="Times New Roman" w:hAnsi="Times New Roman" w:cs="Times New Roman"/>
          <w:sz w:val="28"/>
          <w:szCs w:val="28"/>
        </w:rPr>
        <w:t xml:space="preserve"> для постоянного проживания;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в) не меньше размера, равного учетной норме площади жилого помещения в расчете на 1 члена семьи, установленной органом местного </w:t>
      </w:r>
      <w:r w:rsidRPr="00267036">
        <w:rPr>
          <w:rFonts w:ascii="Times New Roman" w:hAnsi="Times New Roman" w:cs="Times New Roman"/>
          <w:sz w:val="28"/>
          <w:szCs w:val="28"/>
        </w:rPr>
        <w:lastRenderedPageBreak/>
        <w:t>самоуправления.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10. </w:t>
      </w:r>
      <w:proofErr w:type="gramStart"/>
      <w:r w:rsidRPr="00267036">
        <w:rPr>
          <w:rFonts w:ascii="Times New Roman" w:hAnsi="Times New Roman" w:cs="Times New Roman"/>
          <w:sz w:val="28"/>
          <w:szCs w:val="28"/>
        </w:rPr>
        <w:t>Соответствие жилого помещения указанным в пункте 9 настоящего Типового положения требованиям устанавливается комиссией, созданной органом местного самоуправления, в соответствии с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11. </w:t>
      </w:r>
      <w:proofErr w:type="gramStart"/>
      <w:r w:rsidRPr="00267036">
        <w:rPr>
          <w:rFonts w:ascii="Times New Roman" w:hAnsi="Times New Roman" w:cs="Times New Roman"/>
          <w:sz w:val="28"/>
          <w:szCs w:val="28"/>
        </w:rPr>
        <w:t>В случае привлечения гражданином для строительства (приобретения) жилья в качестве источника софинансирования жилищного кредита (займа), в том числе ипотечного,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пунктом</w:t>
      </w:r>
      <w:proofErr w:type="gramEnd"/>
      <w:r w:rsidRPr="00267036">
        <w:rPr>
          <w:rFonts w:ascii="Times New Roman" w:hAnsi="Times New Roman" w:cs="Times New Roman"/>
          <w:sz w:val="28"/>
          <w:szCs w:val="28"/>
        </w:rPr>
        <w:t xml:space="preserve"> 4 настоящего Типового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12.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в сельской местности, не являющимся ценной бумагой, по форме согласно приложению N 1 (далее - свидетельство). Срок действия свидетельства составляет 1 год </w:t>
      </w:r>
      <w:proofErr w:type="gramStart"/>
      <w:r w:rsidRPr="00267036">
        <w:rPr>
          <w:rFonts w:ascii="Times New Roman" w:hAnsi="Times New Roman" w:cs="Times New Roman"/>
          <w:sz w:val="28"/>
          <w:szCs w:val="28"/>
        </w:rPr>
        <w:t>с даты выдачи</w:t>
      </w:r>
      <w:proofErr w:type="gramEnd"/>
      <w:r w:rsidRPr="00267036">
        <w:rPr>
          <w:rFonts w:ascii="Times New Roman" w:hAnsi="Times New Roman" w:cs="Times New Roman"/>
          <w:sz w:val="28"/>
          <w:szCs w:val="28"/>
        </w:rPr>
        <w:t>, указанной в свидетельстве.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Выдача свидетельства получателю социальной выплаты осуществляется </w:t>
      </w:r>
      <w:r w:rsidRPr="00267036">
        <w:rPr>
          <w:rFonts w:ascii="Times New Roman" w:hAnsi="Times New Roman" w:cs="Times New Roman"/>
          <w:sz w:val="28"/>
          <w:szCs w:val="28"/>
        </w:rPr>
        <w:lastRenderedPageBreak/>
        <w:t>органом исполнительной власти, уполномоченным высшим исполнительным органом государственной власти субъекта Российской Федерации (далее - орган исполнительной власти).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13. </w:t>
      </w:r>
      <w:proofErr w:type="gramStart"/>
      <w:r w:rsidRPr="00267036">
        <w:rPr>
          <w:rFonts w:ascii="Times New Roman" w:hAnsi="Times New Roman" w:cs="Times New Roman"/>
          <w:sz w:val="28"/>
          <w:szCs w:val="28"/>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w:t>
      </w:r>
      <w:proofErr w:type="gramEnd"/>
      <w:r w:rsidRPr="00267036">
        <w:rPr>
          <w:rFonts w:ascii="Times New Roman" w:hAnsi="Times New Roman" w:cs="Times New Roman"/>
          <w:sz w:val="28"/>
          <w:szCs w:val="28"/>
        </w:rPr>
        <w:t xml:space="preserve">. метра общей площади жилья в сельской местности на территории субъекта Российской Федерации, утвержденной органом исполнительной </w:t>
      </w:r>
      <w:proofErr w:type="gramStart"/>
      <w:r w:rsidRPr="00267036">
        <w:rPr>
          <w:rFonts w:ascii="Times New Roman" w:hAnsi="Times New Roman" w:cs="Times New Roman"/>
          <w:sz w:val="28"/>
          <w:szCs w:val="28"/>
        </w:rPr>
        <w:t>власти</w:t>
      </w:r>
      <w:proofErr w:type="gramEnd"/>
      <w:r w:rsidRPr="00267036">
        <w:rPr>
          <w:rFonts w:ascii="Times New Roman" w:hAnsi="Times New Roman" w:cs="Times New Roman"/>
          <w:sz w:val="28"/>
          <w:szCs w:val="28"/>
        </w:rPr>
        <w:t xml:space="preserve"> на очередной финансовый год исходя из фактической стоимости строительства (приобретения) жилья в рамках мероприятий, указанных в пункте 2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w:t>
      </w:r>
      <w:proofErr w:type="gramStart"/>
      <w:r w:rsidRPr="00267036">
        <w:rPr>
          <w:rFonts w:ascii="Times New Roman" w:hAnsi="Times New Roman" w:cs="Times New Roman"/>
          <w:sz w:val="28"/>
          <w:szCs w:val="28"/>
        </w:rPr>
        <w:t>и молодых специалистов, предусмотренных приложением N 13 к Государственной программе, за предыдущий год с учетом прогнозного уровня инфляции, установленного в субъекте Российской Федерации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14. Орган исполнительной власти вправе устанавливать стоимость 1 кв. метра общей площади жилья дифференцированно по муниципальным районам, сельским поселениям, сельским населенным пунктам и рабочим поселкам, а также по строительству и приобретению жилья.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15.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16. В случае предоставления социальной </w:t>
      </w:r>
      <w:proofErr w:type="gramStart"/>
      <w:r w:rsidRPr="00267036">
        <w:rPr>
          <w:rFonts w:ascii="Times New Roman" w:hAnsi="Times New Roman" w:cs="Times New Roman"/>
          <w:sz w:val="28"/>
          <w:szCs w:val="28"/>
        </w:rPr>
        <w:t>выплаты</w:t>
      </w:r>
      <w:proofErr w:type="gramEnd"/>
      <w:r w:rsidRPr="00267036">
        <w:rPr>
          <w:rFonts w:ascii="Times New Roman" w:hAnsi="Times New Roman" w:cs="Times New Roman"/>
          <w:sz w:val="28"/>
          <w:szCs w:val="28"/>
        </w:rP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При этом стоимость не завершенного строительством жилого дома, определенная в порядке, установленном нормативным правовым актом субъекта Российской Федерации, учитывается в качестве собственных сре</w:t>
      </w:r>
      <w:proofErr w:type="gramStart"/>
      <w:r w:rsidRPr="00267036">
        <w:rPr>
          <w:rFonts w:ascii="Times New Roman" w:hAnsi="Times New Roman" w:cs="Times New Roman"/>
          <w:sz w:val="28"/>
          <w:szCs w:val="28"/>
        </w:rPr>
        <w:t>дств гр</w:t>
      </w:r>
      <w:proofErr w:type="gramEnd"/>
      <w:r w:rsidRPr="00267036">
        <w:rPr>
          <w:rFonts w:ascii="Times New Roman" w:hAnsi="Times New Roman" w:cs="Times New Roman"/>
          <w:sz w:val="28"/>
          <w:szCs w:val="28"/>
        </w:rPr>
        <w:t>ажданина в софинансировании строительства жилого дома в соответствии с пунктом 4 настоящего Типового положения.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17. Определение размера социальной выплаты производится органом исполнительной власти в соответствии с пунктами 13 - 16 настоящего Типового положения.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18. Получатель социальной выплаты вправе осуществить строительство (приобретение) жилья сверх установленного пунктом 13 настоящего Типового положения размера общей площади жилого помещения при условии оплаты им за счет собственных и (или) заемных сре</w:t>
      </w:r>
      <w:proofErr w:type="gramStart"/>
      <w:r w:rsidRPr="00267036">
        <w:rPr>
          <w:rFonts w:ascii="Times New Roman" w:hAnsi="Times New Roman" w:cs="Times New Roman"/>
          <w:sz w:val="28"/>
          <w:szCs w:val="28"/>
        </w:rPr>
        <w:t>дств ст</w:t>
      </w:r>
      <w:proofErr w:type="gramEnd"/>
      <w:r w:rsidRPr="00267036">
        <w:rPr>
          <w:rFonts w:ascii="Times New Roman" w:hAnsi="Times New Roman" w:cs="Times New Roman"/>
          <w:sz w:val="28"/>
          <w:szCs w:val="28"/>
        </w:rPr>
        <w:t>оимости строительства (приобретения) части жилья, превышающей указанный размер.</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19. Гражданин, имеющий право на получение социальной выплаты, представляет в орган местного самоуправления по месту постоянного жительства заявление о включении в 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по форме согласно приложению N 2 (далее - заявление) с приложением: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копий документов, удостоверяющих личность заявителя и членов его семьи;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копий документов, подтверждающих родственные отношения между лицами, указанными в заявлении в качестве членов семьи;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копий документов, подтверждающих наличие у заявителя и (или) членов его семьи собственных и (или) заемных сре</w:t>
      </w:r>
      <w:proofErr w:type="gramStart"/>
      <w:r w:rsidRPr="00267036">
        <w:rPr>
          <w:rFonts w:ascii="Times New Roman" w:hAnsi="Times New Roman" w:cs="Times New Roman"/>
          <w:sz w:val="28"/>
          <w:szCs w:val="28"/>
        </w:rPr>
        <w:t>дств в р</w:t>
      </w:r>
      <w:proofErr w:type="gramEnd"/>
      <w:r w:rsidRPr="00267036">
        <w:rPr>
          <w:rFonts w:ascii="Times New Roman" w:hAnsi="Times New Roman" w:cs="Times New Roman"/>
          <w:sz w:val="28"/>
          <w:szCs w:val="28"/>
        </w:rPr>
        <w:t>азмере, установленном подпунктом "в" пункта 4 настоящего Типового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г) документа, подтверждающего признание гражданина </w:t>
      </w:r>
      <w:proofErr w:type="gramStart"/>
      <w:r w:rsidRPr="00267036">
        <w:rPr>
          <w:rFonts w:ascii="Times New Roman" w:hAnsi="Times New Roman" w:cs="Times New Roman"/>
          <w:sz w:val="28"/>
          <w:szCs w:val="28"/>
        </w:rPr>
        <w:t>нуждающимся</w:t>
      </w:r>
      <w:proofErr w:type="gramEnd"/>
      <w:r w:rsidRPr="00267036">
        <w:rPr>
          <w:rFonts w:ascii="Times New Roman" w:hAnsi="Times New Roman" w:cs="Times New Roman"/>
          <w:sz w:val="28"/>
          <w:szCs w:val="28"/>
        </w:rPr>
        <w:t xml:space="preserve"> в улучшении жилищных условий;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е) иных документов, предусматривающих разрешение на строительство жилья и подтверждающих стоимость жилья, планируемого к строительству </w:t>
      </w:r>
      <w:r w:rsidRPr="00267036">
        <w:rPr>
          <w:rFonts w:ascii="Times New Roman" w:hAnsi="Times New Roman" w:cs="Times New Roman"/>
          <w:sz w:val="28"/>
          <w:szCs w:val="28"/>
        </w:rPr>
        <w:lastRenderedPageBreak/>
        <w:t>(приобретению). Перечень таких документов, сроки и порядок их представления устанавливаются нормативным правовым актом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20. Копии документов, указанных в пункте 19 настоящего Типового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порядке.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21. </w:t>
      </w:r>
      <w:proofErr w:type="gramStart"/>
      <w:r w:rsidRPr="00267036">
        <w:rPr>
          <w:rFonts w:ascii="Times New Roman" w:hAnsi="Times New Roman" w:cs="Times New Roman"/>
          <w:sz w:val="28"/>
          <w:szCs w:val="28"/>
        </w:rPr>
        <w:t>Органы местного самоуправления проверяют правильность оформления документов, указанных в пункте 19 настоящего Типового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направляют их с приложением сведений о привлечении средств местных бюджетов для этих целей в орган исполнительной власти.</w:t>
      </w:r>
      <w:proofErr w:type="gramEnd"/>
      <w:r w:rsidRPr="00267036">
        <w:rPr>
          <w:rFonts w:ascii="Times New Roman" w:hAnsi="Times New Roman" w:cs="Times New Roman"/>
          <w:sz w:val="28"/>
          <w:szCs w:val="28"/>
        </w:rPr>
        <w:t xml:space="preserve">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22. </w:t>
      </w:r>
      <w:proofErr w:type="gramStart"/>
      <w:r w:rsidRPr="00267036">
        <w:rPr>
          <w:rFonts w:ascii="Times New Roman" w:hAnsi="Times New Roman" w:cs="Times New Roman"/>
          <w:sz w:val="28"/>
          <w:szCs w:val="28"/>
        </w:rPr>
        <w:t>Орган исполнительной власти на основании представленных органами местного самоуправления списков, указанных в пункте 21 настоящего Типового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Орган исполнительный власти вправе внести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пункте 2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w:t>
      </w:r>
      <w:proofErr w:type="gramEnd"/>
      <w:r w:rsidRPr="00267036">
        <w:rPr>
          <w:rFonts w:ascii="Times New Roman" w:hAnsi="Times New Roman" w:cs="Times New Roman"/>
          <w:sz w:val="28"/>
          <w:szCs w:val="28"/>
        </w:rPr>
        <w:t xml:space="preserve"> молодых специалистов, предусмотренных приложением N 13 к Государственной программе.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если размер субсидии недостаточен для предоставления социальной выплаты одному получателю, в сводный список включается участник мероприятия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указанный участник включается в список под номером 1 для предоставления оставшейся части социальной выплаты.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Порядок формирования и утверждения списков участников мероприятий </w:t>
      </w:r>
      <w:r w:rsidRPr="00267036">
        <w:rPr>
          <w:rFonts w:ascii="Times New Roman" w:hAnsi="Times New Roman" w:cs="Times New Roman"/>
          <w:sz w:val="28"/>
          <w:szCs w:val="28"/>
        </w:rPr>
        <w:lastRenderedPageBreak/>
        <w:t>и порядок выдачи свидетельств, а также их продление (в случае частичного предоставления получателю социальной выплаты) устанавливаются нормативными правовыми актами субъектов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23. </w:t>
      </w:r>
      <w:proofErr w:type="gramStart"/>
      <w:r w:rsidRPr="00267036">
        <w:rPr>
          <w:rFonts w:ascii="Times New Roman" w:hAnsi="Times New Roman" w:cs="Times New Roman"/>
          <w:sz w:val="28"/>
          <w:szCs w:val="28"/>
        </w:rPr>
        <w:t>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24.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25. Орган исполнительной власти обязан уведомить получателей социальных выплат о поступлении денежных средств на их банковские счета.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26. Перечисление социальных выплат с банковских счетов получателей социальных выплат производится кредитной организацией: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исполнителю (подрядчику), указанному в договоре подряда на строительство жилого дома для получателя социальной выплаты;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д) кредитной организации или юридическому лицу, </w:t>
      </w:r>
      <w:proofErr w:type="gramStart"/>
      <w:r w:rsidRPr="00267036">
        <w:rPr>
          <w:rFonts w:ascii="Times New Roman" w:hAnsi="Times New Roman" w:cs="Times New Roman"/>
          <w:sz w:val="28"/>
          <w:szCs w:val="28"/>
        </w:rPr>
        <w:t>указанным</w:t>
      </w:r>
      <w:proofErr w:type="gramEnd"/>
      <w:r w:rsidRPr="00267036">
        <w:rPr>
          <w:rFonts w:ascii="Times New Roman" w:hAnsi="Times New Roman" w:cs="Times New Roman"/>
          <w:sz w:val="28"/>
          <w:szCs w:val="28"/>
        </w:rP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27. Указанные в пункте 26 настоящего Типового положения договоры до представления их в кредитную организацию проходят проверку в органе </w:t>
      </w:r>
      <w:r w:rsidRPr="00267036">
        <w:rPr>
          <w:rFonts w:ascii="Times New Roman" w:hAnsi="Times New Roman" w:cs="Times New Roman"/>
          <w:sz w:val="28"/>
          <w:szCs w:val="28"/>
        </w:rPr>
        <w:lastRenderedPageBreak/>
        <w:t>исполнительной власти на предмет соответствия сведений, указанных в них, сведениям, содержащимся в свидетельствах.</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28. После перечисления социальной выплаты с банковского счета получателя социальной выплаты лицам, указанным в пункте 26 настоящего Типового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Свидетельство подлежит хранению в течение 5 лет.</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29. Жилое помещение оформляется в общую долевую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w:t>
      </w:r>
      <w:proofErr w:type="gramStart"/>
      <w:r w:rsidRPr="00267036">
        <w:rPr>
          <w:rFonts w:ascii="Times New Roman" w:hAnsi="Times New Roman" w:cs="Times New Roman"/>
          <w:sz w:val="28"/>
          <w:szCs w:val="28"/>
        </w:rPr>
        <w:t>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установленный нормативным правовым актом субъекта Российской Федерации.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w:t>
      </w:r>
      <w:proofErr w:type="gramEnd"/>
      <w:r w:rsidRPr="00267036">
        <w:rPr>
          <w:rFonts w:ascii="Times New Roman" w:hAnsi="Times New Roman" w:cs="Times New Roman"/>
          <w:sz w:val="28"/>
          <w:szCs w:val="28"/>
        </w:rPr>
        <w:t xml:space="preserve"> жилищных условий".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Орган исполнительной власти вправе истребовать в судебном порядке от получателя социальной выплаты средства в размере предоставленной социальной выплаты в случае несоблюдения срока, установленного для оформления жилого помещения в собственность.</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30. Орган исполнительной власти ведет реестры выданных свидетельств по форме, установленной правовым актом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31. Органы местного самоуправления вправе на основании соглашений, заключенных с органами исполнительной власти, осуществлять выполнение </w:t>
      </w:r>
      <w:r w:rsidRPr="00267036">
        <w:rPr>
          <w:rFonts w:ascii="Times New Roman" w:hAnsi="Times New Roman" w:cs="Times New Roman"/>
          <w:sz w:val="28"/>
          <w:szCs w:val="28"/>
        </w:rPr>
        <w:lastRenderedPageBreak/>
        <w:t>следующих функций: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вручение получателям социальных выплат свидетельств, оформленных в установленном порядке органами исполнительной власти;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заключение с кредитными организациями соглашений, предусмотренных пунктом 23 настоящего Типового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 проверка указанных в пункте 26 настоящего Типового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 ведение реестров выданных свидетельств;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е) уведомление получателей социальных выплат о поступлении денежных средств на их банковские счета - в случае перечисления субсидий в бюджет соответствующего муниципального образования.</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outlineLvl w:val="3"/>
        <w:rPr>
          <w:rFonts w:ascii="Times New Roman" w:hAnsi="Times New Roman" w:cs="Times New Roman"/>
          <w:sz w:val="28"/>
          <w:szCs w:val="28"/>
        </w:rPr>
      </w:pPr>
      <w:r w:rsidRPr="00267036">
        <w:rPr>
          <w:rFonts w:ascii="Times New Roman" w:hAnsi="Times New Roman" w:cs="Times New Roman"/>
          <w:sz w:val="28"/>
          <w:szCs w:val="28"/>
        </w:rPr>
        <w:t>III. Порядок предоставления социальных выплат молодым</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семьям и молодым специалистам</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32. Право на получение социальных выплат на условиях, предусмотренных настоящим разделом, имеют:</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а) молодая семья, под которой понимаются состоящие в зарегистрированном браке лица в возрасте на дату подачи заявления в соответствии с пунктом 38 настоящего Типового положения 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в случае если соблюдаются</w:t>
      </w:r>
      <w:proofErr w:type="gramEnd"/>
      <w:r w:rsidRPr="00267036">
        <w:rPr>
          <w:rFonts w:ascii="Times New Roman" w:hAnsi="Times New Roman" w:cs="Times New Roman"/>
          <w:sz w:val="28"/>
          <w:szCs w:val="28"/>
        </w:rPr>
        <w:t xml:space="preserve"> в совокупности следующие условия: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работа хотя бы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постоянное проживание (регистрация по месту жительства) в сельской </w:t>
      </w:r>
      <w:r w:rsidRPr="00267036">
        <w:rPr>
          <w:rFonts w:ascii="Times New Roman" w:hAnsi="Times New Roman" w:cs="Times New Roman"/>
          <w:sz w:val="28"/>
          <w:szCs w:val="28"/>
        </w:rPr>
        <w:lastRenderedPageBreak/>
        <w:t>местности,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признание молодой семьи нуждающейся в улучшении жилищных условий в соответствии с пунктом 4 настоящего Типового положения;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наличие у молодой семьи собственных и (или) заемных сре</w:t>
      </w:r>
      <w:proofErr w:type="gramStart"/>
      <w:r w:rsidRPr="00267036">
        <w:rPr>
          <w:rFonts w:ascii="Times New Roman" w:hAnsi="Times New Roman" w:cs="Times New Roman"/>
          <w:sz w:val="28"/>
          <w:szCs w:val="28"/>
        </w:rPr>
        <w:t>дств в с</w:t>
      </w:r>
      <w:proofErr w:type="gramEnd"/>
      <w:r w:rsidRPr="00267036">
        <w:rPr>
          <w:rFonts w:ascii="Times New Roman" w:hAnsi="Times New Roman" w:cs="Times New Roman"/>
          <w:sz w:val="28"/>
          <w:szCs w:val="28"/>
        </w:rPr>
        <w:t>оответствии с пунктом 4 настоящего Типового положения;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молодой специалист, под которым понимается одиноко проживающее или состоящее в браке лицо в возрасте на дату подачи заявления не старше 35 лет, имеющее законченное высшее (среднее профессиональное) образование, в случае если соблюдаются в совокупности следующие условия: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работа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 в соответствии с полученной квалификацией;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постоянное проживание молодого специалиста (и членов его семьи) в сельской местности,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признание молодого специалиста (и членов его семьи) нуждающимся в улучшении жилищных условий в соответствии с пунктом 4 настоящего Типового положения;</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наличие у молодого специалиста (и членов его семьи) собственных и (или) заемных сре</w:t>
      </w:r>
      <w:proofErr w:type="gramStart"/>
      <w:r w:rsidRPr="00267036">
        <w:rPr>
          <w:rFonts w:ascii="Times New Roman" w:hAnsi="Times New Roman" w:cs="Times New Roman"/>
          <w:sz w:val="28"/>
          <w:szCs w:val="28"/>
        </w:rPr>
        <w:t>дств в с</w:t>
      </w:r>
      <w:proofErr w:type="gramEnd"/>
      <w:r w:rsidRPr="00267036">
        <w:rPr>
          <w:rFonts w:ascii="Times New Roman" w:hAnsi="Times New Roman" w:cs="Times New Roman"/>
          <w:sz w:val="28"/>
          <w:szCs w:val="28"/>
        </w:rPr>
        <w:t>оответствии с пунктом 4 настоящего Типового положения.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33. Право на получение социальной выплаты имеют также молодые семьи и молодые специалисты,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34. Под молодыми семьями и молодыми специалистами, указанными в пункте 33 настоящего Типового положения, понимаются: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молодые семьи и молодые специалисты (и члены их семей), соответствующие в совокупности следующим условиям:</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переехали в сельскую местность в границах соответствующего муниципального района (городского округа), в которой один из членов </w:t>
      </w:r>
      <w:r w:rsidRPr="00267036">
        <w:rPr>
          <w:rFonts w:ascii="Times New Roman" w:hAnsi="Times New Roman" w:cs="Times New Roman"/>
          <w:sz w:val="28"/>
          <w:szCs w:val="28"/>
        </w:rPr>
        <w:lastRenderedPageBreak/>
        <w:t>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проживают на территории указанного муниципального района (городского округа) на условиях найма, аренды, безвозмездного пользования либо на иных основаниях, предусмотренных законодательством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зарегистрированы по месту пребывания в соответствии с законодательством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не имеют в собственности жилого помещения (жилого дома) в границах соответствующего муниципального района (городского округа), включая административный центр муниципального образования, в котором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35. В настоящем Типовом положении: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а) под агропромышленным комплексом понимаются сельскохозяйственные товаропроизводители, признанные таковыми в соответствии со статьей 3 Федерального закона "О развитии сельского хозяйства", за исключением граждан, ведущих личное подсобное хозяйство, а также организации и индивидуальные предприниматели, осуществляющие первичную и (или) последующую (промышленную) переработку сельскохозяйственной продукции и ее реализацию в соответствии с перечнем, утверждаемым Правительством Российской Федерации, при условии, что доля дохода от реализации</w:t>
      </w:r>
      <w:proofErr w:type="gramEnd"/>
      <w:r w:rsidRPr="00267036">
        <w:rPr>
          <w:rFonts w:ascii="Times New Roman" w:hAnsi="Times New Roman" w:cs="Times New Roman"/>
          <w:sz w:val="28"/>
          <w:szCs w:val="28"/>
        </w:rPr>
        <w:t xml:space="preserve"> этой продукции в доходе указанных организаций и указанных индивидуальных предпринимателей составляет не менее чем 70 процентов за календарный год;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б) под социальной сферой понимаются организации независимо от их организационно-правовой формы (индивидуальные предприниматели), </w:t>
      </w:r>
      <w:r w:rsidRPr="00267036">
        <w:rPr>
          <w:rFonts w:ascii="Times New Roman" w:hAnsi="Times New Roman" w:cs="Times New Roman"/>
          <w:sz w:val="28"/>
          <w:szCs w:val="28"/>
        </w:rPr>
        <w:lastRenderedPageBreak/>
        <w:t>выполняющие работы или оказывающие услуги в сельской местности в области здравоохранения, в том числе ветеринарной деятельности для сельскохозяйственных животных, образования, социального обслуживания, культуры, физической культуры и спорта.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36. Предоставление молодым семьям и молодым специалистам социальных выплат осуществляется согласно следующей очередности: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молодым семьям и молодым специалистам, указанным в пункте 33 настоящего Типового положения, изъявившим желание работать по трудовым договорам или осуществлять индивидуальную предпринимательскую деятельность в агропромышленном комплексе и улучшить жилищные условия путем строительства жилого дома или участия в долевом строительстве жилых домов (квартир);</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молодым семьям и молодым специалистам, указанным в пункте 33 настоящего Типового положения, изъявившим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строительства жилого дома или участия в долевом строительстве жилых домов (квартир);</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молодым семьям и молодым специалистам, указанным в пункте 32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строительства жилого дома или участия в долевом строительстве жилых домов (квартир);</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 молодым семьям и молодым специалистам, указанным в пункте 32 настоящего Типового положения, работающим по трудовым договорам или осуществляющим индивидуальную предпринимательскую деятельность в социальной сфере, изъявившим желание улучшить жилищные условия путем строительства жилого дома или участия в долевом строительстве жилых домов (квартир);</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 молодым семьям и молодым специалистам, указанным в пункте 33 настоящего Типового положения, изъявившим желание работать по трудовому договору или осуществлять индивидуальную предпринимательскую деятельность в агропромышленном комплексе и улучшить жилищные условия путем приобретения жилых помещений;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е) молодым семьям и молодым специалистам, указанным в пункте 33 настоящего Типового положения, изъявившим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приобретения жилых помещений;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ж) молодым семьям и молодым специалистам, указанным в пункте 32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приобретения жилых помещений;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з) молодым семьям и молодым специалистам, указанным в пункте 32 настоящего Типового положения, работающим по трудовым договорам или осуществляющим индивидуальную предпринимательскую деятельность в социальной сфере, изъявившим желание улучшить жилищные условия путем приобретения жилых помещений.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37. </w:t>
      </w:r>
      <w:proofErr w:type="gramStart"/>
      <w:r w:rsidRPr="00267036">
        <w:rPr>
          <w:rFonts w:ascii="Times New Roman" w:hAnsi="Times New Roman" w:cs="Times New Roman"/>
          <w:sz w:val="28"/>
          <w:szCs w:val="28"/>
        </w:rPr>
        <w:t>В каждой из указанных в пункте 36 настоящего Типового положения групп очередность определяется в хронологической последовательности по дате подачи заявления в соответствии с пунктом 38 настоящего Типового положения с учетом первоочередного предоставления социальных выплат молодым семьям и молодым специалистам:</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а) </w:t>
      </w:r>
      <w:proofErr w:type="gramStart"/>
      <w:r w:rsidRPr="00267036">
        <w:rPr>
          <w:rFonts w:ascii="Times New Roman" w:hAnsi="Times New Roman" w:cs="Times New Roman"/>
          <w:sz w:val="28"/>
          <w:szCs w:val="28"/>
        </w:rPr>
        <w:t>имеющим</w:t>
      </w:r>
      <w:proofErr w:type="gramEnd"/>
      <w:r w:rsidRPr="00267036">
        <w:rPr>
          <w:rFonts w:ascii="Times New Roman" w:hAnsi="Times New Roman" w:cs="Times New Roman"/>
          <w:sz w:val="28"/>
          <w:szCs w:val="28"/>
        </w:rPr>
        <w:t xml:space="preserve"> трех и более детей;</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б) включенным в списки молодых семей и молодых специалистов, изъявивших желание улучшить жилищные условия с использованием социальных выплат в рамках федеральной целевой программы "Социальное развитие села до 2013 года", утвержденной постановлением Правительства Российской Федерации от 3 декабря 2002 г. N 858 "О федеральной целевой программе "Социальное развитие села до 2013 года";</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в) изъявившим желание улучшить жилищные условия на территории реализации проектов комплексного обустройства площадок под компактную жилищную застройку, указанных в подпункте "б" пункта 2 Правил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на строительство и реконструкцию автомобильных дорог, предусмотренных приложением N 14 к</w:t>
      </w:r>
      <w:proofErr w:type="gramEnd"/>
      <w:r w:rsidRPr="00267036">
        <w:rPr>
          <w:rFonts w:ascii="Times New Roman" w:hAnsi="Times New Roman" w:cs="Times New Roman"/>
          <w:sz w:val="28"/>
          <w:szCs w:val="28"/>
        </w:rPr>
        <w:t xml:space="preserve"> Государственной программе;</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г) начавшим строительство жилых домов (квартир), в том числе путем участия в долевом строительстве, за счет собственных (заемных) средств (в группах, указанных в подпунктах "а", "б", "в" и "г" пункта 36 настоящего Типового положения).</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38. Молодые семьи и молодые специалисты представляют в органы местного самоуправления заявление с приложением: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копий документов, удостоверяющих личность заявителя и членов его семьи;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б) копии документа об образовании молодого специалиста либо справки из образовательной организац</w:t>
      </w:r>
      <w:proofErr w:type="gramStart"/>
      <w:r w:rsidRPr="00267036">
        <w:rPr>
          <w:rFonts w:ascii="Times New Roman" w:hAnsi="Times New Roman" w:cs="Times New Roman"/>
          <w:sz w:val="28"/>
          <w:szCs w:val="28"/>
        </w:rPr>
        <w:t>ии о е</w:t>
      </w:r>
      <w:proofErr w:type="gramEnd"/>
      <w:r w:rsidRPr="00267036">
        <w:rPr>
          <w:rFonts w:ascii="Times New Roman" w:hAnsi="Times New Roman" w:cs="Times New Roman"/>
          <w:sz w:val="28"/>
          <w:szCs w:val="28"/>
        </w:rPr>
        <w:t>го обучении на последнем курсе этой образовательной организации;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копии свидетельства о браке (для лиц, состоящих в браке);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 копии свидетельства о рождении (или об усыновлении) ребенка (детей);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д) копии трудового договора с работодателем (для </w:t>
      </w:r>
      <w:proofErr w:type="gramStart"/>
      <w:r w:rsidRPr="00267036">
        <w:rPr>
          <w:rFonts w:ascii="Times New Roman" w:hAnsi="Times New Roman" w:cs="Times New Roman"/>
          <w:sz w:val="28"/>
          <w:szCs w:val="28"/>
        </w:rPr>
        <w:t>работающих</w:t>
      </w:r>
      <w:proofErr w:type="gramEnd"/>
      <w:r w:rsidRPr="00267036">
        <w:rPr>
          <w:rFonts w:ascii="Times New Roman" w:hAnsi="Times New Roman" w:cs="Times New Roman"/>
          <w:sz w:val="28"/>
          <w:szCs w:val="28"/>
        </w:rPr>
        <w:t xml:space="preserve">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е) копии соглашения с работодателем (органом местного самоуправления) о трудоустройстве в сельской местности по окончании образовательной организации (для учащихся последних курсов образовательных организаций);</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ж) документов, подтверждающих признание заявителя нуждающимся в улучшении жилищных условий (для лиц, постоянно проживающих в сельской местности), или копий документов, подтверждающих соответствие условиям, установленным пунктом 33 настоящего Типового положения (для лиц, изъявивших желание постоянно проживать в сельской местности);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з) копий документов, подтверждающих наличие у заявителя собственных и (или) заемных сре</w:t>
      </w:r>
      <w:proofErr w:type="gramStart"/>
      <w:r w:rsidRPr="00267036">
        <w:rPr>
          <w:rFonts w:ascii="Times New Roman" w:hAnsi="Times New Roman" w:cs="Times New Roman"/>
          <w:sz w:val="28"/>
          <w:szCs w:val="28"/>
        </w:rPr>
        <w:t>дств в с</w:t>
      </w:r>
      <w:proofErr w:type="gramEnd"/>
      <w:r w:rsidRPr="00267036">
        <w:rPr>
          <w:rFonts w:ascii="Times New Roman" w:hAnsi="Times New Roman" w:cs="Times New Roman"/>
          <w:sz w:val="28"/>
          <w:szCs w:val="28"/>
        </w:rPr>
        <w:t>оответствии с пунктом 4 настоящего Типового положения. Перечень таких документов, сроки и порядок их представления устанавливаются нормативным правовым актом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и) иных документов, предусматривающих разрешительные документы на строительство жилья, а также документы, подтверждающие стоимость жилья, планируемого к строительству (приобретению). Перечень таких документов, сроки и порядок их представления устанавливаются нормативным правовым актом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39. Копии документов, предусмотренных пунктом 38 настоящего Типового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40. Предоставление и использование социальных выплат молодым семьям и молодым специалистам осуществляются в порядке, предусмотренном пунктами 8 - 18 и 21 - 31 настоящего Типового положения.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41. В случае предоставления молодой семье (молодому специалисту) </w:t>
      </w:r>
      <w:r w:rsidRPr="00267036">
        <w:rPr>
          <w:rFonts w:ascii="Times New Roman" w:hAnsi="Times New Roman" w:cs="Times New Roman"/>
          <w:sz w:val="28"/>
          <w:szCs w:val="28"/>
        </w:rPr>
        <w:lastRenderedPageBreak/>
        <w:t>социальной выплаты орган исполнительной власти (орган местного самоуправления - в случае перечисления субсидий в бюджет соответствующего муниципального образования), член молодой семьи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социальной выплаты.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если получателем социальной выплаты является индивидуальный предприниматель, в том числе глава крестьянского (фермерского) хозяйства, заключается трехсторонний договор (с участием органа местного самоуправления) либо двухсторонний договор (в случае перечисления субсидий в бюджет соответствующего муниципального образования).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42. Существенными условиями договора, указанного в пункте 41 настоящего Типового положения, являются: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обязательство члена молодой семьи (молодого специалиста) работать у работодателя по трудовому договору (осуществлять индивидуальную предпринимательскую деятельность в муниципальном образовании) не менее 5 лет со дня получения социальной выплаты;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право органа исполнительной власти (органа местного самоуправления) истребовать в судебном порядке от члена молодой семьи (молодого специалиста) средства в размере предоставленной социальной выплаты в случае невыполнения членом молодой семьи (молодым специалистом) обязательства, предусмотренного подпунктом "а" настоящего пункта.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43. Одним из условий договора, указанного в пункте 41 настоящего Типового положения, может быть обязательство органа местного самоуправления или работодателя предоставить молодой семье (молодому специалисту) временное жилье на период строительства жилого дома при использовании социальной выплаты на указанные цели.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44. </w:t>
      </w:r>
      <w:proofErr w:type="gramStart"/>
      <w:r w:rsidRPr="00267036">
        <w:rPr>
          <w:rFonts w:ascii="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w:t>
      </w:r>
      <w:r w:rsidRPr="00267036">
        <w:rPr>
          <w:rFonts w:ascii="Times New Roman" w:hAnsi="Times New Roman" w:cs="Times New Roman"/>
          <w:sz w:val="28"/>
          <w:szCs w:val="28"/>
        </w:rPr>
        <w:lastRenderedPageBreak/>
        <w:t>специалистом) обязательства, предусмотренного договором, указанным в пункте 41 настоящего Типового положения.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При несоблюдении указанных условий орган исполнительной власти (орган местного самоуправления) сохраняет право истребовать в судебном порядке от члена молодой семьи (молодого специалиста) средства в размере предоставленной социальной выплаты, что должно быть отражено в договоре, указанном в пункте 41 настоящего Типового положения.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45. </w:t>
      </w:r>
      <w:proofErr w:type="gramStart"/>
      <w:r w:rsidRPr="00267036">
        <w:rPr>
          <w:rFonts w:ascii="Times New Roman" w:hAnsi="Times New Roman" w:cs="Times New Roman"/>
          <w:sz w:val="28"/>
          <w:szCs w:val="28"/>
        </w:rPr>
        <w:t>В случае представления документов в соответствии с пунктом 38 настоящего Типового положения работодатель вправе предоставить члену молодой семьи (молодому специалисту), с которым он заключил трудовой договор, заем на строительство (приобретение) жилья в размере части стоимости строительства (приобретения) жилья, не обеспеченной финансированием за счет средств социальной выплаты и собственных средств в полном объеме.</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Существенным условием договора займа является согласие члена (членов) молодой семьи (молодого специалиста) работать у работодателя по трудовому договору до полного погашения заемных обязательств, но не менее 5 лет со дня заключения договора займа, и передать в ипотеку работодателю-заимодавцу построенное (приобретенное) с использованием заемных средств жилье до погашения молодой семьей (молодым специалистом) обязательств по договору займа.</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46. </w:t>
      </w:r>
      <w:proofErr w:type="gramStart"/>
      <w:r w:rsidRPr="00267036">
        <w:rPr>
          <w:rFonts w:ascii="Times New Roman" w:hAnsi="Times New Roman" w:cs="Times New Roman"/>
          <w:sz w:val="28"/>
          <w:szCs w:val="28"/>
        </w:rPr>
        <w:t>При рождении (усыновлении) у молодой семьи (молодого специалиста) 1 и более детей субъекты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порядке</w:t>
      </w:r>
      <w:proofErr w:type="gramEnd"/>
      <w:r w:rsidRPr="00267036">
        <w:rPr>
          <w:rFonts w:ascii="Times New Roman" w:hAnsi="Times New Roman" w:cs="Times New Roman"/>
          <w:sz w:val="28"/>
          <w:szCs w:val="28"/>
        </w:rPr>
        <w:t xml:space="preserve"> и на условиях, которые определяются нормативными правовыми актами субъектов Российской Федерации и (или) муниципальных образований.</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3"/>
        <w:rPr>
          <w:rFonts w:ascii="Times New Roman" w:hAnsi="Times New Roman" w:cs="Times New Roman"/>
          <w:sz w:val="28"/>
          <w:szCs w:val="28"/>
        </w:rPr>
      </w:pPr>
      <w:r w:rsidRPr="00267036">
        <w:rPr>
          <w:rFonts w:ascii="Times New Roman" w:hAnsi="Times New Roman" w:cs="Times New Roman"/>
          <w:sz w:val="28"/>
          <w:szCs w:val="28"/>
        </w:rPr>
        <w:t>Приложение N 1</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Типовому положению</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о предоставлении социальных выплат</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на строительство (приобретение)</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 xml:space="preserve">жилья гражданам </w:t>
      </w:r>
      <w:proofErr w:type="gramStart"/>
      <w:r w:rsidRPr="00267036">
        <w:rPr>
          <w:rFonts w:ascii="Times New Roman" w:hAnsi="Times New Roman" w:cs="Times New Roman"/>
          <w:sz w:val="28"/>
          <w:szCs w:val="28"/>
        </w:rPr>
        <w:t>Российской</w:t>
      </w:r>
      <w:proofErr w:type="gramEnd"/>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 xml:space="preserve">Федерации, </w:t>
      </w:r>
      <w:proofErr w:type="gramStart"/>
      <w:r w:rsidRPr="00267036">
        <w:rPr>
          <w:rFonts w:ascii="Times New Roman" w:hAnsi="Times New Roman" w:cs="Times New Roman"/>
          <w:sz w:val="28"/>
          <w:szCs w:val="28"/>
        </w:rPr>
        <w:t>проживающим</w:t>
      </w:r>
      <w:proofErr w:type="gramEnd"/>
      <w:r w:rsidRPr="00267036">
        <w:rPr>
          <w:rFonts w:ascii="Times New Roman" w:hAnsi="Times New Roman" w:cs="Times New Roman"/>
          <w:sz w:val="28"/>
          <w:szCs w:val="28"/>
        </w:rPr>
        <w:t xml:space="preserve"> в сельской</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местности, в том числе молодым</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семьям и молодым специалистам</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(форма)</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(наименование органа исполнительной власти субъекта</w:t>
      </w:r>
      <w:proofErr w:type="gramEnd"/>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Российской Федерации)</w:t>
      </w:r>
      <w:proofErr w:type="gramEnd"/>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СВИДЕТЕЛЬСТВО</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о предоставлении социальной выплаты на строительство</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(приобретение) жилья в сельской местности</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N ____________</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Настоящим свидетельством удостоверяется, что 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(фамилия, имя, отчество</w:t>
      </w:r>
      <w:proofErr w:type="gramEnd"/>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гражданина - владельца свидетельства, наименование, серия и номер</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документа, удостоверяющего личность, кем и когда </w:t>
      </w:r>
      <w:proofErr w:type="gramStart"/>
      <w:r w:rsidRPr="00267036">
        <w:rPr>
          <w:rFonts w:ascii="Times New Roman" w:hAnsi="Times New Roman" w:cs="Times New Roman"/>
          <w:sz w:val="28"/>
          <w:szCs w:val="28"/>
        </w:rPr>
        <w:t>выдан</w:t>
      </w:r>
      <w:proofErr w:type="gramEnd"/>
      <w:r w:rsidRPr="00267036">
        <w:rPr>
          <w:rFonts w:ascii="Times New Roman" w:hAnsi="Times New Roman" w:cs="Times New Roman"/>
          <w:sz w:val="28"/>
          <w:szCs w:val="28"/>
        </w:rPr>
        <w:t>)</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является  участником  мероприятий  по  улучшению  жилищных условий в рамках</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направления   (подпрограммы)   "Устойчивое  развитие  сельских  территорий"</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Государственной  программы  развития  сельского  хозяйства  и регулирования</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рынков  сельскохозяйственной  продукции,  сырья  и продовольствия на 2013 -</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2020 годы (далее - подпрограмма).</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В  соответствии  с  условиями  подпрограммы  ему  (ей)  предоставляется</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социальная выплата в размере 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____________________________________________________________________ рублей</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(цифрами и прописью)</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на ________________________________________________________________________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(приобретение жилого помещения, строительство жилого</w:t>
      </w:r>
      <w:proofErr w:type="gramEnd"/>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дома, участие в долевом строительстве жилых домов</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lastRenderedPageBreak/>
        <w:t xml:space="preserve">                        (квартир) - </w:t>
      </w:r>
      <w:proofErr w:type="gramStart"/>
      <w:r w:rsidRPr="00267036">
        <w:rPr>
          <w:rFonts w:ascii="Times New Roman" w:hAnsi="Times New Roman" w:cs="Times New Roman"/>
          <w:sz w:val="28"/>
          <w:szCs w:val="28"/>
        </w:rPr>
        <w:t>нужное</w:t>
      </w:r>
      <w:proofErr w:type="gramEnd"/>
      <w:r w:rsidRPr="00267036">
        <w:rPr>
          <w:rFonts w:ascii="Times New Roman" w:hAnsi="Times New Roman" w:cs="Times New Roman"/>
          <w:sz w:val="28"/>
          <w:szCs w:val="28"/>
        </w:rPr>
        <w:t xml:space="preserve"> указать)</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(наименование муниципального образования)</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  ___________________  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(должность)            (подпись)                  (ф.и.</w:t>
      </w:r>
      <w:proofErr w:type="gramStart"/>
      <w:r w:rsidRPr="00267036">
        <w:rPr>
          <w:rFonts w:ascii="Times New Roman" w:hAnsi="Times New Roman" w:cs="Times New Roman"/>
          <w:sz w:val="28"/>
          <w:szCs w:val="28"/>
        </w:rPr>
        <w:t>о</w:t>
      </w:r>
      <w:proofErr w:type="gramEnd"/>
      <w:r w:rsidRPr="00267036">
        <w:rPr>
          <w:rFonts w:ascii="Times New Roman" w:hAnsi="Times New Roman" w:cs="Times New Roman"/>
          <w:sz w:val="28"/>
          <w:szCs w:val="28"/>
        </w:rPr>
        <w:t>.)</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М.П.</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(при наличии)</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линия отреза</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КОРЕШОК СВИДЕТЕЛЬСТВА</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о предоставлении социальной выплаты на строительство</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(приобретение) жилья в сельской местности &lt;*&gt;</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N ______________</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Настоящим свидетельством удостоверяется, что 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(фамилия, имя, отчество</w:t>
      </w:r>
      <w:proofErr w:type="gramEnd"/>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гражданина - владельца свидетельства, наименование, серия и номер</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документа, удостоверяющего личность, кем и когда </w:t>
      </w:r>
      <w:proofErr w:type="gramStart"/>
      <w:r w:rsidRPr="00267036">
        <w:rPr>
          <w:rFonts w:ascii="Times New Roman" w:hAnsi="Times New Roman" w:cs="Times New Roman"/>
          <w:sz w:val="28"/>
          <w:szCs w:val="28"/>
        </w:rPr>
        <w:t>выдан</w:t>
      </w:r>
      <w:proofErr w:type="gramEnd"/>
      <w:r w:rsidRPr="00267036">
        <w:rPr>
          <w:rFonts w:ascii="Times New Roman" w:hAnsi="Times New Roman" w:cs="Times New Roman"/>
          <w:sz w:val="28"/>
          <w:szCs w:val="28"/>
        </w:rPr>
        <w:t>)</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является  участником  мероприятий  по  улучшению  жилищных условий в рамках</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направления   (подпрограммы)   "Устойчивое  развитие  сельских  территорий"</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Государственной  программы  развития  сельского  хозяйства  и регулирования</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рынков  сельскохозяйственной  продукции,  сырья  и продовольствия на 2013 -</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2020 годы (далее - подпрограмма).</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В  соответствии  с  условиями  подпрограммы  ему  (ей)  предоставляется</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социальная выплата в размере ______________________________________ рублей,</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(цифрами и прописью)</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lastRenderedPageBreak/>
        <w:t>в том числе за счет:</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средств федерального бюджета в размере 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(цифрами и прописью)</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___________________________________________________________________ рублей;</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средств бюджета субъекта Российской Федерации в размере 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___________________________________________________________________ рублей;</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(цифрами и прописью)</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средств местного бюджета в размере 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(цифрами и прописью)</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___________________________________________________________________ рублей.</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Свидетельство выдано 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(наименование органа исполнительной власти субъекта</w:t>
      </w:r>
      <w:proofErr w:type="gramEnd"/>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Российской Федерации, выдавшего свидетельство)</w:t>
      </w:r>
      <w:proofErr w:type="gramEnd"/>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  ___________________  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(должность)            (подпись)                  (ф.и.</w:t>
      </w:r>
      <w:proofErr w:type="gramStart"/>
      <w:r w:rsidRPr="00267036">
        <w:rPr>
          <w:rFonts w:ascii="Times New Roman" w:hAnsi="Times New Roman" w:cs="Times New Roman"/>
          <w:sz w:val="28"/>
          <w:szCs w:val="28"/>
        </w:rPr>
        <w:t>о</w:t>
      </w:r>
      <w:proofErr w:type="gramEnd"/>
      <w:r w:rsidRPr="00267036">
        <w:rPr>
          <w:rFonts w:ascii="Times New Roman" w:hAnsi="Times New Roman" w:cs="Times New Roman"/>
          <w:sz w:val="28"/>
          <w:szCs w:val="28"/>
        </w:rPr>
        <w:t>.)</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М.П.</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(при наличии)</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Оборотная сторона свидетельства</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Свидетельство дает право              ОТМЕТКА ОБ ОПЛАТЕ</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гражданину на открытие                (заполняется кредитной организацией)</w:t>
      </w:r>
    </w:p>
    <w:p w:rsidR="00E662BE" w:rsidRPr="00267036" w:rsidRDefault="00E662BE">
      <w:pPr>
        <w:pStyle w:val="ConsPlusNonformat"/>
        <w:jc w:val="both"/>
        <w:rPr>
          <w:rFonts w:ascii="Times New Roman" w:hAnsi="Times New Roman" w:cs="Times New Roman"/>
          <w:sz w:val="28"/>
          <w:szCs w:val="28"/>
        </w:rPr>
      </w:pPr>
      <w:proofErr w:type="gramStart"/>
      <w:r w:rsidRPr="00267036">
        <w:rPr>
          <w:rFonts w:ascii="Times New Roman" w:hAnsi="Times New Roman" w:cs="Times New Roman"/>
          <w:sz w:val="28"/>
          <w:szCs w:val="28"/>
        </w:rPr>
        <w:t>банковского счета в кредитной         Дата оплаты _________________________</w:t>
      </w:r>
      <w:proofErr w:type="gramEnd"/>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организации на территории             Реквизиты договора, на основании</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субъекта Российской </w:t>
      </w:r>
      <w:proofErr w:type="gramStart"/>
      <w:r w:rsidRPr="00267036">
        <w:rPr>
          <w:rFonts w:ascii="Times New Roman" w:hAnsi="Times New Roman" w:cs="Times New Roman"/>
          <w:sz w:val="28"/>
          <w:szCs w:val="28"/>
        </w:rPr>
        <w:t>Федерации</w:t>
      </w:r>
      <w:proofErr w:type="gramEnd"/>
      <w:r w:rsidRPr="00267036">
        <w:rPr>
          <w:rFonts w:ascii="Times New Roman" w:hAnsi="Times New Roman" w:cs="Times New Roman"/>
          <w:sz w:val="28"/>
          <w:szCs w:val="28"/>
        </w:rPr>
        <w:t xml:space="preserve">         которого произведена оплата</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по месту выдачи свидетельства         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и действует не более 1 года           _____________________________________</w:t>
      </w:r>
    </w:p>
    <w:p w:rsidR="00E662BE" w:rsidRPr="00267036" w:rsidRDefault="00E662BE">
      <w:pPr>
        <w:pStyle w:val="ConsPlusNonformat"/>
        <w:jc w:val="both"/>
        <w:rPr>
          <w:rFonts w:ascii="Times New Roman" w:hAnsi="Times New Roman" w:cs="Times New Roman"/>
          <w:sz w:val="28"/>
          <w:szCs w:val="28"/>
        </w:rPr>
      </w:pPr>
      <w:proofErr w:type="gramStart"/>
      <w:r w:rsidRPr="00267036">
        <w:rPr>
          <w:rFonts w:ascii="Times New Roman" w:hAnsi="Times New Roman" w:cs="Times New Roman"/>
          <w:sz w:val="28"/>
          <w:szCs w:val="28"/>
        </w:rPr>
        <w:t>с даты выдачи</w:t>
      </w:r>
      <w:proofErr w:type="gramEnd"/>
      <w:r w:rsidRPr="00267036">
        <w:rPr>
          <w:rFonts w:ascii="Times New Roman" w:hAnsi="Times New Roman" w:cs="Times New Roman"/>
          <w:sz w:val="28"/>
          <w:szCs w:val="28"/>
        </w:rPr>
        <w:t>.                        Сумма по договору 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Численный состав семьи гражданина     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________________________ человек.     Получатель </w:t>
      </w:r>
      <w:proofErr w:type="gramStart"/>
      <w:r w:rsidRPr="00267036">
        <w:rPr>
          <w:rFonts w:ascii="Times New Roman" w:hAnsi="Times New Roman" w:cs="Times New Roman"/>
          <w:sz w:val="28"/>
          <w:szCs w:val="28"/>
        </w:rPr>
        <w:t>социальной</w:t>
      </w:r>
      <w:proofErr w:type="gramEnd"/>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Члены семьи:                          выплаты 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__________________________________;                     (ф.и.о.)</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lastRenderedPageBreak/>
        <w:t xml:space="preserve">    (ф.и.о., степень родства)         Сумма перечислений</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__________________________________;   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(ф.и.о., степень родства)           (подпись ответственного работника</w:t>
      </w:r>
      <w:proofErr w:type="gramEnd"/>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__________________________________.           кредитной организации)</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(ф.и.о., степень родства)</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Расчетная стоимость строительства          М.П.</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(приобретения) жилья ______________   (при наличии)</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____________________________ рублей</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Дата выдачи свидетельства _________</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 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(должность)        (ф.и.</w:t>
      </w:r>
      <w:proofErr w:type="gramStart"/>
      <w:r w:rsidRPr="00267036">
        <w:rPr>
          <w:rFonts w:ascii="Times New Roman" w:hAnsi="Times New Roman" w:cs="Times New Roman"/>
          <w:sz w:val="28"/>
          <w:szCs w:val="28"/>
        </w:rPr>
        <w:t>о</w:t>
      </w:r>
      <w:proofErr w:type="gramEnd"/>
      <w:r w:rsidRPr="00267036">
        <w:rPr>
          <w:rFonts w:ascii="Times New Roman" w:hAnsi="Times New Roman" w:cs="Times New Roman"/>
          <w:sz w:val="28"/>
          <w:szCs w:val="28"/>
        </w:rPr>
        <w:t>.)</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      М.П.</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(подпись)   (при наличии)</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линия отреза</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Предоставленная социальная выплата направляется </w:t>
      </w:r>
      <w:proofErr w:type="gramStart"/>
      <w:r w:rsidRPr="00267036">
        <w:rPr>
          <w:rFonts w:ascii="Times New Roman" w:hAnsi="Times New Roman" w:cs="Times New Roman"/>
          <w:sz w:val="28"/>
          <w:szCs w:val="28"/>
        </w:rPr>
        <w:t>на</w:t>
      </w:r>
      <w:proofErr w:type="gramEnd"/>
      <w:r w:rsidRPr="00267036">
        <w:rPr>
          <w:rFonts w:ascii="Times New Roman" w:hAnsi="Times New Roman" w:cs="Times New Roman"/>
          <w:sz w:val="28"/>
          <w:szCs w:val="28"/>
        </w:rPr>
        <w:t xml:space="preserve"> 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(приобретение жилого</w:t>
      </w:r>
      <w:proofErr w:type="gramEnd"/>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помещения, строительство жилого дома, участие в </w:t>
      </w:r>
      <w:proofErr w:type="gramStart"/>
      <w:r w:rsidRPr="00267036">
        <w:rPr>
          <w:rFonts w:ascii="Times New Roman" w:hAnsi="Times New Roman" w:cs="Times New Roman"/>
          <w:sz w:val="28"/>
          <w:szCs w:val="28"/>
        </w:rPr>
        <w:t>долевом</w:t>
      </w:r>
      <w:proofErr w:type="gramEnd"/>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строительстве жилых домов (квартир) - </w:t>
      </w:r>
      <w:proofErr w:type="gramStart"/>
      <w:r w:rsidRPr="00267036">
        <w:rPr>
          <w:rFonts w:ascii="Times New Roman" w:hAnsi="Times New Roman" w:cs="Times New Roman"/>
          <w:sz w:val="28"/>
          <w:szCs w:val="28"/>
        </w:rPr>
        <w:t>нужное</w:t>
      </w:r>
      <w:proofErr w:type="gramEnd"/>
      <w:r w:rsidRPr="00267036">
        <w:rPr>
          <w:rFonts w:ascii="Times New Roman" w:hAnsi="Times New Roman" w:cs="Times New Roman"/>
          <w:sz w:val="28"/>
          <w:szCs w:val="28"/>
        </w:rPr>
        <w:t xml:space="preserve"> указать)</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Численный состав семьи гражданина _______________________ человек.</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Члены семьи</w:t>
      </w:r>
      <w:proofErr w:type="gramStart"/>
      <w:r w:rsidRPr="00267036">
        <w:rPr>
          <w:rFonts w:ascii="Times New Roman" w:hAnsi="Times New Roman" w:cs="Times New Roman"/>
          <w:sz w:val="28"/>
          <w:szCs w:val="28"/>
        </w:rPr>
        <w:t>: _____________________________________________________________;</w:t>
      </w:r>
      <w:proofErr w:type="gramEnd"/>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(ф.и.о., степень родства)</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(ф.и.о., степень родства)</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(ф.и.о., степень родства)</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Дата выдачи свидетельства _________________________________________________</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lastRenderedPageBreak/>
        <w:t>Подпись владельца свидетельства ___________________________________________</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Свидетельство выдано 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(наименование органа исполнительной власти субъекта</w:t>
      </w:r>
      <w:proofErr w:type="gramEnd"/>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Российской Федерации, выдавшего свидетельство)</w:t>
      </w:r>
      <w:proofErr w:type="gramEnd"/>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  ___________________  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(должность)            (подпись)                  (ф.и.</w:t>
      </w:r>
      <w:proofErr w:type="gramStart"/>
      <w:r w:rsidRPr="00267036">
        <w:rPr>
          <w:rFonts w:ascii="Times New Roman" w:hAnsi="Times New Roman" w:cs="Times New Roman"/>
          <w:sz w:val="28"/>
          <w:szCs w:val="28"/>
        </w:rPr>
        <w:t>о</w:t>
      </w:r>
      <w:proofErr w:type="gramEnd"/>
      <w:r w:rsidRPr="00267036">
        <w:rPr>
          <w:rFonts w:ascii="Times New Roman" w:hAnsi="Times New Roman" w:cs="Times New Roman"/>
          <w:sz w:val="28"/>
          <w:szCs w:val="28"/>
        </w:rPr>
        <w:t>.)</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М.П.</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(при наличии)</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Отметка о построенном (приобретенном) жилье: 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размер построенного (приобретенного) жилья 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адрес построенного (приобретенного) жилья ________________________________.</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&lt;*&gt; Корешок хранится в органе исполнительной власти субъекта Российской Федерации, выдавшем свидетельство.</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3"/>
        <w:rPr>
          <w:rFonts w:ascii="Times New Roman" w:hAnsi="Times New Roman" w:cs="Times New Roman"/>
          <w:sz w:val="28"/>
          <w:szCs w:val="28"/>
        </w:rPr>
      </w:pPr>
      <w:r w:rsidRPr="00267036">
        <w:rPr>
          <w:rFonts w:ascii="Times New Roman" w:hAnsi="Times New Roman" w:cs="Times New Roman"/>
          <w:sz w:val="28"/>
          <w:szCs w:val="28"/>
        </w:rPr>
        <w:t>Приложение N 2</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Типовому положению</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о предоставлении социальных выплат</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на строительство (приобретение)</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 xml:space="preserve">жилья гражданам </w:t>
      </w:r>
      <w:proofErr w:type="gramStart"/>
      <w:r w:rsidRPr="00267036">
        <w:rPr>
          <w:rFonts w:ascii="Times New Roman" w:hAnsi="Times New Roman" w:cs="Times New Roman"/>
          <w:sz w:val="28"/>
          <w:szCs w:val="28"/>
        </w:rPr>
        <w:t>Российской</w:t>
      </w:r>
      <w:proofErr w:type="gramEnd"/>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 xml:space="preserve">Федерации, </w:t>
      </w:r>
      <w:proofErr w:type="gramStart"/>
      <w:r w:rsidRPr="00267036">
        <w:rPr>
          <w:rFonts w:ascii="Times New Roman" w:hAnsi="Times New Roman" w:cs="Times New Roman"/>
          <w:sz w:val="28"/>
          <w:szCs w:val="28"/>
        </w:rPr>
        <w:t>проживающим</w:t>
      </w:r>
      <w:proofErr w:type="gramEnd"/>
      <w:r w:rsidRPr="00267036">
        <w:rPr>
          <w:rFonts w:ascii="Times New Roman" w:hAnsi="Times New Roman" w:cs="Times New Roman"/>
          <w:sz w:val="28"/>
          <w:szCs w:val="28"/>
        </w:rPr>
        <w:t xml:space="preserve"> в сельской</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местности, в том числе молодым</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семьям и молодым специалистам</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(форма)</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(наименование органа местного самоуправления)</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от гражданин</w:t>
      </w:r>
      <w:proofErr w:type="gramStart"/>
      <w:r w:rsidRPr="00267036">
        <w:rPr>
          <w:rFonts w:ascii="Times New Roman" w:hAnsi="Times New Roman" w:cs="Times New Roman"/>
          <w:sz w:val="28"/>
          <w:szCs w:val="28"/>
        </w:rPr>
        <w:t>а(</w:t>
      </w:r>
      <w:proofErr w:type="gramEnd"/>
      <w:r w:rsidRPr="00267036">
        <w:rPr>
          <w:rFonts w:ascii="Times New Roman" w:hAnsi="Times New Roman" w:cs="Times New Roman"/>
          <w:sz w:val="28"/>
          <w:szCs w:val="28"/>
        </w:rPr>
        <w:t>ки) 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lastRenderedPageBreak/>
        <w:t xml:space="preserve">                                                         (ф.и.о.)</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проживающег</w:t>
      </w:r>
      <w:proofErr w:type="gramStart"/>
      <w:r w:rsidRPr="00267036">
        <w:rPr>
          <w:rFonts w:ascii="Times New Roman" w:hAnsi="Times New Roman" w:cs="Times New Roman"/>
          <w:sz w:val="28"/>
          <w:szCs w:val="28"/>
        </w:rPr>
        <w:t>о(</w:t>
      </w:r>
      <w:proofErr w:type="gramEnd"/>
      <w:r w:rsidRPr="00267036">
        <w:rPr>
          <w:rFonts w:ascii="Times New Roman" w:hAnsi="Times New Roman" w:cs="Times New Roman"/>
          <w:sz w:val="28"/>
          <w:szCs w:val="28"/>
        </w:rPr>
        <w:t>ей) по адресу: 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_____________________________________________</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ЗАЯВЛЕНИЕ</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Прошу включить меня, 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(ф.и.о.)</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паспорт ____________________, выданный 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(серия, номер)                          (кем, когда)</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_________________________________________________ "__" ___________ ____ </w:t>
      </w:r>
      <w:proofErr w:type="gramStart"/>
      <w:r w:rsidRPr="00267036">
        <w:rPr>
          <w:rFonts w:ascii="Times New Roman" w:hAnsi="Times New Roman" w:cs="Times New Roman"/>
          <w:sz w:val="28"/>
          <w:szCs w:val="28"/>
        </w:rPr>
        <w:t>г</w:t>
      </w:r>
      <w:proofErr w:type="gramEnd"/>
      <w:r w:rsidRPr="00267036">
        <w:rPr>
          <w:rFonts w:ascii="Times New Roman" w:hAnsi="Times New Roman" w:cs="Times New Roman"/>
          <w:sz w:val="28"/>
          <w:szCs w:val="28"/>
        </w:rPr>
        <w:t>.,</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в  состав  участников  мероприятий  по  улучшению жилищных условий граждан,</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проживающих  в  сельской  местности,  в  том  числе молодых семей и молодых</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специалистов,  в  рамках  направления  (подпрограммы)  "Устойчивое развитие</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сельских территорий" Государственной программы развития сельского хозяйства</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и    регулирования   рынков   сельскохозяйственной   продукции,   сырья   и</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продовольствия на 2013 - 2020 годы по категории "________________________".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(гражданин, молодая семья,</w:t>
      </w:r>
      <w:proofErr w:type="gramEnd"/>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молодой специалист -</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нужное указать)</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Жилищные условия планирую улучшить путем 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(строительство жилого дома, приобретение жилого помещения, участие</w:t>
      </w:r>
      <w:proofErr w:type="gramEnd"/>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в долевом строительстве жилых домов (квартир) - </w:t>
      </w:r>
      <w:proofErr w:type="gramStart"/>
      <w:r w:rsidRPr="00267036">
        <w:rPr>
          <w:rFonts w:ascii="Times New Roman" w:hAnsi="Times New Roman" w:cs="Times New Roman"/>
          <w:sz w:val="28"/>
          <w:szCs w:val="28"/>
        </w:rPr>
        <w:t>нужное</w:t>
      </w:r>
      <w:proofErr w:type="gramEnd"/>
      <w:r w:rsidRPr="00267036">
        <w:rPr>
          <w:rFonts w:ascii="Times New Roman" w:hAnsi="Times New Roman" w:cs="Times New Roman"/>
          <w:sz w:val="28"/>
          <w:szCs w:val="28"/>
        </w:rPr>
        <w:t xml:space="preserve"> указать)</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в ________________________________________________________________________.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(наименование муниципального образования, в котором гражданин желает</w:t>
      </w:r>
      <w:proofErr w:type="gramEnd"/>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приобрести (построить) жилое помещение)</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Состав семьи:</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жена (муж) __________________________________________ 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(ф.и.</w:t>
      </w:r>
      <w:proofErr w:type="gramStart"/>
      <w:r w:rsidRPr="00267036">
        <w:rPr>
          <w:rFonts w:ascii="Times New Roman" w:hAnsi="Times New Roman" w:cs="Times New Roman"/>
          <w:sz w:val="28"/>
          <w:szCs w:val="28"/>
        </w:rPr>
        <w:t>о</w:t>
      </w:r>
      <w:proofErr w:type="gramEnd"/>
      <w:r w:rsidRPr="00267036">
        <w:rPr>
          <w:rFonts w:ascii="Times New Roman" w:hAnsi="Times New Roman" w:cs="Times New Roman"/>
          <w:sz w:val="28"/>
          <w:szCs w:val="28"/>
        </w:rPr>
        <w:t>.)                     (</w:t>
      </w:r>
      <w:proofErr w:type="gramStart"/>
      <w:r w:rsidRPr="00267036">
        <w:rPr>
          <w:rFonts w:ascii="Times New Roman" w:hAnsi="Times New Roman" w:cs="Times New Roman"/>
          <w:sz w:val="28"/>
          <w:szCs w:val="28"/>
        </w:rPr>
        <w:t>дата</w:t>
      </w:r>
      <w:proofErr w:type="gramEnd"/>
      <w:r w:rsidRPr="00267036">
        <w:rPr>
          <w:rFonts w:ascii="Times New Roman" w:hAnsi="Times New Roman" w:cs="Times New Roman"/>
          <w:sz w:val="28"/>
          <w:szCs w:val="28"/>
        </w:rPr>
        <w:t xml:space="preserve"> рождения)</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lastRenderedPageBreak/>
        <w:t>проживает по адресу</w:t>
      </w:r>
      <w:proofErr w:type="gramStart"/>
      <w:r w:rsidRPr="00267036">
        <w:rPr>
          <w:rFonts w:ascii="Times New Roman" w:hAnsi="Times New Roman" w:cs="Times New Roman"/>
          <w:sz w:val="28"/>
          <w:szCs w:val="28"/>
        </w:rPr>
        <w:t>: _____________________________________________________;</w:t>
      </w:r>
      <w:proofErr w:type="gramEnd"/>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дети:</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__________________________________________ 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(ф.и.</w:t>
      </w:r>
      <w:proofErr w:type="gramStart"/>
      <w:r w:rsidRPr="00267036">
        <w:rPr>
          <w:rFonts w:ascii="Times New Roman" w:hAnsi="Times New Roman" w:cs="Times New Roman"/>
          <w:sz w:val="28"/>
          <w:szCs w:val="28"/>
        </w:rPr>
        <w:t>о</w:t>
      </w:r>
      <w:proofErr w:type="gramEnd"/>
      <w:r w:rsidRPr="00267036">
        <w:rPr>
          <w:rFonts w:ascii="Times New Roman" w:hAnsi="Times New Roman" w:cs="Times New Roman"/>
          <w:sz w:val="28"/>
          <w:szCs w:val="28"/>
        </w:rPr>
        <w:t>.)                     (</w:t>
      </w:r>
      <w:proofErr w:type="gramStart"/>
      <w:r w:rsidRPr="00267036">
        <w:rPr>
          <w:rFonts w:ascii="Times New Roman" w:hAnsi="Times New Roman" w:cs="Times New Roman"/>
          <w:sz w:val="28"/>
          <w:szCs w:val="28"/>
        </w:rPr>
        <w:t>дата</w:t>
      </w:r>
      <w:proofErr w:type="gramEnd"/>
      <w:r w:rsidRPr="00267036">
        <w:rPr>
          <w:rFonts w:ascii="Times New Roman" w:hAnsi="Times New Roman" w:cs="Times New Roman"/>
          <w:sz w:val="28"/>
          <w:szCs w:val="28"/>
        </w:rPr>
        <w:t xml:space="preserve"> рождения)</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проживает по адресу</w:t>
      </w:r>
      <w:proofErr w:type="gramStart"/>
      <w:r w:rsidRPr="00267036">
        <w:rPr>
          <w:rFonts w:ascii="Times New Roman" w:hAnsi="Times New Roman" w:cs="Times New Roman"/>
          <w:sz w:val="28"/>
          <w:szCs w:val="28"/>
        </w:rPr>
        <w:t>: _____________________________________________________;</w:t>
      </w:r>
      <w:proofErr w:type="gramEnd"/>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__________________________________________ 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(ф.и.</w:t>
      </w:r>
      <w:proofErr w:type="gramStart"/>
      <w:r w:rsidRPr="00267036">
        <w:rPr>
          <w:rFonts w:ascii="Times New Roman" w:hAnsi="Times New Roman" w:cs="Times New Roman"/>
          <w:sz w:val="28"/>
          <w:szCs w:val="28"/>
        </w:rPr>
        <w:t>о</w:t>
      </w:r>
      <w:proofErr w:type="gramEnd"/>
      <w:r w:rsidRPr="00267036">
        <w:rPr>
          <w:rFonts w:ascii="Times New Roman" w:hAnsi="Times New Roman" w:cs="Times New Roman"/>
          <w:sz w:val="28"/>
          <w:szCs w:val="28"/>
        </w:rPr>
        <w:t>.)                     (</w:t>
      </w:r>
      <w:proofErr w:type="gramStart"/>
      <w:r w:rsidRPr="00267036">
        <w:rPr>
          <w:rFonts w:ascii="Times New Roman" w:hAnsi="Times New Roman" w:cs="Times New Roman"/>
          <w:sz w:val="28"/>
          <w:szCs w:val="28"/>
        </w:rPr>
        <w:t>дата</w:t>
      </w:r>
      <w:proofErr w:type="gramEnd"/>
      <w:r w:rsidRPr="00267036">
        <w:rPr>
          <w:rFonts w:ascii="Times New Roman" w:hAnsi="Times New Roman" w:cs="Times New Roman"/>
          <w:sz w:val="28"/>
          <w:szCs w:val="28"/>
        </w:rPr>
        <w:t xml:space="preserve"> рождения)</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проживает по адресу: _____________________________________________________.</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Кроме того, со мной постоянно проживают в качестве членов семьи:</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__________________________________________ 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(ф.и.</w:t>
      </w:r>
      <w:proofErr w:type="gramStart"/>
      <w:r w:rsidRPr="00267036">
        <w:rPr>
          <w:rFonts w:ascii="Times New Roman" w:hAnsi="Times New Roman" w:cs="Times New Roman"/>
          <w:sz w:val="28"/>
          <w:szCs w:val="28"/>
        </w:rPr>
        <w:t>о</w:t>
      </w:r>
      <w:proofErr w:type="gramEnd"/>
      <w:r w:rsidRPr="00267036">
        <w:rPr>
          <w:rFonts w:ascii="Times New Roman" w:hAnsi="Times New Roman" w:cs="Times New Roman"/>
          <w:sz w:val="28"/>
          <w:szCs w:val="28"/>
        </w:rPr>
        <w:t>.)                     (</w:t>
      </w:r>
      <w:proofErr w:type="gramStart"/>
      <w:r w:rsidRPr="00267036">
        <w:rPr>
          <w:rFonts w:ascii="Times New Roman" w:hAnsi="Times New Roman" w:cs="Times New Roman"/>
          <w:sz w:val="28"/>
          <w:szCs w:val="28"/>
        </w:rPr>
        <w:t>дата</w:t>
      </w:r>
      <w:proofErr w:type="gramEnd"/>
      <w:r w:rsidRPr="00267036">
        <w:rPr>
          <w:rFonts w:ascii="Times New Roman" w:hAnsi="Times New Roman" w:cs="Times New Roman"/>
          <w:sz w:val="28"/>
          <w:szCs w:val="28"/>
        </w:rPr>
        <w:t xml:space="preserve"> рождения)</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__________________________________________ 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(ф.и.</w:t>
      </w:r>
      <w:proofErr w:type="gramStart"/>
      <w:r w:rsidRPr="00267036">
        <w:rPr>
          <w:rFonts w:ascii="Times New Roman" w:hAnsi="Times New Roman" w:cs="Times New Roman"/>
          <w:sz w:val="28"/>
          <w:szCs w:val="28"/>
        </w:rPr>
        <w:t>о</w:t>
      </w:r>
      <w:proofErr w:type="gramEnd"/>
      <w:r w:rsidRPr="00267036">
        <w:rPr>
          <w:rFonts w:ascii="Times New Roman" w:hAnsi="Times New Roman" w:cs="Times New Roman"/>
          <w:sz w:val="28"/>
          <w:szCs w:val="28"/>
        </w:rPr>
        <w:t>.)                     (</w:t>
      </w:r>
      <w:proofErr w:type="gramStart"/>
      <w:r w:rsidRPr="00267036">
        <w:rPr>
          <w:rFonts w:ascii="Times New Roman" w:hAnsi="Times New Roman" w:cs="Times New Roman"/>
          <w:sz w:val="28"/>
          <w:szCs w:val="28"/>
        </w:rPr>
        <w:t>дата</w:t>
      </w:r>
      <w:proofErr w:type="gramEnd"/>
      <w:r w:rsidRPr="00267036">
        <w:rPr>
          <w:rFonts w:ascii="Times New Roman" w:hAnsi="Times New Roman" w:cs="Times New Roman"/>
          <w:sz w:val="28"/>
          <w:szCs w:val="28"/>
        </w:rPr>
        <w:t xml:space="preserve"> рождения)</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__________________________________________ 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(ф.и.</w:t>
      </w:r>
      <w:proofErr w:type="gramStart"/>
      <w:r w:rsidRPr="00267036">
        <w:rPr>
          <w:rFonts w:ascii="Times New Roman" w:hAnsi="Times New Roman" w:cs="Times New Roman"/>
          <w:sz w:val="28"/>
          <w:szCs w:val="28"/>
        </w:rPr>
        <w:t>о</w:t>
      </w:r>
      <w:proofErr w:type="gramEnd"/>
      <w:r w:rsidRPr="00267036">
        <w:rPr>
          <w:rFonts w:ascii="Times New Roman" w:hAnsi="Times New Roman" w:cs="Times New Roman"/>
          <w:sz w:val="28"/>
          <w:szCs w:val="28"/>
        </w:rPr>
        <w:t>.)                     (</w:t>
      </w:r>
      <w:proofErr w:type="gramStart"/>
      <w:r w:rsidRPr="00267036">
        <w:rPr>
          <w:rFonts w:ascii="Times New Roman" w:hAnsi="Times New Roman" w:cs="Times New Roman"/>
          <w:sz w:val="28"/>
          <w:szCs w:val="28"/>
        </w:rPr>
        <w:t>дата</w:t>
      </w:r>
      <w:proofErr w:type="gramEnd"/>
      <w:r w:rsidRPr="00267036">
        <w:rPr>
          <w:rFonts w:ascii="Times New Roman" w:hAnsi="Times New Roman" w:cs="Times New Roman"/>
          <w:sz w:val="28"/>
          <w:szCs w:val="28"/>
        </w:rPr>
        <w:t xml:space="preserve"> рождения)</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С  условиями  участия  в  мероприятиях  по  улучшению  жилищных условий</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граждан,  проживающих  в  сельской  местности,  в том числе молодых семей и</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молодых  специалистов,  в  рамках  направления  (подпрограммы)  "</w:t>
      </w:r>
      <w:proofErr w:type="gramStart"/>
      <w:r w:rsidRPr="00267036">
        <w:rPr>
          <w:rFonts w:ascii="Times New Roman" w:hAnsi="Times New Roman" w:cs="Times New Roman"/>
          <w:sz w:val="28"/>
          <w:szCs w:val="28"/>
        </w:rPr>
        <w:t>Устойчивое</w:t>
      </w:r>
      <w:proofErr w:type="gramEnd"/>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развитие  сельских территорий" Государственной программы развития сельского</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хозяйства  и  регулирования  рынков сельскохозяйственной продукции, сырья и</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продовольствия на 2013 - 2020 годы </w:t>
      </w:r>
      <w:proofErr w:type="gramStart"/>
      <w:r w:rsidRPr="00267036">
        <w:rPr>
          <w:rFonts w:ascii="Times New Roman" w:hAnsi="Times New Roman" w:cs="Times New Roman"/>
          <w:sz w:val="28"/>
          <w:szCs w:val="28"/>
        </w:rPr>
        <w:t>ознакомлен</w:t>
      </w:r>
      <w:proofErr w:type="gramEnd"/>
      <w:r w:rsidRPr="00267036">
        <w:rPr>
          <w:rFonts w:ascii="Times New Roman" w:hAnsi="Times New Roman" w:cs="Times New Roman"/>
          <w:sz w:val="28"/>
          <w:szCs w:val="28"/>
        </w:rPr>
        <w:t xml:space="preserve"> и обязуюсь их выполнять.</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________________________     _________________________     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(ф.и.о. заявителя)           (подпись заявителя)              (дата)</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Совершеннолетние члены семьи:</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1) ___________________________________________________ 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(ф.и.о., подпись)                         (дата)</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lastRenderedPageBreak/>
        <w:t>2) ___________________________________________________ 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(ф.и.о., подпись)                         (дата)</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3) ___________________________________________________ 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(ф.и.о., подпись)                         (дата)</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4) ___________________________________________________ 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(ф.и.о., подпись)                         (дата)</w:t>
      </w:r>
    </w:p>
    <w:p w:rsidR="00E662BE" w:rsidRPr="00267036" w:rsidRDefault="00E662BE">
      <w:pPr>
        <w:pStyle w:val="ConsPlusNonformat"/>
        <w:jc w:val="both"/>
        <w:rPr>
          <w:rFonts w:ascii="Times New Roman" w:hAnsi="Times New Roman" w:cs="Times New Roman"/>
          <w:sz w:val="28"/>
          <w:szCs w:val="28"/>
        </w:rPr>
      </w:pP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К заявлению прилагаются следующие документы:</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1) _______________________________________________________________________;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(наименование документа и его реквизиты)</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2) _______________________________________________________________________;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(наименование документа и его реквизиты)</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3) _______________________________________________________________________;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(наименование документа и его реквизиты)</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4) _______________________________________________________________________;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(наименование документа и его реквизиты)</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5) _______________________________________________________________________.</w:t>
      </w:r>
    </w:p>
    <w:p w:rsidR="00E662BE" w:rsidRPr="00267036" w:rsidRDefault="00E662BE">
      <w:pPr>
        <w:pStyle w:val="ConsPlusNonformat"/>
        <w:jc w:val="both"/>
        <w:rPr>
          <w:rFonts w:ascii="Times New Roman" w:hAnsi="Times New Roman" w:cs="Times New Roman"/>
          <w:sz w:val="28"/>
          <w:szCs w:val="28"/>
        </w:rPr>
      </w:pPr>
      <w:r w:rsidRPr="00267036">
        <w:rPr>
          <w:rFonts w:ascii="Times New Roman" w:hAnsi="Times New Roman" w:cs="Times New Roman"/>
          <w:sz w:val="28"/>
          <w:szCs w:val="28"/>
        </w:rPr>
        <w:t xml:space="preserve">                   (наименование документа и его реквизиты)</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2"/>
        <w:rPr>
          <w:rFonts w:ascii="Times New Roman" w:hAnsi="Times New Roman" w:cs="Times New Roman"/>
          <w:sz w:val="28"/>
          <w:szCs w:val="28"/>
        </w:rPr>
      </w:pPr>
      <w:r w:rsidRPr="00267036">
        <w:rPr>
          <w:rFonts w:ascii="Times New Roman" w:hAnsi="Times New Roman" w:cs="Times New Roman"/>
          <w:sz w:val="28"/>
          <w:szCs w:val="28"/>
        </w:rPr>
        <w:t>Приложение N 2</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Правилам предоставления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и распределения субсидий</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из федерального бюджета</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 xml:space="preserve">бюджетам субъектов </w:t>
      </w:r>
      <w:proofErr w:type="gramStart"/>
      <w:r w:rsidRPr="00267036">
        <w:rPr>
          <w:rFonts w:ascii="Times New Roman" w:hAnsi="Times New Roman" w:cs="Times New Roman"/>
          <w:sz w:val="28"/>
          <w:szCs w:val="28"/>
        </w:rPr>
        <w:t>Российской</w:t>
      </w:r>
      <w:proofErr w:type="gramEnd"/>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 xml:space="preserve">Федерации на улучшение </w:t>
      </w:r>
      <w:proofErr w:type="gramStart"/>
      <w:r w:rsidRPr="00267036">
        <w:rPr>
          <w:rFonts w:ascii="Times New Roman" w:hAnsi="Times New Roman" w:cs="Times New Roman"/>
          <w:sz w:val="28"/>
          <w:szCs w:val="28"/>
        </w:rPr>
        <w:t>жилищных</w:t>
      </w:r>
      <w:proofErr w:type="gramEnd"/>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условий граждан, проживающих</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в сельской местности,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в том числе молодых семей</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lastRenderedPageBreak/>
        <w:t>и молодых специалистов</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ПОЛОЖЕНИЕ</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О ПРЕДОСТАВЛЕНИИ СУБСИДИЙ НА СОФИНАНСИРОВАНИЕ</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РАСХОДНЫХ ОБЯЗАТЕЛЬСТВ МУНИЦИПАЛЬНЫХ ОБРАЗОВАНИЙ</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ПО СТРОИТЕЛЬСТВУ (ПРИОБРЕТЕНИЮ) ЖИЛЬЯ, ПРЕДОСТАВЛЯЕМОГО</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МОЛОДЫМ СЕМЬЯМ И МОЛОДЫМ СПЕЦИАЛИСТАМ ПО ДОГОВОРУ</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НАЙМА ЖИЛОГО ПОМЕЩЕНИЯ</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1. Настоящее Положение устанавливает порядок предоставления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 </w:t>
      </w:r>
      <w:proofErr w:type="gramStart"/>
      <w:r w:rsidRPr="00267036">
        <w:rPr>
          <w:rFonts w:ascii="Times New Roman" w:hAnsi="Times New Roman" w:cs="Times New Roman"/>
          <w:sz w:val="28"/>
          <w:szCs w:val="28"/>
        </w:rPr>
        <w:t>Молодые семьи и молодые специалисты, которые являются получателями социальных выплат при соблюдении условий и требований, установленных разделом III Типового положения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предусмотренного приложением N 1 к Правилам предоставления и распределения субсидий из федерального бюджета бюджетам субъектов Российской Федерации</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на улучшение жилищных условий граждан, проживающих в сельской местности, в том числе молодых семей и молодых специалистов, предусмотренным приложением N 13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сельскохозяйственной продукции, сырья и продовольствия на 2013 - 2020 годы", (далее соответственно - Типовое положение, Государственная программа), но не имеют собственных (заемных) средств в размере, установленном в соответствии с пунктом 4 Типового положения (далее соответственно - молодая семья, молодой специалист), имеют право на обеспечение жильем по договорам найма путем предоставления субсидий на софинансирование расходных обязательств муниципальных образований на строительство (приобретение) жилья с привлечением</w:t>
      </w:r>
      <w:proofErr w:type="gramEnd"/>
      <w:r w:rsidRPr="00267036">
        <w:rPr>
          <w:rFonts w:ascii="Times New Roman" w:hAnsi="Times New Roman" w:cs="Times New Roman"/>
          <w:sz w:val="28"/>
          <w:szCs w:val="28"/>
        </w:rPr>
        <w:t xml:space="preserve"> средств работодателей (далее - субсидии).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3. Органы местного самоуправления, а также высший исполнительный орган государственной власти г. Севастополя или орган исполнительной </w:t>
      </w:r>
      <w:r w:rsidRPr="00267036">
        <w:rPr>
          <w:rFonts w:ascii="Times New Roman" w:hAnsi="Times New Roman" w:cs="Times New Roman"/>
          <w:sz w:val="28"/>
          <w:szCs w:val="28"/>
        </w:rPr>
        <w:lastRenderedPageBreak/>
        <w:t>власти г. Севастополя, уполномоченный высшим исполнительным органом государственной власти г. Севастополя (далее - орган местного самоуправления) и работодатели разъясняют молодым семьям и молодым специалистам условия и порядок обеспечения их жильем в соответствии с настоящим Положением.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4. </w:t>
      </w:r>
      <w:proofErr w:type="gramStart"/>
      <w:r w:rsidRPr="00267036">
        <w:rPr>
          <w:rFonts w:ascii="Times New Roman" w:hAnsi="Times New Roman" w:cs="Times New Roman"/>
          <w:sz w:val="28"/>
          <w:szCs w:val="28"/>
        </w:rPr>
        <w:t>Молодая семьи и молодой специалист представляют в орган местного самоуправления заявление о включении в 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по форме согласно приложению N 2, документы согласно подпунктам "а" - "и" пункта 38 Типового положения и документ, подтверждающий участие работодателя и (или) муниципального образования в софинансировании</w:t>
      </w:r>
      <w:proofErr w:type="gramEnd"/>
      <w:r w:rsidRPr="00267036">
        <w:rPr>
          <w:rFonts w:ascii="Times New Roman" w:hAnsi="Times New Roman" w:cs="Times New Roman"/>
          <w:sz w:val="28"/>
          <w:szCs w:val="28"/>
        </w:rPr>
        <w:t xml:space="preserve"> строительства (приобретения) жилья для этого заявителя.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В случае направления </w:t>
      </w:r>
      <w:proofErr w:type="gramStart"/>
      <w:r w:rsidRPr="00267036">
        <w:rPr>
          <w:rFonts w:ascii="Times New Roman" w:hAnsi="Times New Roman" w:cs="Times New Roman"/>
          <w:sz w:val="28"/>
          <w:szCs w:val="28"/>
        </w:rPr>
        <w:t>субсидии</w:t>
      </w:r>
      <w:proofErr w:type="gramEnd"/>
      <w:r w:rsidRPr="00267036">
        <w:rPr>
          <w:rFonts w:ascii="Times New Roman" w:hAnsi="Times New Roman" w:cs="Times New Roman"/>
          <w:sz w:val="28"/>
          <w:szCs w:val="28"/>
        </w:rPr>
        <w:t xml:space="preserve"> на завершение ранее начатого строительства жилого дома размер субсидии ограничивается остатком сметной стоимости строительства жилого дома.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При этом стоимость объекта незавершенного строительства, определенная в порядке, установленном нормативным правовым актом субъекта Российской Федерации, учитывается в качестве средств работодателя (муниципального образования) в софинансировании строительства жилого дома.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5. Копии документов, указанных в пункте 4 настоящего Положения, представляются либо вместе с их оригиналами для удостоверения идентичности (о чем делается отметка лицом, осуществляющим прием документов), либо заверенные в установленном порядке.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6. </w:t>
      </w:r>
      <w:proofErr w:type="gramStart"/>
      <w:r w:rsidRPr="00267036">
        <w:rPr>
          <w:rFonts w:ascii="Times New Roman" w:hAnsi="Times New Roman" w:cs="Times New Roman"/>
          <w:sz w:val="28"/>
          <w:szCs w:val="28"/>
        </w:rPr>
        <w:t>Органы местного самоуправления проверяют правильность оформления представленных молодыми семьями и молодыми специалистами документов, а также достоверность содержащихся в них сведений, формируют списки молодых семей и молодых специалистов, подлежащих обеспечению жильем по договорам найма жилых помещений, на очередной финансовый год и плановый период и направляют указанные документы в орган исполнительной власти, уполномоченный высшим исполнительным органом государственной власти субъекта Российской Федерации (далее</w:t>
      </w:r>
      <w:proofErr w:type="gramEnd"/>
      <w:r w:rsidRPr="00267036">
        <w:rPr>
          <w:rFonts w:ascii="Times New Roman" w:hAnsi="Times New Roman" w:cs="Times New Roman"/>
          <w:sz w:val="28"/>
          <w:szCs w:val="28"/>
        </w:rPr>
        <w:t xml:space="preserve"> - орган исполнительной власти) с приложением сведений о размерах средств местных бюджетов и привлекаемых средств работодателей на указанные цели.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При выявлении недостоверной информации, содержащейся в указанных документах, органы местного самоуправления возвращают их заявителю с указанием причин возврата.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7. </w:t>
      </w:r>
      <w:proofErr w:type="gramStart"/>
      <w:r w:rsidRPr="00267036">
        <w:rPr>
          <w:rFonts w:ascii="Times New Roman" w:hAnsi="Times New Roman" w:cs="Times New Roman"/>
          <w:sz w:val="28"/>
          <w:szCs w:val="28"/>
        </w:rPr>
        <w:t xml:space="preserve">Орган исполнительной власти на основании представленных органами </w:t>
      </w:r>
      <w:r w:rsidRPr="00267036">
        <w:rPr>
          <w:rFonts w:ascii="Times New Roman" w:hAnsi="Times New Roman" w:cs="Times New Roman"/>
          <w:sz w:val="28"/>
          <w:szCs w:val="28"/>
        </w:rPr>
        <w:lastRenderedPageBreak/>
        <w:t>местного самоуправления списков и документов утверждает сводный список на очередной финансовый год и формирует сводные списки на плановый период по формам, утверждаемым Министерством сельского хозяйства Российской Федерации, а также уведомляет органы местного самоуправления о принятом решении для доведения до сведения граждан информации о включении их в указанные списки.</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Орган исполнительный власти вправе внести изменения в сводный список, утвержденный на очередной финансовый год, с учетом объема субсидии, предусмотренного бюджету субъекта Российской Федерации на очередной финансовый год на мероприятия, указанные в пункте 2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w:t>
      </w:r>
      <w:proofErr w:type="gramEnd"/>
      <w:r w:rsidRPr="00267036">
        <w:rPr>
          <w:rFonts w:ascii="Times New Roman" w:hAnsi="Times New Roman" w:cs="Times New Roman"/>
          <w:sz w:val="28"/>
          <w:szCs w:val="28"/>
        </w:rPr>
        <w:t xml:space="preserve"> молодых специалистов, предусмотренных приложением N 13 к Государственной программе.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8. Расчет размера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производится исходя из расчетной стоимости строительства (приобретения) жилья, определяемой в соответствии с пунктами 13 и 15 Типового положения и пунктом 4 настоящего Положения.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9. В целях обеспечения молодой семьи или молодого специалиста жильем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заключает договор купли-продажи жилого помещения, договор подряда на строительство жилого дома либо договор участия в долевом строительстве жилых домов (квартир) в сельской местности.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При этом приобретенное (построенное) жилое помещение должно соответствовать требованиям, установленным пунктами 9 и 10 Типового положения.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10. В отношении жилого помещения, приобретенного (построенного)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общей собственности соответственно. </w:t>
      </w:r>
      <w:proofErr w:type="gramStart"/>
      <w:r w:rsidRPr="00267036">
        <w:rPr>
          <w:rFonts w:ascii="Times New Roman" w:hAnsi="Times New Roman" w:cs="Times New Roman"/>
          <w:sz w:val="28"/>
          <w:szCs w:val="28"/>
        </w:rPr>
        <w:t xml:space="preserve">В случае если в отношении приобретенного (построенного)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молодых </w:t>
      </w:r>
      <w:r w:rsidRPr="00267036">
        <w:rPr>
          <w:rFonts w:ascii="Times New Roman" w:hAnsi="Times New Roman" w:cs="Times New Roman"/>
          <w:sz w:val="28"/>
          <w:szCs w:val="28"/>
        </w:rPr>
        <w:lastRenderedPageBreak/>
        <w:t>семей и молодых специалистов) и полномочия собственников по заключению с молодой семьей и молодым специалистом договора найма этого помещения, а также</w:t>
      </w:r>
      <w:proofErr w:type="gramEnd"/>
      <w:r w:rsidRPr="00267036">
        <w:rPr>
          <w:rFonts w:ascii="Times New Roman" w:hAnsi="Times New Roman" w:cs="Times New Roman"/>
          <w:sz w:val="28"/>
          <w:szCs w:val="28"/>
        </w:rPr>
        <w:t xml:space="preserve"> по изменению и расторжению такого договора.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11. Жилые помещения, приобретенные (построенные) в соответствии с пунктом 10 настоящего Положения, относятся к жилищному фонду коммерческого использования и предоставляются молодым семьям и молодым специалистам в возмездное владение и пользование по договору найма жилого помещения в соответствии с Гражданским кодексом Российской Федерации. В указанном договоре предусматривается право молодой семьи и молодого специалиста по истечении 5 лет работы по трудовому договору с соответствующим работодателем приобрести указанное жилое помещение в свою собственность по цене, не превышающей 10 процентов расчетной стоимости строительства (покупки) жилья (далее - выкупная цена жилья). Уплата сре</w:t>
      </w:r>
      <w:proofErr w:type="gramStart"/>
      <w:r w:rsidRPr="00267036">
        <w:rPr>
          <w:rFonts w:ascii="Times New Roman" w:hAnsi="Times New Roman" w:cs="Times New Roman"/>
          <w:sz w:val="28"/>
          <w:szCs w:val="28"/>
        </w:rPr>
        <w:t>дств в р</w:t>
      </w:r>
      <w:proofErr w:type="gramEnd"/>
      <w:r w:rsidRPr="00267036">
        <w:rPr>
          <w:rFonts w:ascii="Times New Roman" w:hAnsi="Times New Roman" w:cs="Times New Roman"/>
          <w:sz w:val="28"/>
          <w:szCs w:val="28"/>
        </w:rPr>
        <w:t>азмере выкупной цены жилья может производиться по усмотрению нанимателей жилого помещения ежемесячно или ежеквартально равными долями в течение указанных 5 лет без права досрочного внесения платежей.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если жилое помещение находится в общей собственности муниципального образования и работодателя, в договоре найма жилого помещения определяется, кому и в каких размерах вносятся платежи.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рождения (усыновления) 1 и более детей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12. Существенным условием договора найма жилого помещения является условие о работе нанимателя жилого помещения по трудовому договору или осуществление индивидуальной предпринимательской деятельности в течение не менее 5 лет в агропромышленном комплексе или социальной сфере в сельской местности, в которой предоставляется жилое помещение.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Досрочное расторжение трудового договора (прекращение индивидуальной предпринимательской деятельности) по неуважительным причинам до истечения установленного срока является основанием для расторжения в судебном порядке договора найма жилого помещения.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расторжения договора найма жилого помещения по указанным причинам собственник (собственники) жилого помещения возвращает нанимателю жилого помещения средства, внесенные им в счет уплаты сре</w:t>
      </w:r>
      <w:proofErr w:type="gramStart"/>
      <w:r w:rsidRPr="00267036">
        <w:rPr>
          <w:rFonts w:ascii="Times New Roman" w:hAnsi="Times New Roman" w:cs="Times New Roman"/>
          <w:sz w:val="28"/>
          <w:szCs w:val="28"/>
        </w:rPr>
        <w:t>дств в р</w:t>
      </w:r>
      <w:proofErr w:type="gramEnd"/>
      <w:r w:rsidRPr="00267036">
        <w:rPr>
          <w:rFonts w:ascii="Times New Roman" w:hAnsi="Times New Roman" w:cs="Times New Roman"/>
          <w:sz w:val="28"/>
          <w:szCs w:val="28"/>
        </w:rPr>
        <w:t>азмере выкупной цены жилья.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13. </w:t>
      </w:r>
      <w:proofErr w:type="gramStart"/>
      <w:r w:rsidRPr="00267036">
        <w:rPr>
          <w:rFonts w:ascii="Times New Roman" w:hAnsi="Times New Roman" w:cs="Times New Roman"/>
          <w:sz w:val="28"/>
          <w:szCs w:val="28"/>
        </w:rPr>
        <w:t xml:space="preserve">В случае если право собственности на долю работодателя в общей </w:t>
      </w:r>
      <w:r w:rsidRPr="00267036">
        <w:rPr>
          <w:rFonts w:ascii="Times New Roman" w:hAnsi="Times New Roman" w:cs="Times New Roman"/>
          <w:sz w:val="28"/>
          <w:szCs w:val="28"/>
        </w:rPr>
        <w:lastRenderedPageBreak/>
        <w:t>собственности на жилое помещение переходит к другим лицам, молодой специалист (член (члены) молодой семьи), который заключил с прежним работодателем трудовой договор, должен в срок, не превышающий 6 месяцев, обратиться в письменной форме к новому собственнику жилого помещения с просьбой о заключении с ним трудового договора либо в орган местного самоуправления</w:t>
      </w:r>
      <w:proofErr w:type="gramEnd"/>
      <w:r w:rsidRPr="00267036">
        <w:rPr>
          <w:rFonts w:ascii="Times New Roman" w:hAnsi="Times New Roman" w:cs="Times New Roman"/>
          <w:sz w:val="28"/>
          <w:szCs w:val="28"/>
        </w:rPr>
        <w:t xml:space="preserve"> по месту нахождения жилого помещения, предоставленного ему по договору найма, с просьбой о содействии в трудоустройстве в этой сельской местности.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отказа нового собственника жилого помещения в заключени</w:t>
      </w:r>
      <w:proofErr w:type="gramStart"/>
      <w:r w:rsidRPr="00267036">
        <w:rPr>
          <w:rFonts w:ascii="Times New Roman" w:hAnsi="Times New Roman" w:cs="Times New Roman"/>
          <w:sz w:val="28"/>
          <w:szCs w:val="28"/>
        </w:rPr>
        <w:t>и</w:t>
      </w:r>
      <w:proofErr w:type="gramEnd"/>
      <w:r w:rsidRPr="00267036">
        <w:rPr>
          <w:rFonts w:ascii="Times New Roman" w:hAnsi="Times New Roman" w:cs="Times New Roman"/>
          <w:sz w:val="28"/>
          <w:szCs w:val="28"/>
        </w:rPr>
        <w:t xml:space="preserve"> трудового договора или органа местного самоуправления в оказании содействия в трудоустройстве молодой специалист (член (члены) молодой семьи) вправе трудоустроиться в агропромышленном комплексе или социальной сфере (основное место работы) в сельской местности в пределах этого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если молодой специалист (член (члены) молодой семьи) в установленный срок не трудоустроился на указанных условиях, такое обстоятельство является основанием для обращения в суд с иском о расторжении договора найма жилого помещения.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Возврат средств, внесенных нанимателем жилого помещения в счет уплаты сре</w:t>
      </w:r>
      <w:proofErr w:type="gramStart"/>
      <w:r w:rsidRPr="00267036">
        <w:rPr>
          <w:rFonts w:ascii="Times New Roman" w:hAnsi="Times New Roman" w:cs="Times New Roman"/>
          <w:sz w:val="28"/>
          <w:szCs w:val="28"/>
        </w:rPr>
        <w:t>дств в р</w:t>
      </w:r>
      <w:proofErr w:type="gramEnd"/>
      <w:r w:rsidRPr="00267036">
        <w:rPr>
          <w:rFonts w:ascii="Times New Roman" w:hAnsi="Times New Roman" w:cs="Times New Roman"/>
          <w:sz w:val="28"/>
          <w:szCs w:val="28"/>
        </w:rPr>
        <w:t>азмере выкупной цены жилья, осуществляется в порядке, установленном гражданским законодательством Российской Федерации и (или) договором найма жилого помещения.</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1"/>
        <w:rPr>
          <w:rFonts w:ascii="Times New Roman" w:hAnsi="Times New Roman" w:cs="Times New Roman"/>
          <w:sz w:val="28"/>
          <w:szCs w:val="28"/>
        </w:rPr>
      </w:pPr>
      <w:r w:rsidRPr="00267036">
        <w:rPr>
          <w:rFonts w:ascii="Times New Roman" w:hAnsi="Times New Roman" w:cs="Times New Roman"/>
          <w:sz w:val="28"/>
          <w:szCs w:val="28"/>
        </w:rPr>
        <w:t>Приложение N 14</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Государственной программе развития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сельского хозяйства и регулирования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рынков сельскохозяйственной продукции,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сырья и продовольствия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на 2013 - 2020 годы</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bookmarkStart w:id="19" w:name="P4384"/>
      <w:bookmarkEnd w:id="19"/>
      <w:r w:rsidRPr="00267036">
        <w:rPr>
          <w:rFonts w:ascii="Times New Roman" w:hAnsi="Times New Roman" w:cs="Times New Roman"/>
          <w:sz w:val="28"/>
          <w:szCs w:val="28"/>
        </w:rPr>
        <w:t>ПРАВИЛА</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ПРЕДОСТАВЛЕНИЯ И РАСПРЕДЕЛЕНИЯ СУБСИДИЙ</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 xml:space="preserve">ИЗ ФЕДЕРАЛЬНОГО БЮДЖЕТА БЮДЖЕТАМ СУБЪЕКТОВ </w:t>
      </w:r>
      <w:proofErr w:type="gramStart"/>
      <w:r w:rsidRPr="00267036">
        <w:rPr>
          <w:rFonts w:ascii="Times New Roman" w:hAnsi="Times New Roman" w:cs="Times New Roman"/>
          <w:sz w:val="28"/>
          <w:szCs w:val="28"/>
        </w:rPr>
        <w:t>РОССИЙСКОЙ</w:t>
      </w:r>
      <w:proofErr w:type="gramEnd"/>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ФЕДЕРАЦИИ НА КОМПЛЕКСНОЕ ОБУСТРОЙСТВО ОБЪЕКТАМИ СОЦИАЛЬНОЙ</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И ИНЖЕНЕРНОЙ ИНФРАСТРУКТУРЫ НАСЕЛЕННЫХ ПУНКТОВ,</w:t>
      </w:r>
    </w:p>
    <w:p w:rsidR="00E662BE" w:rsidRPr="00267036" w:rsidRDefault="00E662BE">
      <w:pPr>
        <w:pStyle w:val="ConsPlusTitle"/>
        <w:jc w:val="center"/>
        <w:rPr>
          <w:rFonts w:ascii="Times New Roman" w:hAnsi="Times New Roman" w:cs="Times New Roman"/>
          <w:sz w:val="28"/>
          <w:szCs w:val="28"/>
        </w:rPr>
      </w:pPr>
      <w:proofErr w:type="gramStart"/>
      <w:r w:rsidRPr="00267036">
        <w:rPr>
          <w:rFonts w:ascii="Times New Roman" w:hAnsi="Times New Roman" w:cs="Times New Roman"/>
          <w:sz w:val="28"/>
          <w:szCs w:val="28"/>
        </w:rPr>
        <w:t>РАСПОЛОЖЕННЫХ</w:t>
      </w:r>
      <w:proofErr w:type="gramEnd"/>
      <w:r w:rsidRPr="00267036">
        <w:rPr>
          <w:rFonts w:ascii="Times New Roman" w:hAnsi="Times New Roman" w:cs="Times New Roman"/>
          <w:sz w:val="28"/>
          <w:szCs w:val="28"/>
        </w:rPr>
        <w:t xml:space="preserve"> В СЕЛЬСКОЙ МЕСТНОСТИ, НА СТРОИТЕЛЬСТВО</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lastRenderedPageBreak/>
        <w:t>И РЕКОНСТРУКЦИЮ АВТОМОБИЛЬНЫХ ДОРОГ</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 </w:t>
      </w:r>
      <w:proofErr w:type="gramStart"/>
      <w:r w:rsidRPr="00267036">
        <w:rPr>
          <w:rFonts w:ascii="Times New Roman" w:hAnsi="Times New Roman" w:cs="Times New Roman"/>
          <w:sz w:val="28"/>
          <w:szCs w:val="28"/>
        </w:rPr>
        <w:t>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(далее - сельские населенные пункты), строительству и реконструкции автомобильных дорог общего пользования с твердым покрытием, ведущих от сети</w:t>
      </w:r>
      <w:proofErr w:type="gramEnd"/>
      <w:r w:rsidRPr="00267036">
        <w:rPr>
          <w:rFonts w:ascii="Times New Roman" w:hAnsi="Times New Roman" w:cs="Times New Roman"/>
          <w:sz w:val="28"/>
          <w:szCs w:val="28"/>
        </w:rPr>
        <w:t xml:space="preserve">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(далее - автомобильные дороги), осуществляемые в сельской местности, в которой реализуются инвестиционные проекты в сфере агропромышленного комплекса в первую очередь с государственной поддержкой за счет средств федерального бюджета (далее - субсидии).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Понятие "сельская местность" в настоящих Правилах означает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на территории которых преобладает</w:t>
      </w:r>
      <w:proofErr w:type="gramEnd"/>
      <w:r w:rsidRPr="00267036">
        <w:rPr>
          <w:rFonts w:ascii="Times New Roman" w:hAnsi="Times New Roman" w:cs="Times New Roman"/>
          <w:sz w:val="28"/>
          <w:szCs w:val="28"/>
        </w:rPr>
        <w:t xml:space="preserve"> деятельность, связанная с производством и переработкой сельскохозяйственной продукции. Перечень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органы исполнительной власти).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понятие "сельская местность", используемое в настоящих Правилах, не входят внутригородские муниципальные образования гг. Москвы и Санкт-Петербурга.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К общественно значимым объектам сельских населенных пунктов относятся здания обособленного подразделения организации почтовой связи, органа государственной власти или органа местного самоуправления либо иные расположенные в сельском населенном пункте здания или сооружения, в которых расположены школа, детский сад, больница, поликлиника или фельдшерско-акушерский пункт, учреждение культурно-досугового типа, а также объекты торговли.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К объектам производства и переработки сельскохозяйственной продукции относятся здания, строения и сооружения, используемые для производства, хранения и переработки сельскохозяйственной продукции.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Понятие "инвестиционный прое</w:t>
      </w:r>
      <w:proofErr w:type="gramStart"/>
      <w:r w:rsidRPr="00267036">
        <w:rPr>
          <w:rFonts w:ascii="Times New Roman" w:hAnsi="Times New Roman" w:cs="Times New Roman"/>
          <w:sz w:val="28"/>
          <w:szCs w:val="28"/>
        </w:rPr>
        <w:t>кт в сф</w:t>
      </w:r>
      <w:proofErr w:type="gramEnd"/>
      <w:r w:rsidRPr="00267036">
        <w:rPr>
          <w:rFonts w:ascii="Times New Roman" w:hAnsi="Times New Roman" w:cs="Times New Roman"/>
          <w:sz w:val="28"/>
          <w:szCs w:val="28"/>
        </w:rPr>
        <w:t>ере агропромышленного комплекса" в настоящих Правилах означает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высокотехнологичные рабочие места.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 </w:t>
      </w:r>
      <w:proofErr w:type="gramStart"/>
      <w:r w:rsidRPr="00267036">
        <w:rPr>
          <w:rFonts w:ascii="Times New Roman" w:hAnsi="Times New Roman" w:cs="Times New Roman"/>
          <w:sz w:val="28"/>
          <w:szCs w:val="28"/>
        </w:rPr>
        <w:t>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строительстве и реконструкции объектов социальной и инженерной инфраструктуры в рамках реализации следующих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устойчивое развитие сельских территорий и разработанных на основе документов территориального планирования (далее - региональные программы):</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развитие сети общеобразовательных организаций, фельдшерско-акушерских пунктов и (или) офисов врачей общей практики, плоскостных спортивных сооружений, учреждений культурно-досугового типа, а также развитие газификации (распределительные газовые сети) и водоснабжения (локальные водопроводы);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реализация проектов комплексного обустройства площадок под компактную жилищную застройку (далее - проекты комплексной застройки), предусматривающих:</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инженерную подготовку площадки под компактную жилищную застройку;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строительство и реконструкцию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и площадки);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обеспечение уличного освещения, строительство уличных дорог, проездов и тротуаров, а также озеленение;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строительство и реконструкция автомобильных дорог.</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3. Условиями предоставления и расходования субсидии являются: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а) наличие региональной программы, предусматривающей мероприятия, указанные в пункте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связанных с реализацией мероприятий, указанных в пункте 2 настоящих Правил, в объеме, необходимом для обеспечения предельного уровня софинансирования расходного обязательства субъекта Российской Федерации из федерального бюджета, определяемого в соответствии с Правилами формирования, предоставления и распределения субсидий из федерального</w:t>
      </w:r>
      <w:proofErr w:type="gramEnd"/>
      <w:r w:rsidRPr="00267036">
        <w:rPr>
          <w:rFonts w:ascii="Times New Roman" w:hAnsi="Times New Roman" w:cs="Times New Roman"/>
          <w:sz w:val="28"/>
          <w:szCs w:val="28"/>
        </w:rPr>
        <w:t xml:space="preserve">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и утверждаемого Правительством Российской Федерации. </w:t>
      </w:r>
      <w:proofErr w:type="gramStart"/>
      <w:r w:rsidRPr="00267036">
        <w:rPr>
          <w:rFonts w:ascii="Times New Roman" w:hAnsi="Times New Roman" w:cs="Times New Roman"/>
          <w:sz w:val="28"/>
          <w:szCs w:val="28"/>
        </w:rPr>
        <w:t>Субъект Российской Федерации вправе увеличить объем своих расходов исходя из необходимости достижения значений показателей результативности использования субсидий, предусмотренных соглашением о предоставлении субсидии между органом исполнительной власти и Министерством сельского хозяйства Российской Федерации, или Министерством культуры Российской Федерации, или Федеральным дорожным агентством в соответствии с их сферой деятельности, являющимися участниками направления (подпрограммы) "Устойчивое развитие сельских территорий" Государственной программы развития сельского хозяйства</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 подпрограмма), и главными распорядителями средств федерального бюджета (далее - соглашение), а также в случае непривлечения средств местных бюджетов</w:t>
      </w:r>
      <w:proofErr w:type="gramEnd"/>
      <w:r w:rsidRPr="00267036">
        <w:rPr>
          <w:rFonts w:ascii="Times New Roman" w:hAnsi="Times New Roman" w:cs="Times New Roman"/>
          <w:sz w:val="28"/>
          <w:szCs w:val="28"/>
        </w:rPr>
        <w:t xml:space="preserve"> и внебюджетных источников, что не влечет за собой обязательств по увеличению размера предоставляемой субсидии;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использование экономически эффективной проектной документации повторного использования (при наличии такой документации);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г) возврат субъектом Российской Федерации средств федерального бюджета в порядке и на условиях, которые установлены Правилами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д) наличие реестра объектов социального и инженерного обустройства населенных пунктов, расположенных в сельской местности, объектов строительства и </w:t>
      </w:r>
      <w:proofErr w:type="gramStart"/>
      <w:r w:rsidRPr="00267036">
        <w:rPr>
          <w:rFonts w:ascii="Times New Roman" w:hAnsi="Times New Roman" w:cs="Times New Roman"/>
          <w:sz w:val="28"/>
          <w:szCs w:val="28"/>
        </w:rPr>
        <w:t>реконструкции</w:t>
      </w:r>
      <w:proofErr w:type="gramEnd"/>
      <w:r w:rsidRPr="00267036">
        <w:rPr>
          <w:rFonts w:ascii="Times New Roman" w:hAnsi="Times New Roman" w:cs="Times New Roman"/>
          <w:sz w:val="28"/>
          <w:szCs w:val="28"/>
        </w:rPr>
        <w:t xml:space="preserve"> автомобильных дорог и проектов </w:t>
      </w:r>
      <w:r w:rsidRPr="00267036">
        <w:rPr>
          <w:rFonts w:ascii="Times New Roman" w:hAnsi="Times New Roman" w:cs="Times New Roman"/>
          <w:sz w:val="28"/>
          <w:szCs w:val="28"/>
        </w:rPr>
        <w:lastRenderedPageBreak/>
        <w:t xml:space="preserve">комплексного обустройства площадок под компактную жилищную застройку, размещенных вблизи с созданными (создающимися) объектами агропромышленного комплекса, в соответствии с документами территориального планирования, форма которого утверждается Министерством сельского хозяйства Российской Федерации, Министерством культуры Российской Федерации, Министерством транспорта Российской Федерации в </w:t>
      </w:r>
      <w:proofErr w:type="gramStart"/>
      <w:r w:rsidRPr="00267036">
        <w:rPr>
          <w:rFonts w:ascii="Times New Roman" w:hAnsi="Times New Roman" w:cs="Times New Roman"/>
          <w:sz w:val="28"/>
          <w:szCs w:val="28"/>
        </w:rPr>
        <w:t>соответствии</w:t>
      </w:r>
      <w:proofErr w:type="gramEnd"/>
      <w:r w:rsidRPr="00267036">
        <w:rPr>
          <w:rFonts w:ascii="Times New Roman" w:hAnsi="Times New Roman" w:cs="Times New Roman"/>
          <w:sz w:val="28"/>
          <w:szCs w:val="28"/>
        </w:rPr>
        <w:t xml:space="preserve"> с их сферой деятельности;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е) наличие заявки на предоставление субсидии на очередной финансовый год и плановый период, форма которой утверждается Министерством сельского хозяйства Российской Федерации, Министерством культуры Российской Федерации, Министерством транспорта Российской Федерации в соответствии с их сферой деятельности (далее - заявка).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4. Субсидии предоставляются бюджетам субъектов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главному распорядителю средств федерального бюджета на мероприятия, указанные в пункте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5. Размер субсидии бюджету i-го субъекта Российской Федерации на реализацию j-го мероприятия, указанного в подпункте "а" пункта 2 настоящих Правил (C</w:t>
      </w:r>
      <w:r w:rsidRPr="00267036">
        <w:rPr>
          <w:rFonts w:ascii="Times New Roman" w:hAnsi="Times New Roman" w:cs="Times New Roman"/>
          <w:sz w:val="28"/>
          <w:szCs w:val="28"/>
          <w:vertAlign w:val="subscript"/>
        </w:rPr>
        <w:t>ij</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64"/>
          <w:sz w:val="28"/>
          <w:szCs w:val="28"/>
        </w:rPr>
        <w:pict>
          <v:shape id="_x0000_i1067" style="width:393pt;height:75pt" coordsize="" o:spt="100" adj="0,,0" path="" filled="f" stroked="f">
            <v:stroke joinstyle="miter"/>
            <v:imagedata r:id="rId80" o:title="base_1_286437_32810"/>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V</w:t>
      </w:r>
      <w:r w:rsidRPr="00267036">
        <w:rPr>
          <w:rFonts w:ascii="Times New Roman" w:hAnsi="Times New Roman" w:cs="Times New Roman"/>
          <w:sz w:val="28"/>
          <w:szCs w:val="28"/>
          <w:vertAlign w:val="subscript"/>
        </w:rPr>
        <w:t>минij</w:t>
      </w:r>
      <w:r w:rsidRPr="00267036">
        <w:rPr>
          <w:rFonts w:ascii="Times New Roman" w:hAnsi="Times New Roman" w:cs="Times New Roman"/>
          <w:sz w:val="28"/>
          <w:szCs w:val="28"/>
        </w:rPr>
        <w:t xml:space="preserve"> - минимальный размер субсидии бюджету i-го субъекта Российской Федерации на софинансирование j-го мероприятия, составляющий на развитие сети фельдшерско-акушерских пунктов и (или) офисов врачей общей практики - 1,8 млн. рублей, на развитие сети плоскостных спортивных сооружений - 1,4 млн. рублей, на развитие сети учреждений культурно-досугового типа - 2 млн. рублей, на развитие газификации - 1,5 млн. рублей и на развитие водоснабжения - 2,4 млн. рублей.</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 xml:space="preserve">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 с учетом объема бюджетных ассигнований бюджета субъекта Российской Федерации в соответствии с подпунктом "б" пункта 3 настоящих Правил на исполнение расходного обязательства субъекта Российской Федерации, в целях </w:t>
      </w:r>
      <w:r w:rsidRPr="00267036">
        <w:rPr>
          <w:rFonts w:ascii="Times New Roman" w:hAnsi="Times New Roman" w:cs="Times New Roman"/>
          <w:sz w:val="28"/>
          <w:szCs w:val="28"/>
        </w:rPr>
        <w:lastRenderedPageBreak/>
        <w:t>софинансирования которого предоставляется субсидия, в объеме, необходимом для его исполнения;</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V</w:t>
      </w:r>
      <w:proofErr w:type="gramEnd"/>
      <w:r w:rsidRPr="00267036">
        <w:rPr>
          <w:rFonts w:ascii="Times New Roman" w:hAnsi="Times New Roman" w:cs="Times New Roman"/>
          <w:sz w:val="28"/>
          <w:szCs w:val="28"/>
          <w:vertAlign w:val="subscript"/>
        </w:rPr>
        <w:t>фбj</w:t>
      </w:r>
      <w:r w:rsidRPr="00267036">
        <w:rPr>
          <w:rFonts w:ascii="Times New Roman" w:hAnsi="Times New Roman" w:cs="Times New Roman"/>
          <w:sz w:val="28"/>
          <w:szCs w:val="28"/>
        </w:rPr>
        <w:t xml:space="preserve"> - объем бюджетных ассигнований, предусмотренных федеральным законом о федеральном бюджете на соответствующий финансовый год и плановый период главному распорядителю средств федерального бюджета на софинансирование j-го мероприятия, указанного в подпункте "а" пункта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m - количество субъектов Российской Федерации, представивших бюджетные заявки, которые предусматривают j-е мероприятие;</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ДСН</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удельный вес численности сельского населения i-го субъекта Российской Федерации в общей численности сельского населения Российской Федерации (для мероприятия по развитию сети общеобразовательных организаций в сельской местности - удельный вес численности учащихся общеобразовательных организаций в сельской местности i-го субъекта Российской Федерации в общей численности учащихся общеобразовательных организаций в сельской местности Российской Федерации).</w:t>
      </w:r>
      <w:proofErr w:type="gramEnd"/>
      <w:r w:rsidRPr="00267036">
        <w:rPr>
          <w:rFonts w:ascii="Times New Roman" w:hAnsi="Times New Roman" w:cs="Times New Roman"/>
          <w:sz w:val="28"/>
          <w:szCs w:val="28"/>
        </w:rPr>
        <w:t xml:space="preserve"> Показатель не применяется при расчете размеров субсидий на реализацию проектов (объектов) по развитию газификации и водоснабжения в сельской местности;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K</w:t>
      </w:r>
      <w:proofErr w:type="gramStart"/>
      <w:r w:rsidRPr="00267036">
        <w:rPr>
          <w:rFonts w:ascii="Times New Roman" w:hAnsi="Times New Roman" w:cs="Times New Roman"/>
          <w:sz w:val="28"/>
          <w:szCs w:val="28"/>
          <w:vertAlign w:val="subscript"/>
        </w:rPr>
        <w:t>об</w:t>
      </w:r>
      <w:proofErr w:type="gramEnd"/>
      <w:r w:rsidRPr="00267036">
        <w:rPr>
          <w:rFonts w:ascii="Times New Roman" w:hAnsi="Times New Roman" w:cs="Times New Roman"/>
          <w:sz w:val="28"/>
          <w:szCs w:val="28"/>
          <w:vertAlign w:val="subscript"/>
        </w:rPr>
        <w:t>ij</w:t>
      </w:r>
      <w:r w:rsidRPr="00267036">
        <w:rPr>
          <w:rFonts w:ascii="Times New Roman" w:hAnsi="Times New Roman" w:cs="Times New Roman"/>
          <w:sz w:val="28"/>
          <w:szCs w:val="28"/>
        </w:rPr>
        <w:t xml:space="preserve"> - коэффициент отклонения уровня обеспеченности i-го субъекта Российской Федерации объектами социального и инженерного обустройства по j-му мероприятию от среднего по сельской местности Российской Федерации уровня. В отношении субъектов Российской Федерации, входящих в состав Дальневосточного федерального округа, применяется повышающий коэффициент 2;</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K</w:t>
      </w:r>
      <w:proofErr w:type="gramEnd"/>
      <w:r w:rsidRPr="00267036">
        <w:rPr>
          <w:rFonts w:ascii="Times New Roman" w:hAnsi="Times New Roman" w:cs="Times New Roman"/>
          <w:sz w:val="28"/>
          <w:szCs w:val="28"/>
          <w:vertAlign w:val="subscript"/>
        </w:rPr>
        <w:t>аварij</w:t>
      </w:r>
      <w:r w:rsidRPr="00267036">
        <w:rPr>
          <w:rFonts w:ascii="Times New Roman" w:hAnsi="Times New Roman" w:cs="Times New Roman"/>
          <w:sz w:val="28"/>
          <w:szCs w:val="28"/>
        </w:rPr>
        <w:t xml:space="preserve"> - коэффициент отклонения уровня аварийности объектов i-го субъекта Российской Федерации по j-му мероприятию от среднего по сельской местности Российской Федерации уровня (применяется для мероприятия по развитию сети общеобразовательных организаций в сельской местности);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РБО</w:t>
      </w:r>
      <w:proofErr w:type="gramStart"/>
      <w:r w:rsidRPr="00267036">
        <w:rPr>
          <w:rFonts w:ascii="Times New Roman" w:hAnsi="Times New Roman" w:cs="Times New Roman"/>
          <w:sz w:val="28"/>
          <w:szCs w:val="28"/>
          <w:vertAlign w:val="subscript"/>
        </w:rPr>
        <w:t>i</w:t>
      </w:r>
      <w:proofErr w:type="gramEnd"/>
      <w:r w:rsidRPr="00267036">
        <w:rPr>
          <w:rFonts w:ascii="Times New Roman" w:hAnsi="Times New Roman" w:cs="Times New Roman"/>
          <w:sz w:val="28"/>
          <w:szCs w:val="28"/>
        </w:rP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6. </w:t>
      </w:r>
      <w:proofErr w:type="gramStart"/>
      <w:r w:rsidRPr="00267036">
        <w:rPr>
          <w:rFonts w:ascii="Times New Roman" w:hAnsi="Times New Roman" w:cs="Times New Roman"/>
          <w:sz w:val="28"/>
          <w:szCs w:val="28"/>
        </w:rPr>
        <w:t xml:space="preserve">Удельный вес численности сельского населения i-го субъекта Российской Федерации в общей численности сельского населения Российской Федерации (для мероприятия по развитию сети </w:t>
      </w:r>
      <w:r w:rsidRPr="00267036">
        <w:rPr>
          <w:rFonts w:ascii="Times New Roman" w:hAnsi="Times New Roman" w:cs="Times New Roman"/>
          <w:sz w:val="28"/>
          <w:szCs w:val="28"/>
        </w:rPr>
        <w:lastRenderedPageBreak/>
        <w:t>общеобразовательных организаций в сельской местности - удельный вес численности учащихся общеобразовательных организаций в сельской местности i-го субъекта Российской Федерации в общей численности учащихся общеобразовательных организаций в сельской местности Российской Федерации) (ДСН</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определяется по формуле:</w:t>
      </w:r>
      <w:proofErr w:type="gramEnd"/>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26"/>
          <w:sz w:val="28"/>
          <w:szCs w:val="28"/>
        </w:rPr>
        <w:pict>
          <v:shape id="_x0000_i1068" style="width:94.8pt;height:37.8pt" coordsize="" o:spt="100" adj="0,,0" path="" filled="f" stroked="f">
            <v:stroke joinstyle="miter"/>
            <v:imagedata r:id="rId81" o:title="base_1_286437_32811"/>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ЧСН</w:t>
      </w:r>
      <w:proofErr w:type="gramStart"/>
      <w:r w:rsidRPr="00267036">
        <w:rPr>
          <w:rFonts w:ascii="Times New Roman" w:hAnsi="Times New Roman" w:cs="Times New Roman"/>
          <w:sz w:val="28"/>
          <w:szCs w:val="28"/>
          <w:vertAlign w:val="subscript"/>
        </w:rPr>
        <w:t>i</w:t>
      </w:r>
      <w:proofErr w:type="gramEnd"/>
      <w:r w:rsidRPr="00267036">
        <w:rPr>
          <w:rFonts w:ascii="Times New Roman" w:hAnsi="Times New Roman" w:cs="Times New Roman"/>
          <w:sz w:val="28"/>
          <w:szCs w:val="28"/>
        </w:rPr>
        <w:t xml:space="preserve"> - численность сельского населения (численность учащихся общеобразовательных организаций в сельской местности) i-го субъекта Российской Федерации,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ЧСН</w:t>
      </w:r>
      <w:r w:rsidRPr="00267036">
        <w:rPr>
          <w:rFonts w:ascii="Times New Roman" w:hAnsi="Times New Roman" w:cs="Times New Roman"/>
          <w:sz w:val="28"/>
          <w:szCs w:val="28"/>
          <w:vertAlign w:val="subscript"/>
        </w:rPr>
        <w:t>РФ</w:t>
      </w:r>
      <w:r w:rsidRPr="00267036">
        <w:rPr>
          <w:rFonts w:ascii="Times New Roman" w:hAnsi="Times New Roman" w:cs="Times New Roman"/>
          <w:sz w:val="28"/>
          <w:szCs w:val="28"/>
        </w:rPr>
        <w:t xml:space="preserve"> - численность сельского населения (численность учащихся общеобразовательных организаций в сельской местности) Российской Федерации,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7. Коэффициент отклонения уровня обеспеченности i-го субъекта Российской Федерации объектами социального и инженерного обустройства по j-му мероприятию от среднего по сельской местности Российской Федерации уровня (K</w:t>
      </w:r>
      <w:proofErr w:type="gramStart"/>
      <w:r w:rsidRPr="00267036">
        <w:rPr>
          <w:rFonts w:ascii="Times New Roman" w:hAnsi="Times New Roman" w:cs="Times New Roman"/>
          <w:sz w:val="28"/>
          <w:szCs w:val="28"/>
          <w:vertAlign w:val="subscript"/>
        </w:rPr>
        <w:t>об</w:t>
      </w:r>
      <w:proofErr w:type="gramEnd"/>
      <w:r w:rsidRPr="00267036">
        <w:rPr>
          <w:rFonts w:ascii="Times New Roman" w:hAnsi="Times New Roman" w:cs="Times New Roman"/>
          <w:sz w:val="28"/>
          <w:szCs w:val="28"/>
          <w:vertAlign w:val="subscript"/>
        </w:rPr>
        <w:t>ij</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31"/>
          <w:sz w:val="28"/>
          <w:szCs w:val="28"/>
        </w:rPr>
        <w:pict>
          <v:shape id="_x0000_i1069" style="width:123pt;height:42.6pt" coordsize="" o:spt="100" adj="0,,0" path="" filled="f" stroked="f">
            <v:stroke joinstyle="miter"/>
            <v:imagedata r:id="rId82" o:title="base_1_286437_32812"/>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У</w:t>
      </w:r>
      <w:r w:rsidRPr="00267036">
        <w:rPr>
          <w:rFonts w:ascii="Times New Roman" w:hAnsi="Times New Roman" w:cs="Times New Roman"/>
          <w:sz w:val="28"/>
          <w:szCs w:val="28"/>
          <w:vertAlign w:val="subscript"/>
        </w:rPr>
        <w:t>об</w:t>
      </w:r>
      <w:proofErr w:type="gramStart"/>
      <w:r w:rsidRPr="00267036">
        <w:rPr>
          <w:rFonts w:ascii="Times New Roman" w:hAnsi="Times New Roman" w:cs="Times New Roman"/>
          <w:sz w:val="28"/>
          <w:szCs w:val="28"/>
          <w:vertAlign w:val="subscript"/>
        </w:rPr>
        <w:t>i</w:t>
      </w:r>
      <w:proofErr w:type="gramEnd"/>
      <w:r w:rsidRPr="00267036">
        <w:rPr>
          <w:rFonts w:ascii="Times New Roman" w:hAnsi="Times New Roman" w:cs="Times New Roman"/>
          <w:sz w:val="28"/>
          <w:szCs w:val="28"/>
        </w:rPr>
        <w:t xml:space="preserve"> - уровень обеспеченности i-го субъекта Российской Федерации объектами социального и инженерного обустройства по j-му мероприятию;</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position w:val="-9"/>
          <w:sz w:val="28"/>
          <w:szCs w:val="28"/>
        </w:rPr>
        <w:pict>
          <v:shape id="_x0000_i1070" style="width:30.6pt;height:21pt" coordsize="" o:spt="100" adj="0,,0" path="" filled="f" stroked="f">
            <v:stroke joinstyle="miter"/>
            <v:imagedata r:id="rId83" o:title="base_1_286437_32813"/>
            <v:formulas/>
            <v:path o:connecttype="segments"/>
          </v:shape>
        </w:pict>
      </w:r>
      <w:r w:rsidRPr="00267036">
        <w:rPr>
          <w:rFonts w:ascii="Times New Roman" w:hAnsi="Times New Roman" w:cs="Times New Roman"/>
          <w:sz w:val="28"/>
          <w:szCs w:val="28"/>
        </w:rPr>
        <w:t xml:space="preserve"> - уровень обеспеченности объектами социального и инженерного обустройства по j-му мероприятию в сельской местности в среднем по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При определении уровня обеспеченности объектами социального и инженерного обустройства в отношении мероприятий, указанных в подпункте "а" пункта 2 настоящих Правил, используются следующие показатели, рассчитанные на основании данных Федеральной службы государственной статистики, форм федерального статистического </w:t>
      </w:r>
      <w:r w:rsidRPr="00267036">
        <w:rPr>
          <w:rFonts w:ascii="Times New Roman" w:hAnsi="Times New Roman" w:cs="Times New Roman"/>
          <w:sz w:val="28"/>
          <w:szCs w:val="28"/>
        </w:rPr>
        <w:lastRenderedPageBreak/>
        <w:t>наблюдения и ведомственной отчетности федеральных органов исполнительной власти в соответствии со сферами ведения на последнюю отчетную дату:</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удельный вес учащихся, обучающихся в 1-ю смену, в общей численности учащихся общеобразовательных организаций в сельской местности;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количество фельдшерско-акушерских пунктов и офисов врачей общей практики на 10 тыс. человек, проживающих в сельской местности;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количество плоскостных спортивных сооружений на 10 тыс. человек, проживающих в сельской местности;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количество мест в учреждениях культурно-досугового типа на 1 тыс. человек, проживающих в сельской местности;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уровень газификации домов (квартир) сетевым газом в сельской местности;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уровень обеспеченности сельского населения питьевой водой.</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В случае если уровень обеспеченности i-го субъекта Российской Федерации объектами социального и инженерного обустройства по j-му мероприятию в 2 и более раза больше среднего по сельской местности Российской Федерации уровня обеспеченности объектами социального и инженерного обустройства по j-му мероприятию, то в формуле, указанной в пункте 5 настоящих Правил, для i-го субъекта Российской Федерации применяется наименьшее значение коэффициента отклонения указанного уровня</w:t>
      </w:r>
      <w:proofErr w:type="gramEnd"/>
      <w:r w:rsidRPr="00267036">
        <w:rPr>
          <w:rFonts w:ascii="Times New Roman" w:hAnsi="Times New Roman" w:cs="Times New Roman"/>
          <w:sz w:val="28"/>
          <w:szCs w:val="28"/>
        </w:rPr>
        <w:t xml:space="preserve"> в субъекте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8. Коэффициент отклонения уровня аварийности объектов i-го субъекта Российской Федерации по j-му мероприятию от среднего по сельской местности Российской Федерации уровня (применяется для мероприятия по развитию сети общеобразовательных организаций в сельской местности) (</w:t>
      </w:r>
      <w:proofErr w:type="gramStart"/>
      <w:r w:rsidRPr="00267036">
        <w:rPr>
          <w:rFonts w:ascii="Times New Roman" w:hAnsi="Times New Roman" w:cs="Times New Roman"/>
          <w:sz w:val="28"/>
          <w:szCs w:val="28"/>
        </w:rPr>
        <w:t>K</w:t>
      </w:r>
      <w:proofErr w:type="gramEnd"/>
      <w:r w:rsidRPr="00267036">
        <w:rPr>
          <w:rFonts w:ascii="Times New Roman" w:hAnsi="Times New Roman" w:cs="Times New Roman"/>
          <w:sz w:val="28"/>
          <w:szCs w:val="28"/>
          <w:vertAlign w:val="subscript"/>
        </w:rPr>
        <w:t>аварij</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25"/>
          <w:sz w:val="28"/>
          <w:szCs w:val="28"/>
        </w:rPr>
        <w:pict>
          <v:shape id="_x0000_i1071" style="width:145.2pt;height:36.6pt" coordsize="" o:spt="100" adj="0,,0" path="" filled="f" stroked="f">
            <v:stroke joinstyle="miter"/>
            <v:imagedata r:id="rId84" o:title="base_1_286437_32814"/>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У</w:t>
      </w:r>
      <w:r w:rsidRPr="00267036">
        <w:rPr>
          <w:rFonts w:ascii="Times New Roman" w:hAnsi="Times New Roman" w:cs="Times New Roman"/>
          <w:sz w:val="28"/>
          <w:szCs w:val="28"/>
          <w:vertAlign w:val="subscript"/>
        </w:rPr>
        <w:t>авар</w:t>
      </w:r>
      <w:proofErr w:type="gramStart"/>
      <w:r w:rsidRPr="00267036">
        <w:rPr>
          <w:rFonts w:ascii="Times New Roman" w:hAnsi="Times New Roman" w:cs="Times New Roman"/>
          <w:sz w:val="28"/>
          <w:szCs w:val="28"/>
          <w:vertAlign w:val="subscript"/>
        </w:rPr>
        <w:t>i</w:t>
      </w:r>
      <w:proofErr w:type="gramEnd"/>
      <w:r w:rsidRPr="00267036">
        <w:rPr>
          <w:rFonts w:ascii="Times New Roman" w:hAnsi="Times New Roman" w:cs="Times New Roman"/>
          <w:sz w:val="28"/>
          <w:szCs w:val="28"/>
        </w:rPr>
        <w:t xml:space="preserve"> - удельный вес объектов общеобразовательных организаций в сельской местности, находящихся в ветхом и аварийном состоянии, в общем количестве объектов общеобразовательных организаций в сельской местности i-го субъекта Российской Федерации - при наличии данных Федеральной службы государственной статистики и форм федерального </w:t>
      </w:r>
      <w:r w:rsidRPr="00267036">
        <w:rPr>
          <w:rFonts w:ascii="Times New Roman" w:hAnsi="Times New Roman" w:cs="Times New Roman"/>
          <w:sz w:val="28"/>
          <w:szCs w:val="28"/>
        </w:rPr>
        <w:lastRenderedPageBreak/>
        <w:t>статистического наблюдения на последнюю отчетную дату;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position w:val="-9"/>
          <w:sz w:val="28"/>
          <w:szCs w:val="28"/>
        </w:rPr>
        <w:pict>
          <v:shape id="_x0000_i1072" style="width:37.8pt;height:21pt" coordsize="" o:spt="100" adj="0,,0" path="" filled="f" stroked="f">
            <v:stroke joinstyle="miter"/>
            <v:imagedata r:id="rId85" o:title="base_1_286437_32815"/>
            <v:formulas/>
            <v:path o:connecttype="segments"/>
          </v:shape>
        </w:pict>
      </w:r>
      <w:r w:rsidRPr="00267036">
        <w:rPr>
          <w:rFonts w:ascii="Times New Roman" w:hAnsi="Times New Roman" w:cs="Times New Roman"/>
          <w:sz w:val="28"/>
          <w:szCs w:val="28"/>
        </w:rPr>
        <w:t xml:space="preserve"> - удельный вес объектов общеобразовательных организаций в сельской местности, находящихся в ветхом и аварийном состоянии, в общем количестве объектов общеобразовательных организаций в сельской местности Российской Федерации - при наличии данных Федеральной службы государственной статистики и форм федерального статистического наблюдения на последнюю отчетную дату.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9. Размер субсидии бюджету i-го субъекта Российской Федерации на реализацию мероприятия, указанного в подпункте "б" пункта 2 настоящих Правил (C</w:t>
      </w:r>
      <w:r w:rsidRPr="00267036">
        <w:rPr>
          <w:rFonts w:ascii="Times New Roman" w:hAnsi="Times New Roman" w:cs="Times New Roman"/>
          <w:sz w:val="28"/>
          <w:szCs w:val="28"/>
          <w:vertAlign w:val="subscript"/>
        </w:rPr>
        <w:t>ki</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45"/>
          <w:sz w:val="28"/>
          <w:szCs w:val="28"/>
        </w:rPr>
        <w:pict>
          <v:shape id="_x0000_i1073" style="width:317.4pt;height:56.4pt" coordsize="" o:spt="100" adj="0,,0" path="" filled="f" stroked="f">
            <v:stroke joinstyle="miter"/>
            <v:imagedata r:id="rId86" o:title="base_1_286437_32816"/>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O</w:t>
      </w:r>
      <w:proofErr w:type="gramEnd"/>
      <w:r w:rsidRPr="00267036">
        <w:rPr>
          <w:rFonts w:ascii="Times New Roman" w:hAnsi="Times New Roman" w:cs="Times New Roman"/>
          <w:sz w:val="28"/>
          <w:szCs w:val="28"/>
          <w:vertAlign w:val="subscript"/>
        </w:rPr>
        <w:t>мин</w:t>
      </w:r>
      <w:r w:rsidRPr="00267036">
        <w:rPr>
          <w:rFonts w:ascii="Times New Roman" w:hAnsi="Times New Roman" w:cs="Times New Roman"/>
          <w:sz w:val="28"/>
          <w:szCs w:val="28"/>
        </w:rPr>
        <w:t xml:space="preserve"> - минимальный размер субсидии бюджету i-го субъекта Российской Федерации, составляющий 5,5 млн. рублей;</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O</w:t>
      </w:r>
      <w:proofErr w:type="gramEnd"/>
      <w:r w:rsidRPr="00267036">
        <w:rPr>
          <w:rFonts w:ascii="Times New Roman" w:hAnsi="Times New Roman" w:cs="Times New Roman"/>
          <w:sz w:val="28"/>
          <w:szCs w:val="28"/>
          <w:vertAlign w:val="subscript"/>
        </w:rPr>
        <w:t>фб</w:t>
      </w:r>
      <w:r w:rsidRPr="00267036">
        <w:rPr>
          <w:rFonts w:ascii="Times New Roman" w:hAnsi="Times New Roman" w:cs="Times New Roman"/>
          <w:sz w:val="28"/>
          <w:szCs w:val="28"/>
        </w:rPr>
        <w:t xml:space="preserve"> - объем бюджетных ассигнований, предусмотренных федеральным законом о федеральном бюджете на соответствующий финансовый год и плановый период главному распорядителю средств федерального бюджета на софинансирование мероприятия, указанного в подпункте "б" пункта 2 настоящих Правил. </w:t>
      </w:r>
      <w:proofErr w:type="gramStart"/>
      <w:r w:rsidRPr="00267036">
        <w:rPr>
          <w:rFonts w:ascii="Times New Roman" w:hAnsi="Times New Roman" w:cs="Times New Roman"/>
          <w:sz w:val="28"/>
          <w:szCs w:val="28"/>
        </w:rPr>
        <w:t>В случае если размер средств федерального бюджета, указанный в заявке, меньше минимального размера субсидии, то субсидия предоставляется в размере, указанном в заявке с учетом объема бюджетных ассигнований бюджета субъекта Российской Федерации, предусмотренных в соответствии с подпунктом "б" пункта 3 настоящих Правил на исполнение расходного обязательства субъекта Российской Федерации, в целях софинансирования которого предоставляется субсидия, в объеме, необходимом для его исполнения;</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p - количество субъектов Российской Федерации, представивших бюджетные заявки, которые предусматривают мероприятие, указанное в подпункте "б" пункта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K</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коэффициент стоимости проектов комплексной застройки i-го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10. Коэффициент стоимости проектов комплексной застройки i-го субъекта Российской Федерации (К</w:t>
      </w:r>
      <w:proofErr w:type="gramStart"/>
      <w:r w:rsidRPr="00267036">
        <w:rPr>
          <w:rFonts w:ascii="Times New Roman" w:hAnsi="Times New Roman" w:cs="Times New Roman"/>
          <w:sz w:val="28"/>
          <w:szCs w:val="28"/>
          <w:vertAlign w:val="subscript"/>
        </w:rPr>
        <w:t>i</w:t>
      </w:r>
      <w:proofErr w:type="gramEnd"/>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65"/>
          <w:sz w:val="28"/>
          <w:szCs w:val="28"/>
        </w:rPr>
        <w:lastRenderedPageBreak/>
        <w:pict>
          <v:shape id="_x0000_i1074" style="width:167.4pt;height:76.8pt" coordsize="" o:spt="100" adj="0,,0" path="" filled="f" stroked="f">
            <v:stroke joinstyle="miter"/>
            <v:imagedata r:id="rId87" o:title="base_1_286437_32817"/>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кп - количество проектов комплексной застройки, но не </w:t>
      </w:r>
      <w:proofErr w:type="gramStart"/>
      <w:r w:rsidRPr="00267036">
        <w:rPr>
          <w:rFonts w:ascii="Times New Roman" w:hAnsi="Times New Roman" w:cs="Times New Roman"/>
          <w:sz w:val="28"/>
          <w:szCs w:val="28"/>
        </w:rPr>
        <w:t>более предельного</w:t>
      </w:r>
      <w:proofErr w:type="gramEnd"/>
      <w:r w:rsidRPr="00267036">
        <w:rPr>
          <w:rFonts w:ascii="Times New Roman" w:hAnsi="Times New Roman" w:cs="Times New Roman"/>
          <w:sz w:val="28"/>
          <w:szCs w:val="28"/>
        </w:rPr>
        <w:t xml:space="preserve"> значения, определяемого Министерством сельского хозяйства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CT</w:t>
      </w:r>
      <w:r w:rsidRPr="00267036">
        <w:rPr>
          <w:rFonts w:ascii="Times New Roman" w:hAnsi="Times New Roman" w:cs="Times New Roman"/>
          <w:sz w:val="28"/>
          <w:szCs w:val="28"/>
          <w:vertAlign w:val="subscript"/>
        </w:rPr>
        <w:t>ij</w:t>
      </w:r>
      <w:r w:rsidRPr="00267036">
        <w:rPr>
          <w:rFonts w:ascii="Times New Roman" w:hAnsi="Times New Roman" w:cs="Times New Roman"/>
          <w:sz w:val="28"/>
          <w:szCs w:val="28"/>
        </w:rPr>
        <w:t xml:space="preserve"> - объем затрат на реализацию j-го проекта комплексной застройки в соответствующем финансовом году в пределах общей стоимости проекта, не превышающей предельного значения, определяемого Министерством сельского хозяйства Российской Федерации. В отношении субъектов Российской Федерации, входящих в состав Дальневосточного федерального округа, применяется повышающий коэффициент 2.</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11. Размер субсидий на реализацию мероприятий, указанных в подпункте "в" пункта 2 настоящих Правил (C</w:t>
      </w:r>
      <w:r w:rsidRPr="00267036">
        <w:rPr>
          <w:rFonts w:ascii="Times New Roman" w:hAnsi="Times New Roman" w:cs="Times New Roman"/>
          <w:sz w:val="28"/>
          <w:szCs w:val="28"/>
          <w:vertAlign w:val="subscript"/>
        </w:rPr>
        <w:t>di</w:t>
      </w:r>
      <w:r w:rsidRPr="00267036">
        <w:rPr>
          <w:rFonts w:ascii="Times New Roman" w:hAnsi="Times New Roman" w:cs="Times New Roman"/>
          <w:sz w:val="28"/>
          <w:szCs w:val="28"/>
        </w:rPr>
        <w:t>), определяется по формуле</w:t>
      </w:r>
      <w:proofErr w:type="gramStart"/>
      <w:r w:rsidRPr="00267036">
        <w:rPr>
          <w:rFonts w:ascii="Times New Roman" w:hAnsi="Times New Roman" w:cs="Times New Roman"/>
          <w:sz w:val="28"/>
          <w:szCs w:val="28"/>
        </w:rPr>
        <w:t>:</w:t>
      </w:r>
      <w:proofErr w:type="gramEnd"/>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61"/>
          <w:sz w:val="28"/>
          <w:szCs w:val="28"/>
        </w:rPr>
        <w:pict>
          <v:shape id="_x0000_i1075" style="width:357pt;height:72.6pt" coordsize="" o:spt="100" adj="0,,0" path="" filled="f" stroked="f">
            <v:stroke joinstyle="miter"/>
            <v:imagedata r:id="rId88" o:title="base_1_286437_32818"/>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H</w:t>
      </w:r>
      <w:proofErr w:type="gramEnd"/>
      <w:r w:rsidRPr="00267036">
        <w:rPr>
          <w:rFonts w:ascii="Times New Roman" w:hAnsi="Times New Roman" w:cs="Times New Roman"/>
          <w:sz w:val="28"/>
          <w:szCs w:val="28"/>
          <w:vertAlign w:val="subscript"/>
        </w:rPr>
        <w:t>км</w:t>
      </w:r>
      <w:r w:rsidRPr="00267036">
        <w:rPr>
          <w:rFonts w:ascii="Times New Roman" w:hAnsi="Times New Roman" w:cs="Times New Roman"/>
          <w:sz w:val="28"/>
          <w:szCs w:val="28"/>
        </w:rPr>
        <w:t xml:space="preserve"> - минимальный размер субсидии бюджету i-го субъекта Российской Федерации на соответствующий финансовый год, соответствующий нормативу субсидии на строительство (реконструкцию) 1 км автомобильной дороги, принятый равным 10 млн. рублей на 2014 год, в последующие годы рассчитываемый с применением индексов-дефляторов инвестиций в основной капитал, разработанных Министерством экономического развития Российской Федерации для прогноза социально-экономического развития Российской Федерации на соответствующий финансовый год и среднесрочную перспективу на софинансирование мероприятий, указанных в подпункте "в" пункта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V</w:t>
      </w:r>
      <w:proofErr w:type="gramEnd"/>
      <w:r w:rsidRPr="00267036">
        <w:rPr>
          <w:rFonts w:ascii="Times New Roman" w:hAnsi="Times New Roman" w:cs="Times New Roman"/>
          <w:sz w:val="28"/>
          <w:szCs w:val="28"/>
          <w:vertAlign w:val="subscript"/>
        </w:rPr>
        <w:t>фб</w:t>
      </w:r>
      <w:r w:rsidRPr="00267036">
        <w:rPr>
          <w:rFonts w:ascii="Times New Roman" w:hAnsi="Times New Roman" w:cs="Times New Roman"/>
          <w:sz w:val="28"/>
          <w:szCs w:val="28"/>
        </w:rPr>
        <w:t xml:space="preserve"> - объем бюджетных ассигнований, предусмотренных федеральным законом о федеральном бюджете на соответствующий финансовый год и плановый период главному распорядителю средств федерального бюджета на софинансирование мероприятий, указанных в подпункте "в" пункта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S - количество субъектов Российской Федерации, представивших бюджетные заявки, предусматривающие мероприятия, указанные в подпункте "в" пункта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ДСНП</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xml:space="preserve"> - доля количества сельских населенных пунктов в i-м субъекте Российской Федерации, не имеющих связи по автомобильным дорогам с сетью автомобильных дорог общего пользования, в общем количестве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ДВРП</w:t>
      </w:r>
      <w:proofErr w:type="gramStart"/>
      <w:r w:rsidRPr="00267036">
        <w:rPr>
          <w:rFonts w:ascii="Times New Roman" w:hAnsi="Times New Roman" w:cs="Times New Roman"/>
          <w:sz w:val="28"/>
          <w:szCs w:val="28"/>
          <w:vertAlign w:val="subscript"/>
        </w:rPr>
        <w:t>i</w:t>
      </w:r>
      <w:proofErr w:type="gramEnd"/>
      <w:r w:rsidRPr="00267036">
        <w:rPr>
          <w:rFonts w:ascii="Times New Roman" w:hAnsi="Times New Roman" w:cs="Times New Roman"/>
          <w:sz w:val="28"/>
          <w:szCs w:val="28"/>
        </w:rPr>
        <w:t xml:space="preserve"> - доля валового регионального продукта i-го субъекта Российской Федерации в общем показателе по Российской Федерации, определяемая на основании данных 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 В отношении доли валового регионального продукта субъектов Российской Федерации, входящих в состав Дальневосточного федерального округа, применяется повышающий коэффициент 2.</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12. </w:t>
      </w:r>
      <w:proofErr w:type="gramStart"/>
      <w:r w:rsidRPr="00267036">
        <w:rPr>
          <w:rFonts w:ascii="Times New Roman" w:hAnsi="Times New Roman" w:cs="Times New Roman"/>
          <w:sz w:val="28"/>
          <w:szCs w:val="28"/>
        </w:rPr>
        <w:t>Доля количества сельских населенных пунктов в i-м субъекте Российской Федерации, не имеющих связи по автомобильным дорогам с сетью автомобильных дорог общего пользования, в общем количестве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 (ДСНП</w:t>
      </w:r>
      <w:r w:rsidRPr="00267036">
        <w:rPr>
          <w:rFonts w:ascii="Times New Roman" w:hAnsi="Times New Roman" w:cs="Times New Roman"/>
          <w:sz w:val="28"/>
          <w:szCs w:val="28"/>
          <w:vertAlign w:val="subscript"/>
        </w:rPr>
        <w:t>i</w:t>
      </w:r>
      <w:proofErr w:type="gramEnd"/>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26"/>
          <w:sz w:val="28"/>
          <w:szCs w:val="28"/>
        </w:rPr>
        <w:pict>
          <v:shape id="_x0000_i1076" style="width:105pt;height:37.8pt" coordsize="" o:spt="100" adj="0,,0" path="" filled="f" stroked="f">
            <v:stroke joinstyle="miter"/>
            <v:imagedata r:id="rId89" o:title="base_1_286437_32819"/>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СНП</w:t>
      </w:r>
      <w:proofErr w:type="gramStart"/>
      <w:r w:rsidRPr="00267036">
        <w:rPr>
          <w:rFonts w:ascii="Times New Roman" w:hAnsi="Times New Roman" w:cs="Times New Roman"/>
          <w:sz w:val="28"/>
          <w:szCs w:val="28"/>
          <w:vertAlign w:val="subscript"/>
        </w:rPr>
        <w:t>i</w:t>
      </w:r>
      <w:proofErr w:type="gramEnd"/>
      <w:r w:rsidRPr="00267036">
        <w:rPr>
          <w:rFonts w:ascii="Times New Roman" w:hAnsi="Times New Roman" w:cs="Times New Roman"/>
          <w:sz w:val="28"/>
          <w:szCs w:val="28"/>
        </w:rPr>
        <w:t xml:space="preserve"> - количество сельских населенных пунктов i-го субъекта Российской Федерации, не имеющих связи по автомобильным дорогам с сетью автомобильных дорог общего пользования, определяемое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СНП</w:t>
      </w:r>
      <w:r w:rsidRPr="00267036">
        <w:rPr>
          <w:rFonts w:ascii="Times New Roman" w:hAnsi="Times New Roman" w:cs="Times New Roman"/>
          <w:sz w:val="28"/>
          <w:szCs w:val="28"/>
          <w:vertAlign w:val="subscript"/>
        </w:rPr>
        <w:t>РФ</w:t>
      </w:r>
      <w:r w:rsidRPr="00267036">
        <w:rPr>
          <w:rFonts w:ascii="Times New Roman" w:hAnsi="Times New Roman" w:cs="Times New Roman"/>
          <w:sz w:val="28"/>
          <w:szCs w:val="28"/>
        </w:rPr>
        <w:t xml:space="preserve"> - количество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определяемое на основании данных Федеральной службы государственной статистики и форм </w:t>
      </w:r>
      <w:r w:rsidRPr="00267036">
        <w:rPr>
          <w:rFonts w:ascii="Times New Roman" w:hAnsi="Times New Roman" w:cs="Times New Roman"/>
          <w:sz w:val="28"/>
          <w:szCs w:val="28"/>
        </w:rPr>
        <w:lastRenderedPageBreak/>
        <w:t>федерального статистического наблюдения на последнюю отчетную дату.</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13. Доля валового регионального продукта i-го субъекта Российской Федерации в общем показателе по Российской Федерации, определяемая на основании данных 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 (ДВРП</w:t>
      </w:r>
      <w:proofErr w:type="gramStart"/>
      <w:r w:rsidRPr="00267036">
        <w:rPr>
          <w:rFonts w:ascii="Times New Roman" w:hAnsi="Times New Roman" w:cs="Times New Roman"/>
          <w:sz w:val="28"/>
          <w:szCs w:val="28"/>
          <w:vertAlign w:val="subscript"/>
        </w:rPr>
        <w:t>i</w:t>
      </w:r>
      <w:proofErr w:type="gramEnd"/>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26"/>
          <w:sz w:val="28"/>
          <w:szCs w:val="28"/>
        </w:rPr>
        <w:pict>
          <v:shape id="_x0000_i1077" style="width:99.6pt;height:37.8pt" coordsize="" o:spt="100" adj="0,,0" path="" filled="f" stroked="f">
            <v:stroke joinstyle="miter"/>
            <v:imagedata r:id="rId90" o:title="base_1_286437_32820"/>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где:</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ВРП</w:t>
      </w:r>
      <w:proofErr w:type="gramStart"/>
      <w:r w:rsidRPr="00267036">
        <w:rPr>
          <w:rFonts w:ascii="Times New Roman" w:hAnsi="Times New Roman" w:cs="Times New Roman"/>
          <w:sz w:val="28"/>
          <w:szCs w:val="28"/>
          <w:vertAlign w:val="subscript"/>
        </w:rPr>
        <w:t>i</w:t>
      </w:r>
      <w:proofErr w:type="gramEnd"/>
      <w:r w:rsidRPr="00267036">
        <w:rPr>
          <w:rFonts w:ascii="Times New Roman" w:hAnsi="Times New Roman" w:cs="Times New Roman"/>
          <w:sz w:val="28"/>
          <w:szCs w:val="28"/>
        </w:rPr>
        <w:t xml:space="preserve"> - валовой региональный продукт i-го субъекта Российской Федерации, определяемый на основании данных 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ВРП</w:t>
      </w:r>
      <w:r w:rsidRPr="00267036">
        <w:rPr>
          <w:rFonts w:ascii="Times New Roman" w:hAnsi="Times New Roman" w:cs="Times New Roman"/>
          <w:sz w:val="28"/>
          <w:szCs w:val="28"/>
          <w:vertAlign w:val="subscript"/>
        </w:rPr>
        <w:t>РФ</w:t>
      </w:r>
      <w:r w:rsidRPr="00267036">
        <w:rPr>
          <w:rFonts w:ascii="Times New Roman" w:hAnsi="Times New Roman" w:cs="Times New Roman"/>
          <w:sz w:val="28"/>
          <w:szCs w:val="28"/>
        </w:rPr>
        <w:t xml:space="preserve"> - валовой региональный продукт, определяемый по Российской Федерации на основании данных 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14. Целевой индикатор мероприятий, указанных в подпункте "в" пункта 2 настоящих Правил, характеризующийся протяженностью строительства и </w:t>
      </w:r>
      <w:proofErr w:type="gramStart"/>
      <w:r w:rsidRPr="00267036">
        <w:rPr>
          <w:rFonts w:ascii="Times New Roman" w:hAnsi="Times New Roman" w:cs="Times New Roman"/>
          <w:sz w:val="28"/>
          <w:szCs w:val="28"/>
        </w:rPr>
        <w:t>реконструкции</w:t>
      </w:r>
      <w:proofErr w:type="gramEnd"/>
      <w:r w:rsidRPr="00267036">
        <w:rPr>
          <w:rFonts w:ascii="Times New Roman" w:hAnsi="Times New Roman" w:cs="Times New Roman"/>
          <w:sz w:val="28"/>
          <w:szCs w:val="28"/>
        </w:rPr>
        <w:t xml:space="preserve"> автомобильных дорог в i-м субъекте Российской Федерации (километров) (R</w:t>
      </w:r>
      <w:r w:rsidRPr="00267036">
        <w:rPr>
          <w:rFonts w:ascii="Times New Roman" w:hAnsi="Times New Roman" w:cs="Times New Roman"/>
          <w:sz w:val="28"/>
          <w:szCs w:val="28"/>
          <w:vertAlign w:val="subscript"/>
        </w:rPr>
        <w:t>i</w:t>
      </w:r>
      <w:r w:rsidRPr="00267036">
        <w:rPr>
          <w:rFonts w:ascii="Times New Roman" w:hAnsi="Times New Roman" w:cs="Times New Roman"/>
          <w:sz w:val="28"/>
          <w:szCs w:val="28"/>
        </w:rPr>
        <w:t>), определяется по формуле: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position w:val="-28"/>
          <w:sz w:val="28"/>
          <w:szCs w:val="28"/>
        </w:rPr>
        <w:pict>
          <v:shape id="_x0000_i1078" style="width:57pt;height:39.6pt" coordsize="" o:spt="100" adj="0,,0" path="" filled="f" stroked="f">
            <v:stroke joinstyle="miter"/>
            <v:imagedata r:id="rId91" o:title="base_1_286437_32821"/>
            <v:formulas/>
            <v:path o:connecttype="segments"/>
          </v:shape>
        </w:pict>
      </w:r>
      <w:r w:rsidRPr="00267036">
        <w:rPr>
          <w:rFonts w:ascii="Times New Roman" w:hAnsi="Times New Roman" w:cs="Times New Roman"/>
          <w:sz w:val="28"/>
          <w:szCs w:val="28"/>
        </w:rPr>
        <w:t>,</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где </w:t>
      </w:r>
      <w:proofErr w:type="gramStart"/>
      <w:r w:rsidRPr="00267036">
        <w:rPr>
          <w:rFonts w:ascii="Times New Roman" w:hAnsi="Times New Roman" w:cs="Times New Roman"/>
          <w:sz w:val="28"/>
          <w:szCs w:val="28"/>
        </w:rPr>
        <w:t>V</w:t>
      </w:r>
      <w:proofErr w:type="gramEnd"/>
      <w:r w:rsidRPr="00267036">
        <w:rPr>
          <w:rFonts w:ascii="Times New Roman" w:hAnsi="Times New Roman" w:cs="Times New Roman"/>
          <w:sz w:val="28"/>
          <w:szCs w:val="28"/>
          <w:vertAlign w:val="subscript"/>
        </w:rPr>
        <w:t>фбi</w:t>
      </w:r>
      <w:r w:rsidRPr="00267036">
        <w:rPr>
          <w:rFonts w:ascii="Times New Roman" w:hAnsi="Times New Roman" w:cs="Times New Roman"/>
          <w:sz w:val="28"/>
          <w:szCs w:val="28"/>
        </w:rPr>
        <w:t xml:space="preserve"> - объем бюджетных ассигнований, предусмотренных федеральным бюджетом на соответствующий финансовый год i-му субъекту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15. </w:t>
      </w:r>
      <w:proofErr w:type="gramStart"/>
      <w:r w:rsidRPr="00267036">
        <w:rPr>
          <w:rFonts w:ascii="Times New Roman" w:hAnsi="Times New Roman" w:cs="Times New Roman"/>
          <w:sz w:val="28"/>
          <w:szCs w:val="28"/>
        </w:rPr>
        <w:t>Размер субсидии, определяемый в соответствии с пунктами 5, 9 и 11 настоящих Правил, на соответствующий финансовый год уточняется согласно заявкам с учетом объема бюджетных ассигнований бюджета субъекта Российской Федерации в соответствии с подпунктом "б" пункта 3 настоящих Правил на исполнение расходного обязательства субъекта Российской Федерации, в целях софинансирования которого предоставляется субсидия.</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пропорционально размеру субсидий, определяемому в соответствии с пунктами 5, 9 и 11 настоящих Правил, в пределах лимитов бюджетных обязательств, утвержденных главному распорядителю средств федерального бюджета на мероприятия, указанные в пункте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Размер субсидии, определяемый в соответствии с пунктами 5, 9 и 11 настоящих Правил, может быть увеличен в целях завершения строительства (реконструкции) объектов социального и инженерного обустройства и (или) автомобильных дорог и (либо) реализации проектов комплексной застройки в очередном финансовом году до размера потребности в субсидии согласно заявке с учетом объема бюджетных ассигнований бюджета субъекта Российской Федерации в соответствии с подпунктом</w:t>
      </w:r>
      <w:proofErr w:type="gramEnd"/>
      <w:r w:rsidRPr="00267036">
        <w:rPr>
          <w:rFonts w:ascii="Times New Roman" w:hAnsi="Times New Roman" w:cs="Times New Roman"/>
          <w:sz w:val="28"/>
          <w:szCs w:val="28"/>
        </w:rPr>
        <w:t xml:space="preserve"> "б" пункта 3 настоящих Правил на исполнение расходного обязательства субъекта Российской Федерации, в целях софинансирования которого предоставляется субсидия, и с учетом </w:t>
      </w:r>
      <w:proofErr w:type="gramStart"/>
      <w:r w:rsidRPr="00267036">
        <w:rPr>
          <w:rFonts w:ascii="Times New Roman" w:hAnsi="Times New Roman" w:cs="Times New Roman"/>
          <w:sz w:val="28"/>
          <w:szCs w:val="28"/>
        </w:rPr>
        <w:t>достижения наибольших значений показателей результативности использования</w:t>
      </w:r>
      <w:proofErr w:type="gramEnd"/>
      <w:r w:rsidRPr="00267036">
        <w:rPr>
          <w:rFonts w:ascii="Times New Roman" w:hAnsi="Times New Roman" w:cs="Times New Roman"/>
          <w:sz w:val="28"/>
          <w:szCs w:val="28"/>
        </w:rPr>
        <w:t xml:space="preserve"> субсидий, предусмотренных пунктом 25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16.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17. Субсидии предоставляются бюджету субъекта Российской Федерации в соответствии с соглашением, предусматривающим: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сведения о размере предоставляемой субсидии на очередной финансовый год и плановый период, порядок, условия и сроки ее перечисления в бюджет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б) сведения об объеме бюджетных ассигнований бюджета субъекта Российской Федерации, утвержденном законом субъекта Российской Федерации о бюджете субъекта Российской Федерации на очередной финансовый год и плановый период, на финансовое обеспечение расходного обязательства субъекта Российской Федерации, в целях софинансирования которого предоставляется субсидия, в объеме не менее объема, определенного в соответствии с подпунктом "б" пункта 3 настоящих Правил.</w:t>
      </w:r>
      <w:proofErr w:type="gramEnd"/>
      <w:r w:rsidRPr="00267036">
        <w:rPr>
          <w:rFonts w:ascii="Times New Roman" w:hAnsi="Times New Roman" w:cs="Times New Roman"/>
          <w:sz w:val="28"/>
          <w:szCs w:val="28"/>
        </w:rPr>
        <w:t xml:space="preserve"> </w:t>
      </w:r>
      <w:proofErr w:type="gramStart"/>
      <w:r w:rsidRPr="00267036">
        <w:rPr>
          <w:rFonts w:ascii="Times New Roman" w:hAnsi="Times New Roman" w:cs="Times New Roman"/>
          <w:sz w:val="28"/>
          <w:szCs w:val="28"/>
        </w:rPr>
        <w:t>Такие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с указанием размера средств, предусмотренных на реализацию мероприятий, указанных в пункте 2 настоящих Правил;</w:t>
      </w:r>
      <w:proofErr w:type="gramEnd"/>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сведения о размере средств, предусмотренных местными бюджетами и привлекаемых из внебюджетных источников на очередной финансовый год и плановый период;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г) значения показателей результативности использования субсидии, соответствующие значениям целевых показателей и индикаторов подпрограммы, и обязательства субъекта Российской Федерации по их достижению;</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д) использование экономически эффективной проектной документации повторного использования (при наличии такой документации);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е) 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ж) обязательство органа исполнительной власти по представлению:</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выписки из закона субъекта Российской Федерации о бюджете субъекта Российской Федерации на очередной финансовый год и плановый период, подтверждающей наличие в бюджете субъекта Российской Федерации бюджетных ассигнований на реализацию мероприятий, указанных в пункте 2 настоящих Правил;</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реестров объектов социального и инженерного обустройства населенных пунктов, расположенных в сельской местности, объектов строительства и </w:t>
      </w:r>
      <w:proofErr w:type="gramStart"/>
      <w:r w:rsidRPr="00267036">
        <w:rPr>
          <w:rFonts w:ascii="Times New Roman" w:hAnsi="Times New Roman" w:cs="Times New Roman"/>
          <w:sz w:val="28"/>
          <w:szCs w:val="28"/>
        </w:rPr>
        <w:t>реконструкции</w:t>
      </w:r>
      <w:proofErr w:type="gramEnd"/>
      <w:r w:rsidRPr="00267036">
        <w:rPr>
          <w:rFonts w:ascii="Times New Roman" w:hAnsi="Times New Roman" w:cs="Times New Roman"/>
          <w:sz w:val="28"/>
          <w:szCs w:val="28"/>
        </w:rPr>
        <w:t xml:space="preserve"> автомобильных дорог и проектов комплексной застройки на очередной финансовый год и плановый период (адресное (пообъектное) распределение субсидий) по форме, утверждаемой соответственно Министерством сельского хозяйства Российской Федерации, Министерством транспорта Российской Федерации или Министерством культуры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з) порядок осуществления </w:t>
      </w:r>
      <w:proofErr w:type="gramStart"/>
      <w:r w:rsidRPr="00267036">
        <w:rPr>
          <w:rFonts w:ascii="Times New Roman" w:hAnsi="Times New Roman" w:cs="Times New Roman"/>
          <w:sz w:val="28"/>
          <w:szCs w:val="28"/>
        </w:rPr>
        <w:t>контроля за</w:t>
      </w:r>
      <w:proofErr w:type="gramEnd"/>
      <w:r w:rsidRPr="00267036">
        <w:rPr>
          <w:rFonts w:ascii="Times New Roman" w:hAnsi="Times New Roman" w:cs="Times New Roman"/>
          <w:sz w:val="28"/>
          <w:szCs w:val="28"/>
        </w:rPr>
        <w:t xml:space="preserve"> выполнением субъектом Российской Федерации обязательств, предусмотренных соглашением;</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и) последствия недостижения субъектом Российской </w:t>
      </w:r>
      <w:proofErr w:type="gramStart"/>
      <w:r w:rsidRPr="00267036">
        <w:rPr>
          <w:rFonts w:ascii="Times New Roman" w:hAnsi="Times New Roman" w:cs="Times New Roman"/>
          <w:sz w:val="28"/>
          <w:szCs w:val="28"/>
        </w:rPr>
        <w:t>Федерации установленных значений показателей результативности использования субсидии</w:t>
      </w:r>
      <w:proofErr w:type="gramEnd"/>
      <w:r w:rsidRPr="00267036">
        <w:rPr>
          <w:rFonts w:ascii="Times New Roman" w:hAnsi="Times New Roman" w:cs="Times New Roman"/>
          <w:sz w:val="28"/>
          <w:szCs w:val="28"/>
        </w:rPr>
        <w:t>;</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к) ответственность сторон за нарушение условий соглашения;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л) условие о вступлении в силу соглашения.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18. Орган исполнительной власти представляет главным распорядителям средств федерального бюджета: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отчет об исполнении условий предоставления субсидий - до 1 марта года, следующего за отчетным годом, по форме, которая установлена соответственно Министерством сельского хозяйства Российской Федерации, Министерством транспорта Российской Федерации или Министерством культуры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lastRenderedPageBreak/>
        <w:t>сведения о ходе реализации подпрограммы в части мероприятия, указанного в пункте 1 настоящих Правил, по форме и в срок, которые устанавливаются соответственно Министерством сельского хозяйства Российской Федерации, Министерством транспорта Российской Федерации или Министерством культуры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19. Соглашение заключается в соответствии с типовой формой соглашения, утверждаемой Министерством финансов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20. Внесение в соглашение изменений, предусматривающих ухудшение </w:t>
      </w:r>
      <w:proofErr w:type="gramStart"/>
      <w:r w:rsidRPr="00267036">
        <w:rPr>
          <w:rFonts w:ascii="Times New Roman" w:hAnsi="Times New Roman" w:cs="Times New Roman"/>
          <w:sz w:val="28"/>
          <w:szCs w:val="28"/>
        </w:rPr>
        <w:t>значений показателей результативности использования субсидии</w:t>
      </w:r>
      <w:proofErr w:type="gramEnd"/>
      <w:r w:rsidRPr="00267036">
        <w:rPr>
          <w:rFonts w:ascii="Times New Roman" w:hAnsi="Times New Roman" w:cs="Times New Roman"/>
          <w:sz w:val="28"/>
          <w:szCs w:val="28"/>
        </w:rPr>
        <w:t xml:space="preserve"> 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21.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В случае принятия главным распорядителем средств федерального бюджета решения о передаче полномочий получателя средств федерального бюджета по перечислению межбюджетных трансфертов территориальным органам Федерального казначейства перечисление субсидий осуществляется на счета, открытые территориальным органам Федерального казначейства для учета операций со средствами, поступающими в бюджеты субъектов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Расходы бюджета субъекта Российской Федерации на мероприятия, указанные в пункте 2 настоящих Правил, источником финансового обеспечения которых является субсидия, осуществляются в порядке, установленном бюджетным законодательством Российской Федерации для исполнения бюджета субъекта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22. В случае отсутствия на 1 марта текущего финансового года заключенного соглашения субсидия, предоставляемая бюджету субъекта Российской Федерации в текущем финансовом году, подлежит перераспределению в порядке и на условиях, которые установлены Правилами формирования субсидий. Решение о перераспределении субсидии не принимается, в случае если соглашение не заключено в силу обстоятельств непреодолимой силы.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23. Не использованные по состоянию на 1 января текущего года остатки </w:t>
      </w:r>
      <w:r w:rsidRPr="00267036">
        <w:rPr>
          <w:rFonts w:ascii="Times New Roman" w:hAnsi="Times New Roman" w:cs="Times New Roman"/>
          <w:sz w:val="28"/>
          <w:szCs w:val="28"/>
        </w:rPr>
        <w:lastRenderedPageBreak/>
        <w:t>субсидии подлежат возврату в федеральный бюджет.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24. </w:t>
      </w:r>
      <w:proofErr w:type="gramStart"/>
      <w:r w:rsidRPr="00267036">
        <w:rPr>
          <w:rFonts w:ascii="Times New Roman" w:hAnsi="Times New Roman" w:cs="Times New Roman"/>
          <w:sz w:val="28"/>
          <w:szCs w:val="28"/>
        </w:rPr>
        <w:t>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"г" пункта 17 настоящих Правил, и до дня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w:t>
      </w:r>
      <w:proofErr w:type="gramEnd"/>
      <w:r w:rsidRPr="00267036">
        <w:rPr>
          <w:rFonts w:ascii="Times New Roman" w:hAnsi="Times New Roman" w:cs="Times New Roman"/>
          <w:sz w:val="28"/>
          <w:szCs w:val="28"/>
        </w:rPr>
        <w:t xml:space="preserve">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Правилами формирования субсидий.</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25. Эффективность использования субсидий оценивается ежегодно главным распорядителем средств федерального бюджета на основе следующих показателей результативности использования субсидии: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 ввод в действие следующих объектов социального и инженерного обустройства и автомобильных дорог в рамках подпрограммы: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общеобразовательные организации;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фельдшерско-акушерские пункты и (или) офисы врачей общей практики;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плоскостные спортивные сооружения;</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учреждения культурно-досугового типа;</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распределительные газовые сети;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локальные водопроводы;</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автомобильные дороги;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б) количество населенных пунктов, расположенных в сельской местности, в которых реализованы проекты комплексной застройки.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26. Оценка эффективности использования субсидий производится путем сравнения фактически достигнутых значений показателей результативности использования субсидий за соответствующий год со значениями показателей результативности использования субсидий, предусмотренными соглашениями.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27. В случае нецелевого использования субсидии и (или) нарушения субъектом Российской Федерации условий ее предоставления, в том числе </w:t>
      </w:r>
      <w:r w:rsidRPr="00267036">
        <w:rPr>
          <w:rFonts w:ascii="Times New Roman" w:hAnsi="Times New Roman" w:cs="Times New Roman"/>
          <w:sz w:val="28"/>
          <w:szCs w:val="28"/>
        </w:rPr>
        <w:lastRenderedPageBreak/>
        <w:t>невозврата субъектом Российской Федерации сре</w:t>
      </w:r>
      <w:proofErr w:type="gramStart"/>
      <w:r w:rsidRPr="00267036">
        <w:rPr>
          <w:rFonts w:ascii="Times New Roman" w:hAnsi="Times New Roman" w:cs="Times New Roman"/>
          <w:sz w:val="28"/>
          <w:szCs w:val="28"/>
        </w:rPr>
        <w:t>дств в ф</w:t>
      </w:r>
      <w:proofErr w:type="gramEnd"/>
      <w:r w:rsidRPr="00267036">
        <w:rPr>
          <w:rFonts w:ascii="Times New Roman" w:hAnsi="Times New Roman" w:cs="Times New Roman"/>
          <w:sz w:val="28"/>
          <w:szCs w:val="28"/>
        </w:rPr>
        <w:t>едеральный бюджет в соответствии с пунктом 24 настоящих Правил, к нему применяются бюджетные меры принуждения, предусмотренные бюджетным законодательством Российской Федерации.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28. Ответственность за достоверность представляемых главному распорядителю средств федерального бюджета сведений и соблюдение условий предоставления субсидий возлагается на органы исполнительной власти.</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 xml:space="preserve">29. </w:t>
      </w:r>
      <w:proofErr w:type="gramStart"/>
      <w:r w:rsidRPr="00267036">
        <w:rPr>
          <w:rFonts w:ascii="Times New Roman" w:hAnsi="Times New Roman" w:cs="Times New Roman"/>
          <w:sz w:val="28"/>
          <w:szCs w:val="28"/>
        </w:rPr>
        <w:t>Контроль за</w:t>
      </w:r>
      <w:proofErr w:type="gramEnd"/>
      <w:r w:rsidRPr="00267036">
        <w:rPr>
          <w:rFonts w:ascii="Times New Roman" w:hAnsi="Times New Roman" w:cs="Times New Roman"/>
          <w:sz w:val="28"/>
          <w:szCs w:val="28"/>
        </w:rPr>
        <w:t xml:space="preserve"> соблюдением субъектами Российской Федерации условий предоставления субсидий осуществляется главным распорядителем средств федерального бюджета и федеральным органом исполнительной власти, осуществляющим функции по контролю и надзору в финансово-бюджетной сфере.</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rPr>
          <w:rFonts w:ascii="Times New Roman" w:hAnsi="Times New Roman" w:cs="Times New Roman"/>
          <w:sz w:val="28"/>
          <w:szCs w:val="28"/>
        </w:rPr>
        <w:sectPr w:rsidR="00E662BE" w:rsidRPr="00267036">
          <w:pgSz w:w="11905" w:h="16838"/>
          <w:pgMar w:top="1134" w:right="850" w:bottom="1134" w:left="1701" w:header="0" w:footer="0" w:gutter="0"/>
          <w:cols w:space="720"/>
        </w:sectPr>
      </w:pPr>
    </w:p>
    <w:p w:rsidR="00E662BE" w:rsidRPr="00267036" w:rsidRDefault="00E662BE">
      <w:pPr>
        <w:pStyle w:val="ConsPlusNormal"/>
        <w:jc w:val="right"/>
        <w:outlineLvl w:val="1"/>
        <w:rPr>
          <w:rFonts w:ascii="Times New Roman" w:hAnsi="Times New Roman" w:cs="Times New Roman"/>
          <w:sz w:val="28"/>
          <w:szCs w:val="28"/>
        </w:rPr>
      </w:pPr>
      <w:r w:rsidRPr="00267036">
        <w:rPr>
          <w:rFonts w:ascii="Times New Roman" w:hAnsi="Times New Roman" w:cs="Times New Roman"/>
          <w:sz w:val="28"/>
          <w:szCs w:val="28"/>
        </w:rPr>
        <w:lastRenderedPageBreak/>
        <w:t>Приложение N 15</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Государственной программе развития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сельского хозяйства и регулирования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рынков сельскохозяйственной продукции,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сырья и продовольствия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на 2013 - 2020 годы</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bookmarkStart w:id="20" w:name="P4554"/>
      <w:bookmarkEnd w:id="20"/>
      <w:r w:rsidRPr="00267036">
        <w:rPr>
          <w:rFonts w:ascii="Times New Roman" w:hAnsi="Times New Roman" w:cs="Times New Roman"/>
          <w:sz w:val="28"/>
          <w:szCs w:val="28"/>
        </w:rPr>
        <w:t>СВОДНАЯ ИНФОРМАЦИЯ</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ПО ОПЕРЕЖАЮЩЕМУ РАЗВИТИЮ ПРИОРИТЕТНЫХ ТЕРРИТОРИЙ</w:t>
      </w:r>
    </w:p>
    <w:p w:rsidR="00E662BE" w:rsidRPr="00267036" w:rsidRDefault="00E662BE">
      <w:pPr>
        <w:pStyle w:val="ConsPlusNormal"/>
        <w:jc w:val="both"/>
        <w:rPr>
          <w:rFonts w:ascii="Times New Roman" w:hAnsi="Times New Roman" w:cs="Times New Roman"/>
          <w:sz w:val="28"/>
          <w:szCs w:val="28"/>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3"/>
        <w:gridCol w:w="1077"/>
        <w:gridCol w:w="4252"/>
        <w:gridCol w:w="1303"/>
        <w:gridCol w:w="1303"/>
        <w:gridCol w:w="1303"/>
        <w:gridCol w:w="1303"/>
        <w:gridCol w:w="1306"/>
      </w:tblGrid>
      <w:tr w:rsidR="00E662BE" w:rsidRPr="00267036">
        <w:tc>
          <w:tcPr>
            <w:tcW w:w="2893" w:type="dxa"/>
            <w:vMerge w:val="restart"/>
            <w:tcBorders>
              <w:top w:val="single" w:sz="4" w:space="0" w:color="auto"/>
              <w:left w:val="nil"/>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Наименование приоритетной территории, направления (подпрограммы), проекта, основного мероприятия</w:t>
            </w:r>
          </w:p>
        </w:tc>
        <w:tc>
          <w:tcPr>
            <w:tcW w:w="1077"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Годы</w:t>
            </w:r>
          </w:p>
        </w:tc>
        <w:tc>
          <w:tcPr>
            <w:tcW w:w="4252"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Цели и целевые индикаторы проектов &lt;*&gt;</w:t>
            </w:r>
          </w:p>
        </w:tc>
        <w:tc>
          <w:tcPr>
            <w:tcW w:w="6518" w:type="dxa"/>
            <w:gridSpan w:val="5"/>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Источники финансирования на период, тыс. рублей</w:t>
            </w:r>
          </w:p>
        </w:tc>
      </w:tr>
      <w:tr w:rsidR="00E662BE" w:rsidRPr="00267036">
        <w:tc>
          <w:tcPr>
            <w:tcW w:w="2893" w:type="dxa"/>
            <w:vMerge/>
            <w:tcBorders>
              <w:top w:val="single" w:sz="4" w:space="0" w:color="auto"/>
              <w:left w:val="nil"/>
              <w:bottom w:val="single" w:sz="4" w:space="0" w:color="auto"/>
            </w:tcBorders>
          </w:tcPr>
          <w:p w:rsidR="00E662BE" w:rsidRPr="00267036" w:rsidRDefault="00E662BE">
            <w:pPr>
              <w:rPr>
                <w:rFonts w:ascii="Times New Roman" w:hAnsi="Times New Roman" w:cs="Times New Roman"/>
                <w:sz w:val="28"/>
                <w:szCs w:val="28"/>
              </w:rPr>
            </w:pPr>
          </w:p>
        </w:tc>
        <w:tc>
          <w:tcPr>
            <w:tcW w:w="1077"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4252"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303"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всего</w:t>
            </w:r>
          </w:p>
        </w:tc>
        <w:tc>
          <w:tcPr>
            <w:tcW w:w="5215" w:type="dxa"/>
            <w:gridSpan w:val="4"/>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r>
      <w:tr w:rsidR="00E662BE" w:rsidRPr="00267036">
        <w:tc>
          <w:tcPr>
            <w:tcW w:w="2893" w:type="dxa"/>
            <w:vMerge/>
            <w:tcBorders>
              <w:top w:val="single" w:sz="4" w:space="0" w:color="auto"/>
              <w:left w:val="nil"/>
              <w:bottom w:val="single" w:sz="4" w:space="0" w:color="auto"/>
            </w:tcBorders>
          </w:tcPr>
          <w:p w:rsidR="00E662BE" w:rsidRPr="00267036" w:rsidRDefault="00E662BE">
            <w:pPr>
              <w:rPr>
                <w:rFonts w:ascii="Times New Roman" w:hAnsi="Times New Roman" w:cs="Times New Roman"/>
                <w:sz w:val="28"/>
                <w:szCs w:val="28"/>
              </w:rPr>
            </w:pPr>
          </w:p>
        </w:tc>
        <w:tc>
          <w:tcPr>
            <w:tcW w:w="1077"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4252"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303"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303"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федеральный бюджет &lt;**&gt;</w:t>
            </w:r>
          </w:p>
        </w:tc>
        <w:tc>
          <w:tcPr>
            <w:tcW w:w="1303"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государственные внебюджетные фонды</w:t>
            </w:r>
          </w:p>
        </w:tc>
        <w:tc>
          <w:tcPr>
            <w:tcW w:w="1303"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консолидированные бюджеты субъектов Российской Федерации &lt;**&gt;</w:t>
            </w:r>
          </w:p>
        </w:tc>
        <w:tc>
          <w:tcPr>
            <w:tcW w:w="1306" w:type="dxa"/>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внебюджетные источники &lt;**&gt;</w:t>
            </w:r>
          </w:p>
        </w:tc>
      </w:tr>
      <w:tr w:rsidR="00E662BE" w:rsidRPr="00267036">
        <w:tblPrEx>
          <w:tblBorders>
            <w:insideH w:val="none" w:sz="0" w:space="0" w:color="auto"/>
            <w:insideV w:val="none" w:sz="0" w:space="0" w:color="auto"/>
          </w:tblBorders>
        </w:tblPrEx>
        <w:tc>
          <w:tcPr>
            <w:tcW w:w="14740" w:type="dxa"/>
            <w:gridSpan w:val="8"/>
            <w:tcBorders>
              <w:top w:val="single" w:sz="4" w:space="0" w:color="auto"/>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t>Проектная часть</w:t>
            </w:r>
          </w:p>
        </w:tc>
      </w:tr>
      <w:tr w:rsidR="00E662BE" w:rsidRPr="00267036">
        <w:tblPrEx>
          <w:tblBorders>
            <w:insideH w:val="none" w:sz="0" w:space="0" w:color="auto"/>
            <w:insideV w:val="none" w:sz="0" w:space="0" w:color="auto"/>
          </w:tblBorders>
        </w:tblPrEx>
        <w:tc>
          <w:tcPr>
            <w:tcW w:w="14740" w:type="dxa"/>
            <w:gridSpan w:val="8"/>
            <w:tcBorders>
              <w:top w:val="nil"/>
              <w:left w:val="nil"/>
              <w:bottom w:val="nil"/>
              <w:right w:val="nil"/>
            </w:tcBorders>
          </w:tcPr>
          <w:p w:rsidR="00E662BE" w:rsidRPr="00267036" w:rsidRDefault="00E662BE">
            <w:pPr>
              <w:pStyle w:val="ConsPlusNormal"/>
              <w:jc w:val="center"/>
              <w:outlineLvl w:val="3"/>
              <w:rPr>
                <w:rFonts w:ascii="Times New Roman" w:hAnsi="Times New Roman" w:cs="Times New Roman"/>
                <w:sz w:val="28"/>
                <w:szCs w:val="28"/>
              </w:rPr>
            </w:pPr>
            <w:r w:rsidRPr="00267036">
              <w:rPr>
                <w:rFonts w:ascii="Times New Roman" w:hAnsi="Times New Roman" w:cs="Times New Roman"/>
                <w:sz w:val="28"/>
                <w:szCs w:val="28"/>
              </w:rPr>
              <w:t>I. Направление (подпрограмма)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lastRenderedPageBreak/>
              <w:t>Дальневосточный федеральный округ</w:t>
            </w:r>
          </w:p>
        </w:tc>
        <w:tc>
          <w:tcPr>
            <w:tcW w:w="11847" w:type="dxa"/>
            <w:gridSpan w:val="7"/>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увеличение объемов производства сельскохозяйственной продукции в 2020 году к уровню 2015 года: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растениеводства: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на 14,3 процента, в Дальневосточном федеральном округе (далее - ДФО) - на 13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животноводства: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на 10,2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на 18,3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5393853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4657260,6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736592,4</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индекс производства сельскохозяйственной продукции в хозяйствах всех категорий (в сопоставимых ценах) к 2015 году:</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растениеводства: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- 110,9 процента, в ДФО - 106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животноводства: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- 105,4 процента, в ДФО - 108 процентов</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1808639,4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1562111,4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246528</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- 106000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- 737,4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- 6494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- 189,8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- 4483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- 140,6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4. валовой сбор овощей в зимних </w:t>
            </w:r>
            <w:r w:rsidRPr="00267036">
              <w:rPr>
                <w:rFonts w:ascii="Times New Roman" w:hAnsi="Times New Roman" w:cs="Times New Roman"/>
                <w:sz w:val="28"/>
                <w:szCs w:val="28"/>
              </w:rPr>
              <w:lastRenderedPageBreak/>
              <w:t>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- 20,7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- 950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- 0,2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объем производства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- 84355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- 1635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объем произведенных семян овощных культур:</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- 1848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ДФО - 34 тонны;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- 13847,4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- 204,4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- 31310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- 565,3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10.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- 17160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- 253,5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11. размер посевных площадей, занятых под зерновыми, зернобобовыми и кормовыми сельскохозяйственными </w:t>
            </w:r>
            <w:r w:rsidRPr="00267036">
              <w:rPr>
                <w:rFonts w:ascii="Times New Roman" w:hAnsi="Times New Roman" w:cs="Times New Roman"/>
                <w:sz w:val="28"/>
                <w:szCs w:val="28"/>
              </w:rPr>
              <w:lastRenderedPageBreak/>
              <w:t>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целом по Российской Федерации - 61787,7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- 549,6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12.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- 101,1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- 40,7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13. площадь подготовки низкопродуктивной пашни: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- 726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- 10,2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14.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- 11,108 </w:t>
            </w:r>
            <w:r w:rsidRPr="00267036">
              <w:rPr>
                <w:rFonts w:ascii="Times New Roman" w:hAnsi="Times New Roman" w:cs="Times New Roman"/>
                <w:sz w:val="28"/>
                <w:szCs w:val="28"/>
              </w:rPr>
              <w:lastRenderedPageBreak/>
              <w:t>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- 0,015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15.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- 3150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- 1,7 гектара;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16.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- 2700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- 28,1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17.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- 10,3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18.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- 9625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- 0,9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- 1172 </w:t>
            </w:r>
            <w:r w:rsidRPr="00267036">
              <w:rPr>
                <w:rFonts w:ascii="Times New Roman" w:hAnsi="Times New Roman" w:cs="Times New Roman"/>
                <w:sz w:val="28"/>
                <w:szCs w:val="28"/>
              </w:rPr>
              <w:lastRenderedPageBreak/>
              <w:t>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- 374,5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20.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- 423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- 120,9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21.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- 257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22. прирост объема сельскохозяйственной продукции, произведенной крестьянскими (фермерскими) хозяйствами, получившими средства грантовой </w:t>
            </w:r>
            <w:r w:rsidRPr="00267036">
              <w:rPr>
                <w:rFonts w:ascii="Times New Roman" w:hAnsi="Times New Roman" w:cs="Times New Roman"/>
                <w:sz w:val="28"/>
                <w:szCs w:val="28"/>
              </w:rPr>
              <w:lastRenderedPageBreak/>
              <w:t>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23.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- 16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ДФО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25. объем реализованного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- 36752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- 971 тонна;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объем реализованных семян овощных культур:</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- 1843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- 33,6 тонны;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объем семенного картофеля, направленного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- 46302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- 664 тонны;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объем семян овощных культур, направленных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- 4,9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- 0,4 тонны;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29. производство муки из </w:t>
            </w:r>
            <w:r w:rsidRPr="00267036">
              <w:rPr>
                <w:rFonts w:ascii="Times New Roman" w:hAnsi="Times New Roman" w:cs="Times New Roman"/>
                <w:sz w:val="28"/>
                <w:szCs w:val="28"/>
              </w:rPr>
              <w:lastRenderedPageBreak/>
              <w:t>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- 10,7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30.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- 1570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- 18,5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31.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- 5,9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32.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- 9800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- 149,3 млн. условных банок;</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33. производство масла </w:t>
            </w:r>
            <w:r w:rsidRPr="00267036">
              <w:rPr>
                <w:rFonts w:ascii="Times New Roman" w:hAnsi="Times New Roman" w:cs="Times New Roman"/>
                <w:sz w:val="28"/>
                <w:szCs w:val="28"/>
              </w:rPr>
              <w:lastRenderedPageBreak/>
              <w:t>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- 253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- 4,2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34.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- 615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- 0,9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индекс производства сельскохозяйственной продукции в хозяйствах всех категорий (в сопоставимых ценах) к 2015 году:</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растениеводства: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- 112,6 процента, в ДФО - 109,5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животноводства: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- 107,5 процента, в ДФО - 112,9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1792606,8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1547574,6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245032,2</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- 108000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- 757,5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- 6598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- 193,9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- 4585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- 142,4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- 1410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ДФО - 24,2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- 0,2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объем производства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- 86785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- 1655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объем произведенных семян овощных культур:</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- 1949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- 34 тонны;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- 14170,4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ДФО - 219,3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- 31561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- 569,4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10.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- 17470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- 259,4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- 61891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- 557,4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12. посевная площадь кормовых </w:t>
            </w:r>
            <w:r w:rsidRPr="00267036">
              <w:rPr>
                <w:rFonts w:ascii="Times New Roman" w:hAnsi="Times New Roman" w:cs="Times New Roman"/>
                <w:sz w:val="28"/>
                <w:szCs w:val="28"/>
              </w:rPr>
              <w:lastRenderedPageBreak/>
              <w:t>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- 101,2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- 41,9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13. площадь подготовки низкопродуктивной пашни: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- 727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- 10,3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14.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- 11,172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- 0,025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15. ввод новых и модернизированных площадей зимних теплиц в сельскохозяйственных организациях, крестьянских </w:t>
            </w:r>
            <w:r w:rsidRPr="00267036">
              <w:rPr>
                <w:rFonts w:ascii="Times New Roman" w:hAnsi="Times New Roman" w:cs="Times New Roman"/>
                <w:sz w:val="28"/>
                <w:szCs w:val="28"/>
              </w:rPr>
              <w:lastRenderedPageBreak/>
              <w:t>(фермерских)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- 3500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- 5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16.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- 2800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- 30,5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17.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w:t>
            </w:r>
            <w:r w:rsidRPr="00267036">
              <w:rPr>
                <w:rFonts w:ascii="Times New Roman" w:hAnsi="Times New Roman" w:cs="Times New Roman"/>
                <w:sz w:val="28"/>
                <w:szCs w:val="28"/>
              </w:rPr>
              <w:lastRenderedPageBreak/>
              <w:t>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- 850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- 11,1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18.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- 9670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- 1182,5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- 381,5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20. Поголовье мясных табунных лошадей в сельскохозяйственных организациях, крестьянских (фермерских) хозяйствах, </w:t>
            </w:r>
            <w:r w:rsidRPr="00267036">
              <w:rPr>
                <w:rFonts w:ascii="Times New Roman" w:hAnsi="Times New Roman" w:cs="Times New Roman"/>
                <w:sz w:val="28"/>
                <w:szCs w:val="28"/>
              </w:rPr>
              <w:lastRenderedPageBreak/>
              <w:t>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- 426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- 123,3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21.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- 257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23.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- 16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25. объем реализованного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- 37950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- 981 тонна;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объем реализованных семян овощных культур:</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- 1944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- 33,6 тонны;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объем семенного картофеля, направленного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- 47533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- 674 тонны;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объем семян овощных культур, направленных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- 4,9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- 0,4 тонны;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29.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- 9920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- 10,7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30.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- 1590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- 19,5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31.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- 5,9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32.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- 9840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- 150,1 млн. условных банок;</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33.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- 4,2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34.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- 620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- 0,9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индекс производства сельскохозяйственной продукции в хозяйствах всех категорий (в сопоставимых ценах) к 2015 году:</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растениеводства: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- 114,3 процента, в ДФО - 113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животноводства: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- 110,2 процента, в ДФО - 118,3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1792606,8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1547574,6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245032,2</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- 110000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- 771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- 6705 </w:t>
            </w:r>
            <w:r w:rsidRPr="00267036">
              <w:rPr>
                <w:rFonts w:ascii="Times New Roman" w:hAnsi="Times New Roman" w:cs="Times New Roman"/>
                <w:sz w:val="28"/>
                <w:szCs w:val="28"/>
              </w:rPr>
              <w:lastRenderedPageBreak/>
              <w:t>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- 197,8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- 4710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- 147,7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- 1680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- 32,5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5. валовой сбор плодов и ягод в сельскохозяйственных организациях, крестьянских (фермерских) хозяйствах, включая индивидуальных </w:t>
            </w:r>
            <w:r w:rsidRPr="00267036">
              <w:rPr>
                <w:rFonts w:ascii="Times New Roman" w:hAnsi="Times New Roman" w:cs="Times New Roman"/>
                <w:sz w:val="28"/>
                <w:szCs w:val="28"/>
              </w:rPr>
              <w:lastRenderedPageBreak/>
              <w:t>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объем производства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- 88897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- 1685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объем произведенных семян овощных культур:</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- 2050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- 34,1 тонны;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- 14448,4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- 241,5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- 31900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- 580,2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10.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- 17780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- 265,8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- 62080,2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- 564,2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12.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- 101,3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- 43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13. площадь подготовки низкопродуктивной пашни: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- 728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- 10,5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14.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- 11,516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- 0,025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15.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- 3900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- 10,4 гектара;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16. поголовье крупного рогатого </w:t>
            </w:r>
            <w:r w:rsidRPr="00267036">
              <w:rPr>
                <w:rFonts w:ascii="Times New Roman" w:hAnsi="Times New Roman" w:cs="Times New Roman"/>
                <w:sz w:val="28"/>
                <w:szCs w:val="28"/>
              </w:rPr>
              <w:lastRenderedPageBreak/>
              <w:t>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- 2950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- 32,3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17.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- 11,7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18. маточное поголовье овец и коз в сельскохозяйственных организациях, крестьянских </w:t>
            </w:r>
            <w:r w:rsidRPr="00267036">
              <w:rPr>
                <w:rFonts w:ascii="Times New Roman" w:hAnsi="Times New Roman" w:cs="Times New Roman"/>
                <w:sz w:val="28"/>
                <w:szCs w:val="28"/>
              </w:rPr>
              <w:lastRenderedPageBreak/>
              <w:t>(фермерских)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- 9715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- 1193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- 389,1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20.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- 430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- 125,7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21. количество новых постоянных рабочих мест, созданных в </w:t>
            </w:r>
            <w:r w:rsidRPr="00267036">
              <w:rPr>
                <w:rFonts w:ascii="Times New Roman" w:hAnsi="Times New Roman" w:cs="Times New Roman"/>
                <w:sz w:val="28"/>
                <w:szCs w:val="28"/>
              </w:rPr>
              <w:lastRenderedPageBreak/>
              <w:t>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- 257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23.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- 574 </w:t>
            </w:r>
            <w:r w:rsidRPr="00267036">
              <w:rPr>
                <w:rFonts w:ascii="Times New Roman" w:hAnsi="Times New Roman" w:cs="Times New Roman"/>
                <w:sz w:val="28"/>
                <w:szCs w:val="28"/>
              </w:rPr>
              <w:lastRenderedPageBreak/>
              <w:t>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- 16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25. объем реализованного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- 39011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- 995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объем реализованных семян овощных культур:</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- 2044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- 33,7 тонны;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27. объем семенного картофеля, </w:t>
            </w:r>
            <w:r w:rsidRPr="00267036">
              <w:rPr>
                <w:rFonts w:ascii="Times New Roman" w:hAnsi="Times New Roman" w:cs="Times New Roman"/>
                <w:sz w:val="28"/>
                <w:szCs w:val="28"/>
              </w:rPr>
              <w:lastRenderedPageBreak/>
              <w:t>направленного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- 48575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- 680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объем семян овощных культур, направленных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- 5,4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- 0,4 тонны;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29. производство сахара белого свекловичного в твердом состоянии: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- 40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30.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- 9930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- 10,7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31.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- 1600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- 20,5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32.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- 138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- 5,9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33.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- 9880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- 150,1 млн. условных банок;</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34.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- 4,2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35.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- 625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ДФО - 0,9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lastRenderedPageBreak/>
              <w:t>Байкальский регион</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увеличение объемов производства продукции растениеводства в Байкальском регионе в 2020 году на 12,2 процента к уровню 2015 года, животноводства - на 6,3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4623554,3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3957356,5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666197,8</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индекс производства продукции растениеводства в хозяйствах всех категорий (в сопоставимых ценах) к 2015 году - 108,6 процента, животноводства - 103,8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1552909,5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1328285,1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224624,4</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- 106000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- 944,1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- 6494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- 106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- 4483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- 39,75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- 1070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- 5,55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- 13847,4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- 316,2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- 31310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- 1017,6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- 17160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Байкальском регионе - 216,03 </w:t>
            </w:r>
            <w:r w:rsidRPr="00267036">
              <w:rPr>
                <w:rFonts w:ascii="Times New Roman" w:hAnsi="Times New Roman" w:cs="Times New Roman"/>
                <w:sz w:val="28"/>
                <w:szCs w:val="28"/>
              </w:rPr>
              <w:lastRenderedPageBreak/>
              <w:t>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- 17,35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- 0,43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- 61787,7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- 899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10. посевная площадь кормовых </w:t>
            </w:r>
            <w:r w:rsidRPr="00267036">
              <w:rPr>
                <w:rFonts w:ascii="Times New Roman" w:hAnsi="Times New Roman" w:cs="Times New Roman"/>
                <w:sz w:val="28"/>
                <w:szCs w:val="28"/>
              </w:rPr>
              <w:lastRenderedPageBreak/>
              <w:t>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- 101,1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- 9,7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площадь подготовки низкопродуктивной пашни: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- 726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- 323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12.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- 11,108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- 0,026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13. ввод новых и модернизированных площадей </w:t>
            </w:r>
            <w:r w:rsidRPr="00267036">
              <w:rPr>
                <w:rFonts w:ascii="Times New Roman" w:hAnsi="Times New Roman" w:cs="Times New Roman"/>
                <w:sz w:val="28"/>
                <w:szCs w:val="28"/>
              </w:rPr>
              <w:lastRenderedPageBreak/>
              <w:t>зимних теплиц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- 3150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- 3,5 гектара;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14.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- 2700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- 212,2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15. численность товарного поголовья коров </w:t>
            </w:r>
            <w:r w:rsidRPr="00267036">
              <w:rPr>
                <w:rFonts w:ascii="Times New Roman" w:hAnsi="Times New Roman" w:cs="Times New Roman"/>
                <w:sz w:val="28"/>
                <w:szCs w:val="28"/>
              </w:rPr>
              <w:lastRenderedPageBreak/>
              <w:t>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- 27,2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16.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- 9625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- 276,2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17.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- 1172 </w:t>
            </w:r>
            <w:r w:rsidRPr="00267036">
              <w:rPr>
                <w:rFonts w:ascii="Times New Roman" w:hAnsi="Times New Roman" w:cs="Times New Roman"/>
                <w:sz w:val="28"/>
                <w:szCs w:val="28"/>
              </w:rPr>
              <w:lastRenderedPageBreak/>
              <w:t>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- 3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18.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- 423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- 58,1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19.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- 183 единицы;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20. прирост объема сельскохозяйственной продукции, </w:t>
            </w:r>
            <w:r w:rsidRPr="00267036">
              <w:rPr>
                <w:rFonts w:ascii="Times New Roman" w:hAnsi="Times New Roman" w:cs="Times New Roman"/>
                <w:sz w:val="28"/>
                <w:szCs w:val="28"/>
              </w:rPr>
              <w:lastRenderedPageBreak/>
              <w:t>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21.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- 38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22. прирост объема сельскохозяйственной продукции, реализованной сельскохозяйственными потребительскими кооперативами, получившими </w:t>
            </w:r>
            <w:r w:rsidRPr="00267036">
              <w:rPr>
                <w:rFonts w:ascii="Times New Roman" w:hAnsi="Times New Roman" w:cs="Times New Roman"/>
                <w:sz w:val="28"/>
                <w:szCs w:val="28"/>
              </w:rPr>
              <w:lastRenderedPageBreak/>
              <w:t>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23. производство масла подсолнечного нерафинированного и его фракций: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- 4240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- 0,2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- 71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25.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- 1570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Байкальском регионе - 0,1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- 9,43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- 9800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- 7,7 млн. условных банок;</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- 253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29.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- 615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- 0,5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индекс производства продукции растениеводства в хозяйствах всех категорий (в сопоставимых ценах) к 2015 году - 109,9 процента, животноводства - 105 процентов</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1535322,4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1314535,7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220786,7</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- 108000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- 969,8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- 6598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Байкальском регионе - 109,1 </w:t>
            </w:r>
            <w:r w:rsidRPr="00267036">
              <w:rPr>
                <w:rFonts w:ascii="Times New Roman" w:hAnsi="Times New Roman" w:cs="Times New Roman"/>
                <w:sz w:val="28"/>
                <w:szCs w:val="28"/>
              </w:rPr>
              <w:lastRenderedPageBreak/>
              <w:t>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- 4585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- 40,8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- 1410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- 7,055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w:t>
            </w:r>
            <w:r w:rsidRPr="00267036">
              <w:rPr>
                <w:rFonts w:ascii="Times New Roman" w:hAnsi="Times New Roman" w:cs="Times New Roman"/>
                <w:sz w:val="28"/>
                <w:szCs w:val="28"/>
              </w:rPr>
              <w:lastRenderedPageBreak/>
              <w:t>14170,4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- 320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- 31561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- 1016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- 17470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- 222,05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8.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w:t>
            </w:r>
            <w:r w:rsidRPr="00267036">
              <w:rPr>
                <w:rFonts w:ascii="Times New Roman" w:hAnsi="Times New Roman" w:cs="Times New Roman"/>
                <w:sz w:val="28"/>
                <w:szCs w:val="28"/>
              </w:rPr>
              <w:lastRenderedPageBreak/>
              <w:t>предпринимателей, для реализации на отечественные перерабатывающие предприятия: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- 0,43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- 61891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- 900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10.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- 101,2 </w:t>
            </w:r>
            <w:r w:rsidRPr="00267036">
              <w:rPr>
                <w:rFonts w:ascii="Times New Roman" w:hAnsi="Times New Roman" w:cs="Times New Roman"/>
                <w:sz w:val="28"/>
                <w:szCs w:val="28"/>
              </w:rPr>
              <w:lastRenderedPageBreak/>
              <w:t>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- 10,2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площадь подготовки низкопродуктивной пашни: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- 727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- 330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12.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- 11,172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- 0,026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13.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- 3500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Байкальском регионе - 3,5 </w:t>
            </w:r>
            <w:r w:rsidRPr="00267036">
              <w:rPr>
                <w:rFonts w:ascii="Times New Roman" w:hAnsi="Times New Roman" w:cs="Times New Roman"/>
                <w:sz w:val="28"/>
                <w:szCs w:val="28"/>
              </w:rPr>
              <w:lastRenderedPageBreak/>
              <w:t>гектара;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14.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- 2800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- 218,5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15.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- 850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Байкальском регионе - 28,6 тыс. </w:t>
            </w:r>
            <w:r w:rsidRPr="00267036">
              <w:rPr>
                <w:rFonts w:ascii="Times New Roman" w:hAnsi="Times New Roman" w:cs="Times New Roman"/>
                <w:sz w:val="28"/>
                <w:szCs w:val="28"/>
              </w:rPr>
              <w:lastRenderedPageBreak/>
              <w:t>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16.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- 9670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- 277,8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17.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- 1182,5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- 3,1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18. поголовье мясных табунных лошадей в сельскохозяйственных организациях, крестьянских (фермерских) хозяйствах, включая индивидуальных </w:t>
            </w:r>
            <w:r w:rsidRPr="00267036">
              <w:rPr>
                <w:rFonts w:ascii="Times New Roman" w:hAnsi="Times New Roman" w:cs="Times New Roman"/>
                <w:sz w:val="28"/>
                <w:szCs w:val="28"/>
              </w:rPr>
              <w:lastRenderedPageBreak/>
              <w:t>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- 426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- 58,2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19.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- 183 единицы;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20.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Байкальском регионе - 10 </w:t>
            </w:r>
            <w:r w:rsidRPr="00267036">
              <w:rPr>
                <w:rFonts w:ascii="Times New Roman" w:hAnsi="Times New Roman" w:cs="Times New Roman"/>
                <w:sz w:val="28"/>
                <w:szCs w:val="28"/>
              </w:rPr>
              <w:lastRenderedPageBreak/>
              <w:t>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21.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- 38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23. производство масла </w:t>
            </w:r>
            <w:r w:rsidRPr="00267036">
              <w:rPr>
                <w:rFonts w:ascii="Times New Roman" w:hAnsi="Times New Roman" w:cs="Times New Roman"/>
                <w:sz w:val="28"/>
                <w:szCs w:val="28"/>
              </w:rPr>
              <w:lastRenderedPageBreak/>
              <w:t>подсолнечного нерафинированного и его фракций: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- 4250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- 0,2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- 9920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- 71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25.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- 1590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- 0,1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- 135 </w:t>
            </w:r>
            <w:r w:rsidRPr="00267036">
              <w:rPr>
                <w:rFonts w:ascii="Times New Roman" w:hAnsi="Times New Roman" w:cs="Times New Roman"/>
                <w:sz w:val="28"/>
                <w:szCs w:val="28"/>
              </w:rPr>
              <w:lastRenderedPageBreak/>
              <w:t>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- 9,43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- 9840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- 7,7 млн. условных банок;</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29.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- 0,5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индекс производства продукции растениеводства в хозяйствах всех категорий (в сопоставимых ценах) к 2015 году - 112,2 </w:t>
            </w:r>
            <w:r w:rsidRPr="00267036">
              <w:rPr>
                <w:rFonts w:ascii="Times New Roman" w:hAnsi="Times New Roman" w:cs="Times New Roman"/>
                <w:sz w:val="28"/>
                <w:szCs w:val="28"/>
              </w:rPr>
              <w:lastRenderedPageBreak/>
              <w:t>процента, животноводства - 106,3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1535322,4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1314535,7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220786,7</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- 110000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- 987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- 6705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- 115,2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- 4710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- 42,6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- 1680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- 8,12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- 14448,4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- 323,9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- 31900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Байкальском регионе - 1014,3 </w:t>
            </w:r>
            <w:r w:rsidRPr="00267036">
              <w:rPr>
                <w:rFonts w:ascii="Times New Roman" w:hAnsi="Times New Roman" w:cs="Times New Roman"/>
                <w:sz w:val="28"/>
                <w:szCs w:val="28"/>
              </w:rPr>
              <w:lastRenderedPageBreak/>
              <w:t>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- 17780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- 228,57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- 18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- 0,49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9. размер посевных площадей, </w:t>
            </w:r>
            <w:r w:rsidRPr="00267036">
              <w:rPr>
                <w:rFonts w:ascii="Times New Roman" w:hAnsi="Times New Roman" w:cs="Times New Roman"/>
                <w:sz w:val="28"/>
                <w:szCs w:val="28"/>
              </w:rPr>
              <w:lastRenderedPageBreak/>
              <w:t>занятых под зерновыми, 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- 62080,2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- 902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10.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- 101,3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- 10,7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площадь подготовки низкопродуктивной пашни: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- 728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Байкальском регионе - 338 тыс. </w:t>
            </w:r>
            <w:r w:rsidRPr="00267036">
              <w:rPr>
                <w:rFonts w:ascii="Times New Roman" w:hAnsi="Times New Roman" w:cs="Times New Roman"/>
                <w:sz w:val="28"/>
                <w:szCs w:val="28"/>
              </w:rPr>
              <w:lastRenderedPageBreak/>
              <w:t>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12.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- 11,516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- 0,026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13.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- 3900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- 1,6 гектара;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14.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w:t>
            </w:r>
            <w:r w:rsidRPr="00267036">
              <w:rPr>
                <w:rFonts w:ascii="Times New Roman" w:hAnsi="Times New Roman" w:cs="Times New Roman"/>
                <w:sz w:val="28"/>
                <w:szCs w:val="28"/>
              </w:rPr>
              <w:lastRenderedPageBreak/>
              <w:t>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- 2950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- 225,2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15.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- 30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16.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- 9715 </w:t>
            </w:r>
            <w:r w:rsidRPr="00267036">
              <w:rPr>
                <w:rFonts w:ascii="Times New Roman" w:hAnsi="Times New Roman" w:cs="Times New Roman"/>
                <w:sz w:val="28"/>
                <w:szCs w:val="28"/>
              </w:rPr>
              <w:lastRenderedPageBreak/>
              <w:t>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- 278,9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17.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- 1193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- 3,1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18.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- 430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- 58,4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19. количество новых постоянных рабочих мест, созданных в крестьянских (фермерских) </w:t>
            </w:r>
            <w:r w:rsidRPr="00267036">
              <w:rPr>
                <w:rFonts w:ascii="Times New Roman" w:hAnsi="Times New Roman" w:cs="Times New Roman"/>
                <w:sz w:val="28"/>
                <w:szCs w:val="28"/>
              </w:rPr>
              <w:lastRenderedPageBreak/>
              <w:t>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- 183 единицы;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20.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21.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- 38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23. производство масла подсолнечного нерафинированного и его фракций: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- 0,2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24. производство муки из </w:t>
            </w:r>
            <w:r w:rsidRPr="00267036">
              <w:rPr>
                <w:rFonts w:ascii="Times New Roman" w:hAnsi="Times New Roman" w:cs="Times New Roman"/>
                <w:sz w:val="28"/>
                <w:szCs w:val="28"/>
              </w:rPr>
              <w:lastRenderedPageBreak/>
              <w:t>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- 9930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- 71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25.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- 1600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- 0,1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- 138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- 9,43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- 9880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Байкальском регионе - 7,7 млн. </w:t>
            </w:r>
            <w:r w:rsidRPr="00267036">
              <w:rPr>
                <w:rFonts w:ascii="Times New Roman" w:hAnsi="Times New Roman" w:cs="Times New Roman"/>
                <w:sz w:val="28"/>
                <w:szCs w:val="28"/>
              </w:rPr>
              <w:lastRenderedPageBreak/>
              <w:t>условных банок;</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29.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Байкальском регионе - 0,5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Северо-Кавказский федеральный округ</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w:t>
            </w:r>
            <w:r w:rsidRPr="00267036">
              <w:rPr>
                <w:rFonts w:ascii="Times New Roman" w:hAnsi="Times New Roman" w:cs="Times New Roman"/>
                <w:sz w:val="28"/>
                <w:szCs w:val="28"/>
              </w:rPr>
              <w:lastRenderedPageBreak/>
              <w:t>продукции, сырья и продовольствия"</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увеличение объемов производства продукции растениеводства в Северо-Кавказском федеральном округе (далее - СКФО) в 2020 году на 20,8 процента к уровню 2015 года, животноводства - на 13,7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21435845,5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20203996,4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1231849,1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индекс производства продукции растениеводства в хозяйствах всех категорий (в сопоставимых </w:t>
            </w:r>
            <w:r w:rsidRPr="00267036">
              <w:rPr>
                <w:rFonts w:ascii="Times New Roman" w:hAnsi="Times New Roman" w:cs="Times New Roman"/>
                <w:sz w:val="28"/>
                <w:szCs w:val="28"/>
              </w:rPr>
              <w:lastRenderedPageBreak/>
              <w:t>ценах) к 2015 году - 114,3 процента, животноводства - 106,8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7147403,9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6736683,8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410720,1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- 106000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- 11 304,7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валовой сбор сахарной свеклы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- 39303,1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- 2275,8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картофеля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- 6494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- 378,7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4. валовой сбор овощей открытого грунта в </w:t>
            </w:r>
            <w:r w:rsidRPr="00267036">
              <w:rPr>
                <w:rFonts w:ascii="Times New Roman" w:hAnsi="Times New Roman" w:cs="Times New Roman"/>
                <w:sz w:val="28"/>
                <w:szCs w:val="28"/>
              </w:rPr>
              <w:lastRenderedPageBreak/>
              <w:t>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- 4483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- 575,8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- 150,2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- 950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- 206,5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- 13847,4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- 913,2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- 31310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- 2814,4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- 17160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- 754,9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10.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w:t>
            </w:r>
            <w:r w:rsidRPr="00267036">
              <w:rPr>
                <w:rFonts w:ascii="Times New Roman" w:hAnsi="Times New Roman" w:cs="Times New Roman"/>
                <w:sz w:val="28"/>
                <w:szCs w:val="28"/>
              </w:rPr>
              <w:lastRenderedPageBreak/>
              <w:t>включая индивидуальных предпринимателей, для реализации на отечественные перерабатывающие предприятия: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- 17,35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- 13,1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- 61787,7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- 3259,4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12.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- 11,108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- 3,62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13. площадь виноградных насаждений в плодоносящем возрасте в сельскохозяйственных организациях, крестьянских (фермерских) хозяйствах, </w:t>
            </w:r>
            <w:r w:rsidRPr="00267036">
              <w:rPr>
                <w:rFonts w:ascii="Times New Roman" w:hAnsi="Times New Roman" w:cs="Times New Roman"/>
                <w:sz w:val="28"/>
                <w:szCs w:val="28"/>
              </w:rPr>
              <w:lastRenderedPageBreak/>
              <w:t>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- 68,1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- 27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14.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- 3150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- 79,9 гектара;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15.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- 2700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- 304,1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16.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- 82,6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17.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- 9625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- 5467,6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18. поголовье мясных табунных лошадей в сельскохозяйственных организациях, крестьянских </w:t>
            </w:r>
            <w:r w:rsidRPr="00267036">
              <w:rPr>
                <w:rFonts w:ascii="Times New Roman" w:hAnsi="Times New Roman" w:cs="Times New Roman"/>
                <w:sz w:val="28"/>
                <w:szCs w:val="28"/>
              </w:rPr>
              <w:lastRenderedPageBreak/>
              <w:t>(фермерских)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- 423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- 13,8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19. производство сахара белого свекловичного в твердом состоянии: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- 5800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- 149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20. производство масла подсолнечного нерафинированного и его фракций: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- 4240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- 36,6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21.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- 615,1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- 1570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- 52,7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23.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- 13,2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- 9800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- 332,1 млн. условных банок;</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25.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- 253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- 13,1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- 615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- 13,5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- 502 единицы;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29. количество новых постоянных рабочих мест, созданных в </w:t>
            </w:r>
            <w:r w:rsidRPr="00267036">
              <w:rPr>
                <w:rFonts w:ascii="Times New Roman" w:hAnsi="Times New Roman" w:cs="Times New Roman"/>
                <w:sz w:val="28"/>
                <w:szCs w:val="28"/>
              </w:rPr>
              <w:lastRenderedPageBreak/>
              <w:t>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- 116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30.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31. объем производства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- 84355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- 7511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32. объем произведенных семян </w:t>
            </w:r>
            <w:r w:rsidRPr="00267036">
              <w:rPr>
                <w:rFonts w:ascii="Times New Roman" w:hAnsi="Times New Roman" w:cs="Times New Roman"/>
                <w:sz w:val="28"/>
                <w:szCs w:val="28"/>
              </w:rPr>
              <w:lastRenderedPageBreak/>
              <w:t>подсолнечника: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- 5180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- 1310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33. объем произведенных семян овощных культур:</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- 1848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- 88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34. объем произведенных семян кукурузы: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- 20540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- 970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35. объем реализованного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- 36752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- 5445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36. объем реализованных семян овощных культур:</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- 1843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- 84,5 тонны;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37. объем реализованных семян </w:t>
            </w:r>
            <w:r w:rsidRPr="00267036">
              <w:rPr>
                <w:rFonts w:ascii="Times New Roman" w:hAnsi="Times New Roman" w:cs="Times New Roman"/>
                <w:sz w:val="28"/>
                <w:szCs w:val="28"/>
              </w:rPr>
              <w:lastRenderedPageBreak/>
              <w:t>кукурузы: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- 19700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- 870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38. объем реализованных семян подсолнечника: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- 5050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- 1310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39. объем семенного картофеля, направленного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- 46302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- 2066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40. объем семян овощных культур, направленных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- 4,9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- 3,5 тонны;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индекс производства продукции растениеводства в хозяйствах всех категорий (в сопоставимых </w:t>
            </w:r>
            <w:r w:rsidRPr="00267036">
              <w:rPr>
                <w:rFonts w:ascii="Times New Roman" w:hAnsi="Times New Roman" w:cs="Times New Roman"/>
                <w:sz w:val="28"/>
                <w:szCs w:val="28"/>
              </w:rPr>
              <w:lastRenderedPageBreak/>
              <w:t>ценах) к 2015 году - 117,9 процента, животноводства - 110,1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7144220,8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6733656,3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410564,5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- 108000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- 11 429,9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валовой сбор сахарной свеклы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- 40089,1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- 2321,3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картофеля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- 6598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- 390,4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4. валовой сбор овощей открытого грунта в </w:t>
            </w:r>
            <w:r w:rsidRPr="00267036">
              <w:rPr>
                <w:rFonts w:ascii="Times New Roman" w:hAnsi="Times New Roman" w:cs="Times New Roman"/>
                <w:sz w:val="28"/>
                <w:szCs w:val="28"/>
              </w:rPr>
              <w:lastRenderedPageBreak/>
              <w:t>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- 4585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- 584,6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- 1410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- 163,8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- 260,9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- 14170,4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- 935,1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- 31561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- 2867,8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- 17470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- 768,3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10.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w:t>
            </w:r>
            <w:r w:rsidRPr="00267036">
              <w:rPr>
                <w:rFonts w:ascii="Times New Roman" w:hAnsi="Times New Roman" w:cs="Times New Roman"/>
                <w:sz w:val="28"/>
                <w:szCs w:val="28"/>
              </w:rPr>
              <w:lastRenderedPageBreak/>
              <w:t>включая индивидуальных предпринимателей, для реализации на отечественные перерабатывающие предприятия: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- 13,3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- 61891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- 3282,1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12.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- 11,172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- 3,688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13. площадь виноградных насаждений в плодоносящем возрасте в сельскохозяйственных организациях, крестьянских (фермерских) хозяйствах, </w:t>
            </w:r>
            <w:r w:rsidRPr="00267036">
              <w:rPr>
                <w:rFonts w:ascii="Times New Roman" w:hAnsi="Times New Roman" w:cs="Times New Roman"/>
                <w:sz w:val="28"/>
                <w:szCs w:val="28"/>
              </w:rPr>
              <w:lastRenderedPageBreak/>
              <w:t>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- 69,8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- 28,5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14.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- 3500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- 36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15.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- 2800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- 320,7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16.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- 850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- 89,5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17.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- 9670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- 5488,4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18. поголовье мясных табунных лошадей в сельскохозяйственных организациях, крестьянских </w:t>
            </w:r>
            <w:r w:rsidRPr="00267036">
              <w:rPr>
                <w:rFonts w:ascii="Times New Roman" w:hAnsi="Times New Roman" w:cs="Times New Roman"/>
                <w:sz w:val="28"/>
                <w:szCs w:val="28"/>
              </w:rPr>
              <w:lastRenderedPageBreak/>
              <w:t>(фермерских)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- 426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- 15,4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19. производство сахара белого свекловичного в твердом состоянии: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- 155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20. производство масла подсолнечного нерафинированного и его фракций: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- 4250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- 36,6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21.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- 9920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- 615,1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- 1590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- 54,7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23.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- 14,1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- 9840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- 335 млн. условных банок;</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25.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- 13,1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- 620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- 13,5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- 502 единицы;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29. количество новых постоянных рабочих мест, созданных в </w:t>
            </w:r>
            <w:r w:rsidRPr="00267036">
              <w:rPr>
                <w:rFonts w:ascii="Times New Roman" w:hAnsi="Times New Roman" w:cs="Times New Roman"/>
                <w:sz w:val="28"/>
                <w:szCs w:val="28"/>
              </w:rPr>
              <w:lastRenderedPageBreak/>
              <w:t>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- 116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30.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31. объем производства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- 86785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- 7596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32. объем произведенных семян </w:t>
            </w:r>
            <w:r w:rsidRPr="00267036">
              <w:rPr>
                <w:rFonts w:ascii="Times New Roman" w:hAnsi="Times New Roman" w:cs="Times New Roman"/>
                <w:sz w:val="28"/>
                <w:szCs w:val="28"/>
              </w:rPr>
              <w:lastRenderedPageBreak/>
              <w:t>подсолнечника: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- 5480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- 1420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33. объем произведенных семян овощных культур:</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- 1949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- 89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34. объем произведенных семян кукурузы: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- 21072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- 990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35. объем реализованного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- 37950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- 5503 тонны;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36. объем реализованных семян овощных культур:</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- 1944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- 85,5 тонны;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37. объем реализованных семян </w:t>
            </w:r>
            <w:r w:rsidRPr="00267036">
              <w:rPr>
                <w:rFonts w:ascii="Times New Roman" w:hAnsi="Times New Roman" w:cs="Times New Roman"/>
                <w:sz w:val="28"/>
                <w:szCs w:val="28"/>
              </w:rPr>
              <w:lastRenderedPageBreak/>
              <w:t>кукурузы: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- 20400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- 890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38. объем реализованных семян подсолнечника: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- 5350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- 1420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39. объем семенного картофеля, направленного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- 47533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- 2093 тонны;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40. объем семян овощных культур, направленных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- 4,9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- 3,5 тонны;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индекс производства продукции растениеводства в хозяйствах всех категорий (в сопоставимых </w:t>
            </w:r>
            <w:r w:rsidRPr="00267036">
              <w:rPr>
                <w:rFonts w:ascii="Times New Roman" w:hAnsi="Times New Roman" w:cs="Times New Roman"/>
                <w:sz w:val="28"/>
                <w:szCs w:val="28"/>
              </w:rPr>
              <w:lastRenderedPageBreak/>
              <w:t>ценах) к 2015 году - 120,8 процента, животноводства - 113,7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7144220,8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6733656,3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410564,5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- 110000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- 11529,8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валовой сбор сахарной свеклы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- 40890,9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- 2367,8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картофеля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- 6705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- 402,1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4. валовой сбор овощей открытого грунта в </w:t>
            </w:r>
            <w:r w:rsidRPr="00267036">
              <w:rPr>
                <w:rFonts w:ascii="Times New Roman" w:hAnsi="Times New Roman" w:cs="Times New Roman"/>
                <w:sz w:val="28"/>
                <w:szCs w:val="28"/>
              </w:rPr>
              <w:lastRenderedPageBreak/>
              <w:t>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- 4710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- 593,4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- 1680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- 175,7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- 319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- 14448,4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- 959,1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- 31900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- 2933,7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- 17780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- 788,3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10.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w:t>
            </w:r>
            <w:r w:rsidRPr="00267036">
              <w:rPr>
                <w:rFonts w:ascii="Times New Roman" w:hAnsi="Times New Roman" w:cs="Times New Roman"/>
                <w:sz w:val="28"/>
                <w:szCs w:val="28"/>
              </w:rPr>
              <w:lastRenderedPageBreak/>
              <w:t>включая индивидуальных предпринимателей, для реализации на отечественные перерабатывающие предприятия: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- 18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- 13,6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- 62080,2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- 3303,7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12.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- 11,516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- 3,836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13. площадь виноградных насаждений в плодоносящем возрасте в сельскохозяйственных организациях, крестьянских (фермерских) хозяйствах, </w:t>
            </w:r>
            <w:r w:rsidRPr="00267036">
              <w:rPr>
                <w:rFonts w:ascii="Times New Roman" w:hAnsi="Times New Roman" w:cs="Times New Roman"/>
                <w:sz w:val="28"/>
                <w:szCs w:val="28"/>
              </w:rPr>
              <w:lastRenderedPageBreak/>
              <w:t>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- 72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- 29,6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14.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- 3900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- 34 гектара;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15.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- 2950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- 336,6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16.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- 98,2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17.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- 9715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- 5511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18. поголовье мясных табунных лошадей в сельскохозяйственных организациях, крестьянских </w:t>
            </w:r>
            <w:r w:rsidRPr="00267036">
              <w:rPr>
                <w:rFonts w:ascii="Times New Roman" w:hAnsi="Times New Roman" w:cs="Times New Roman"/>
                <w:sz w:val="28"/>
                <w:szCs w:val="28"/>
              </w:rPr>
              <w:lastRenderedPageBreak/>
              <w:t>(фермерских)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- 430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- 16,4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19. производство сахара белого свекловичного в твердом состоянии: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- 162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20. производство масла подсолнечного нерафинированного и его фракций: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- 42,8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21.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- 9930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- 615,1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- 1600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- 54,9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23.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- 138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- 14,1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- 9880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- 336,5 млн. условных банок;</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25.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- 13,1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- 625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- 502 единицы;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29. количество новых постоянных рабочих мест, созданных в </w:t>
            </w:r>
            <w:r w:rsidRPr="00267036">
              <w:rPr>
                <w:rFonts w:ascii="Times New Roman" w:hAnsi="Times New Roman" w:cs="Times New Roman"/>
                <w:sz w:val="28"/>
                <w:szCs w:val="28"/>
              </w:rPr>
              <w:lastRenderedPageBreak/>
              <w:t>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- 116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30.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31. объем производства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- 88897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- 7761 тонна;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32. объем произведенных семян </w:t>
            </w:r>
            <w:r w:rsidRPr="00267036">
              <w:rPr>
                <w:rFonts w:ascii="Times New Roman" w:hAnsi="Times New Roman" w:cs="Times New Roman"/>
                <w:sz w:val="28"/>
                <w:szCs w:val="28"/>
              </w:rPr>
              <w:lastRenderedPageBreak/>
              <w:t>подсолнечника: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- 5750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- 1530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33. объем произведенных семян овощных культур:</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- 2050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- 90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34. объем произведенных семян кукурузы: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- 21725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- 1015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35. объем реализованного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- 39011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- 5616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36. объем реализованных семян овощных культур:</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- 2044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- 86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37. объем реализованных семян </w:t>
            </w:r>
            <w:r w:rsidRPr="00267036">
              <w:rPr>
                <w:rFonts w:ascii="Times New Roman" w:hAnsi="Times New Roman" w:cs="Times New Roman"/>
                <w:sz w:val="28"/>
                <w:szCs w:val="28"/>
              </w:rPr>
              <w:lastRenderedPageBreak/>
              <w:t>кукурузы: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- 20950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- 920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38. объем реализованных семян подсолнечника: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- 5610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- 1530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39. объем семенного картофеля, направленного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- 48757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- 2145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40. объем семян овощных культур, направленных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- 5,4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СКФО - 4 тонны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Арктическая зона Российской Федерации &lt;***&gt;</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увеличение объемов производства продукции растениеводства в субъектах Российской Федерации, отдельные территории которых входят в состав Арктической зоны Российской Федерации, в 2020 году на 1,4 процента к уровню 2015 года, животноводства - на 7 процентов</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7662332,1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5805415,7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1856916,4</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индекс производства продукции растениеводства в хозяйствах всех категорий (в сопоставимых ценах) к 2015 году - 101,3 процента, животноводства - 105,6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2565033,5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1945073,9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619959,6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- 106 000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субъектах Российской Федерации, отдельные территории которых входят в </w:t>
            </w:r>
            <w:r w:rsidRPr="00267036">
              <w:rPr>
                <w:rFonts w:ascii="Times New Roman" w:hAnsi="Times New Roman" w:cs="Times New Roman"/>
                <w:sz w:val="28"/>
                <w:szCs w:val="28"/>
              </w:rPr>
              <w:lastRenderedPageBreak/>
              <w:t>состав Арктической зоны Российской Федерации, - 2332,4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- 6494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- 153,9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- 4483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субъектах Российской </w:t>
            </w:r>
            <w:r w:rsidRPr="00267036">
              <w:rPr>
                <w:rFonts w:ascii="Times New Roman" w:hAnsi="Times New Roman" w:cs="Times New Roman"/>
                <w:sz w:val="28"/>
                <w:szCs w:val="28"/>
              </w:rPr>
              <w:lastRenderedPageBreak/>
              <w:t>Федерации, отдельные территории которых входят в состав Арктической зоны Российской Федерации, - 48,4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- 950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субъектах Российской Федерации, отдельные территории которых входят в состав Арктической зоны Российской Федерации, - 0,152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- 13847,4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- 300,5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- 31310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- 1107,4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- 17160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- 623,9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- 61787,7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субъектах Российской Федерации, отдельные территории которых входят в состав Арктической зоны Российской Федерации, - 1556,5 </w:t>
            </w:r>
            <w:r w:rsidRPr="00267036">
              <w:rPr>
                <w:rFonts w:ascii="Times New Roman" w:hAnsi="Times New Roman" w:cs="Times New Roman"/>
                <w:sz w:val="28"/>
                <w:szCs w:val="28"/>
              </w:rPr>
              <w:lastRenderedPageBreak/>
              <w:t>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10.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- 101,1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- 44,7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площадь подготовки низкопродуктивной пашни: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- 726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субъектах Российской Федерации, отдельные территории которых входят в состав Арктической зоны Российской Федерации, - 410,2 </w:t>
            </w:r>
            <w:r w:rsidRPr="00267036">
              <w:rPr>
                <w:rFonts w:ascii="Times New Roman" w:hAnsi="Times New Roman" w:cs="Times New Roman"/>
                <w:sz w:val="28"/>
                <w:szCs w:val="28"/>
              </w:rPr>
              <w:lastRenderedPageBreak/>
              <w:t>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12.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- 11,108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- 0,013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13.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- 3150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- 16,5 гектара;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14.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- 2700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- 19,3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15.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- 800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- 2,7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16.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- 9625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- 0,6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17. поголовье северных оленей и маралов в сельскохозяйственных организациях, крестьянских (фермерских) хозяйствах, включая индивидуальных </w:t>
            </w:r>
            <w:r w:rsidRPr="00267036">
              <w:rPr>
                <w:rFonts w:ascii="Times New Roman" w:hAnsi="Times New Roman" w:cs="Times New Roman"/>
                <w:sz w:val="28"/>
                <w:szCs w:val="28"/>
              </w:rPr>
              <w:lastRenderedPageBreak/>
              <w:t>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- 1172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- 999,6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18.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- 423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- 120,9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19. количество новых постоянных рабочих мест, созданных в крестьянских (фермерских) хозяйствах, осуществивших </w:t>
            </w:r>
            <w:r w:rsidRPr="00267036">
              <w:rPr>
                <w:rFonts w:ascii="Times New Roman" w:hAnsi="Times New Roman" w:cs="Times New Roman"/>
                <w:sz w:val="28"/>
                <w:szCs w:val="28"/>
              </w:rPr>
              <w:lastRenderedPageBreak/>
              <w:t>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- 162 единицы;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20.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21.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- 2 единицы;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субъектах Российской </w:t>
            </w:r>
            <w:r w:rsidRPr="00267036">
              <w:rPr>
                <w:rFonts w:ascii="Times New Roman" w:hAnsi="Times New Roman" w:cs="Times New Roman"/>
                <w:sz w:val="28"/>
                <w:szCs w:val="28"/>
              </w:rPr>
              <w:lastRenderedPageBreak/>
              <w:t>Федерации, отдельные территории которых входят в состав Арктической зоны Российской Федерации,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23. объем производства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- 84355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- 1350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объем реализованного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- 36752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- 700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25. объем семенного картофеля, </w:t>
            </w:r>
            <w:r w:rsidRPr="00267036">
              <w:rPr>
                <w:rFonts w:ascii="Times New Roman" w:hAnsi="Times New Roman" w:cs="Times New Roman"/>
                <w:sz w:val="28"/>
                <w:szCs w:val="28"/>
              </w:rPr>
              <w:lastRenderedPageBreak/>
              <w:t>направленного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- 46302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- 650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производство масла подсолнечного нерафинированного и его фракций: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- 4240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- 0,2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- 9910 </w:t>
            </w:r>
            <w:r w:rsidRPr="00267036">
              <w:rPr>
                <w:rFonts w:ascii="Times New Roman" w:hAnsi="Times New Roman" w:cs="Times New Roman"/>
                <w:sz w:val="28"/>
                <w:szCs w:val="28"/>
              </w:rPr>
              <w:lastRenderedPageBreak/>
              <w:t>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- 254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- 1570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29.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субъектах Российской Федерации, отдельные территории которых входят в состав Арктической зоны </w:t>
            </w:r>
            <w:r w:rsidRPr="00267036">
              <w:rPr>
                <w:rFonts w:ascii="Times New Roman" w:hAnsi="Times New Roman" w:cs="Times New Roman"/>
                <w:sz w:val="28"/>
                <w:szCs w:val="28"/>
              </w:rPr>
              <w:lastRenderedPageBreak/>
              <w:t>Российской Федерации, - 10,1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30.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- 9800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- 7,9 млн. условных банок;</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31.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- 253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- 8,6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32.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- 615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субъектах Российской Федерации, отдельные территории которых входят в состав Арктической зоны Российской Федерации, - 0,8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индекс производства продукции растениеводства в хозяйствах всех категорий (в сопоставимых ценах) к 2015 году - 101,3 процента, животноводства - 106,4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2548649,3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1930170,9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618478,4</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- 108 000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- 2355,3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 валовой сбор картофеля в сельскохозяйственных организациях, крестьянских </w:t>
            </w:r>
            <w:r w:rsidRPr="00267036">
              <w:rPr>
                <w:rFonts w:ascii="Times New Roman" w:hAnsi="Times New Roman" w:cs="Times New Roman"/>
                <w:sz w:val="28"/>
                <w:szCs w:val="28"/>
              </w:rPr>
              <w:lastRenderedPageBreak/>
              <w:t>(фермерских)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- 6598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- 157,2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- 4585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- 49,1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4. валовой сбор овощей в зимних </w:t>
            </w:r>
            <w:r w:rsidRPr="00267036">
              <w:rPr>
                <w:rFonts w:ascii="Times New Roman" w:hAnsi="Times New Roman" w:cs="Times New Roman"/>
                <w:sz w:val="28"/>
                <w:szCs w:val="28"/>
              </w:rPr>
              <w:lastRenderedPageBreak/>
              <w:t>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- 1410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- 8,7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- 0,285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- 14170,4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- 302,4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- 31561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- 1110,3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- 17470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- 626,4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- 61891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- 1560,9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10. посевная площадь кормовых культур по сельскохозяйственным организациям, крестьянским (фермерским) хозяйствам, </w:t>
            </w:r>
            <w:r w:rsidRPr="00267036">
              <w:rPr>
                <w:rFonts w:ascii="Times New Roman" w:hAnsi="Times New Roman" w:cs="Times New Roman"/>
                <w:sz w:val="28"/>
                <w:szCs w:val="28"/>
              </w:rPr>
              <w:lastRenderedPageBreak/>
              <w:t>включая индивидуальных предпринимателей, в районах Крайнего Севера и приравненных к ним местностях: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- 101,2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- 45,4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площадь подготовки низкопродуктивной пашни: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- 727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- 410,3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12.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- 11,172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субъектах Российской </w:t>
            </w:r>
            <w:r w:rsidRPr="00267036">
              <w:rPr>
                <w:rFonts w:ascii="Times New Roman" w:hAnsi="Times New Roman" w:cs="Times New Roman"/>
                <w:sz w:val="28"/>
                <w:szCs w:val="28"/>
              </w:rPr>
              <w:lastRenderedPageBreak/>
              <w:t>Федерации, отдельные территории которых входят в состав Арктической зоны Российской Федерации, - 0,013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13.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- 3500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- 35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14.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w:t>
            </w:r>
            <w:r w:rsidRPr="00267036">
              <w:rPr>
                <w:rFonts w:ascii="Times New Roman" w:hAnsi="Times New Roman" w:cs="Times New Roman"/>
                <w:sz w:val="28"/>
                <w:szCs w:val="28"/>
              </w:rPr>
              <w:lastRenderedPageBreak/>
              <w:t>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- 2800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- 19,9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15.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- 850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субъектах Российской Федерации, отдельные территории которых входят в состав Арктической зоны </w:t>
            </w:r>
            <w:r w:rsidRPr="00267036">
              <w:rPr>
                <w:rFonts w:ascii="Times New Roman" w:hAnsi="Times New Roman" w:cs="Times New Roman"/>
                <w:sz w:val="28"/>
                <w:szCs w:val="28"/>
              </w:rPr>
              <w:lastRenderedPageBreak/>
              <w:t>Российской Федерации, - 2,8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16.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- 9670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- 0,6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17.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- 1182,5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субъектах Российской Федерации, отдельные территории которых входят в </w:t>
            </w:r>
            <w:r w:rsidRPr="00267036">
              <w:rPr>
                <w:rFonts w:ascii="Times New Roman" w:hAnsi="Times New Roman" w:cs="Times New Roman"/>
                <w:sz w:val="28"/>
                <w:szCs w:val="28"/>
              </w:rPr>
              <w:lastRenderedPageBreak/>
              <w:t>состав Арктической зоны Российской Федерации, - 1006,7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18.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- 426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- 123,3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19.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субъектах Российской </w:t>
            </w:r>
            <w:r w:rsidRPr="00267036">
              <w:rPr>
                <w:rFonts w:ascii="Times New Roman" w:hAnsi="Times New Roman" w:cs="Times New Roman"/>
                <w:sz w:val="28"/>
                <w:szCs w:val="28"/>
              </w:rPr>
              <w:lastRenderedPageBreak/>
              <w:t>Федерации, отдельные территории которых входят в состав Арктической зоны Российской Федерации, - 162 единицы;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20.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21.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w:t>
            </w:r>
            <w:r w:rsidRPr="00267036">
              <w:rPr>
                <w:rFonts w:ascii="Times New Roman" w:hAnsi="Times New Roman" w:cs="Times New Roman"/>
                <w:sz w:val="28"/>
                <w:szCs w:val="28"/>
              </w:rPr>
              <w:lastRenderedPageBreak/>
              <w:t>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- 2 единицы;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23. объем производства </w:t>
            </w:r>
            <w:r w:rsidRPr="00267036">
              <w:rPr>
                <w:rFonts w:ascii="Times New Roman" w:hAnsi="Times New Roman" w:cs="Times New Roman"/>
                <w:sz w:val="28"/>
                <w:szCs w:val="28"/>
              </w:rPr>
              <w:lastRenderedPageBreak/>
              <w:t>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- 86785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- 1370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объем реализованного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- 37950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- 710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25. объем семенного картофеля, направленного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- 47533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субъектах Российской Федерации, отдельные территории которых входят в </w:t>
            </w:r>
            <w:r w:rsidRPr="00267036">
              <w:rPr>
                <w:rFonts w:ascii="Times New Roman" w:hAnsi="Times New Roman" w:cs="Times New Roman"/>
                <w:sz w:val="28"/>
                <w:szCs w:val="28"/>
              </w:rPr>
              <w:lastRenderedPageBreak/>
              <w:t>состав Арктической зоны Российской Федерации, - 660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производство масла подсолнечного нерафинированного и его фракций: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- 4250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- 0,2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- 9920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- 255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- 1590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29.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- 135 тыс. тонн; в субъектах Российской Федерации, отдельные территории которых входят в состав Арктической зоны Российской Федерации, - 10,3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30.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- 9840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субъектах Российской Федерации, отдельные </w:t>
            </w:r>
            <w:r w:rsidRPr="00267036">
              <w:rPr>
                <w:rFonts w:ascii="Times New Roman" w:hAnsi="Times New Roman" w:cs="Times New Roman"/>
                <w:sz w:val="28"/>
                <w:szCs w:val="28"/>
              </w:rPr>
              <w:lastRenderedPageBreak/>
              <w:t>территории которых входят в состав Арктической зоны Российской Федерации, - 8,4 млн. условных банок;</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31.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- 8,7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32.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- 0,8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индекс производства продукции растениеводства в хозяйствах </w:t>
            </w:r>
            <w:r w:rsidRPr="00267036">
              <w:rPr>
                <w:rFonts w:ascii="Times New Roman" w:hAnsi="Times New Roman" w:cs="Times New Roman"/>
                <w:sz w:val="28"/>
                <w:szCs w:val="28"/>
              </w:rPr>
              <w:lastRenderedPageBreak/>
              <w:t>всех категорий (в сопоставимых ценах) к 2015 году - 101,4 процента, животноводства - 107 процентов</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2548649,3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1930170,9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618478,4</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- 110000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- 2438,5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- 6705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субъектах Российской Федерации, отдельные территории которых входят в состав Арктической зоны </w:t>
            </w:r>
            <w:r w:rsidRPr="00267036">
              <w:rPr>
                <w:rFonts w:ascii="Times New Roman" w:hAnsi="Times New Roman" w:cs="Times New Roman"/>
                <w:sz w:val="28"/>
                <w:szCs w:val="28"/>
              </w:rPr>
              <w:lastRenderedPageBreak/>
              <w:t>Российской Федерации, - 158,8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- 4710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- 50,9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- 1680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субъектах Российской Федерации, отдельные </w:t>
            </w:r>
            <w:r w:rsidRPr="00267036">
              <w:rPr>
                <w:rFonts w:ascii="Times New Roman" w:hAnsi="Times New Roman" w:cs="Times New Roman"/>
                <w:sz w:val="28"/>
                <w:szCs w:val="28"/>
              </w:rPr>
              <w:lastRenderedPageBreak/>
              <w:t>территории которых входят в состав Арктической зоны Российской Федерации, - 11,2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- 0,215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- 14448,4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субъектах Российской Федерации, отдельные территории которых входят в состав Арктической зоны </w:t>
            </w:r>
            <w:r w:rsidRPr="00267036">
              <w:rPr>
                <w:rFonts w:ascii="Times New Roman" w:hAnsi="Times New Roman" w:cs="Times New Roman"/>
                <w:sz w:val="28"/>
                <w:szCs w:val="28"/>
              </w:rPr>
              <w:lastRenderedPageBreak/>
              <w:t>Российской Федерации, - 304,1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- 31900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- 1113,6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- 17680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- 629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- 62080,2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- 1564,1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10.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- 101,3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субъектах Российской Федерации, отдельные </w:t>
            </w:r>
            <w:r w:rsidRPr="00267036">
              <w:rPr>
                <w:rFonts w:ascii="Times New Roman" w:hAnsi="Times New Roman" w:cs="Times New Roman"/>
                <w:sz w:val="28"/>
                <w:szCs w:val="28"/>
              </w:rPr>
              <w:lastRenderedPageBreak/>
              <w:t>территории которых входят в состав Арктической зоны Российской Федерации, - 46,1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площадь подготовки низкопродуктивной пашни: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- 728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- 410,5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12.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- 11,516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- 0,013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13. поголовье крупного рогатого скота специализированных </w:t>
            </w:r>
            <w:r w:rsidRPr="00267036">
              <w:rPr>
                <w:rFonts w:ascii="Times New Roman" w:hAnsi="Times New Roman" w:cs="Times New Roman"/>
                <w:sz w:val="28"/>
                <w:szCs w:val="28"/>
              </w:rPr>
              <w:lastRenderedPageBreak/>
              <w:t>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- 2950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- 20,5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субъектах Российской Федерации, отдельные территории которых входят в состав Арктической зоны Российской Федерации, - 2,9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15.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- 9715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- 0,6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16.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- 1193 </w:t>
            </w:r>
            <w:r w:rsidRPr="00267036">
              <w:rPr>
                <w:rFonts w:ascii="Times New Roman" w:hAnsi="Times New Roman" w:cs="Times New Roman"/>
                <w:sz w:val="28"/>
                <w:szCs w:val="28"/>
              </w:rPr>
              <w:lastRenderedPageBreak/>
              <w:t>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- 1013,5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17.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- 430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- 125,7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18.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r w:rsidRPr="00267036">
              <w:rPr>
                <w:rFonts w:ascii="Times New Roman" w:hAnsi="Times New Roman" w:cs="Times New Roman"/>
                <w:sz w:val="28"/>
                <w:szCs w:val="28"/>
              </w:rPr>
              <w:lastRenderedPageBreak/>
              <w:t>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- 162 единицы;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19.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20. количество новых постоянных рабочих мест, созданных в </w:t>
            </w:r>
            <w:r w:rsidRPr="00267036">
              <w:rPr>
                <w:rFonts w:ascii="Times New Roman" w:hAnsi="Times New Roman" w:cs="Times New Roman"/>
                <w:sz w:val="28"/>
                <w:szCs w:val="28"/>
              </w:rPr>
              <w:lastRenderedPageBreak/>
              <w:t>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- 2 единицы;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21.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субъектах Российской Федерации, отдельные территории которых входят в </w:t>
            </w:r>
            <w:r w:rsidRPr="00267036">
              <w:rPr>
                <w:rFonts w:ascii="Times New Roman" w:hAnsi="Times New Roman" w:cs="Times New Roman"/>
                <w:sz w:val="28"/>
                <w:szCs w:val="28"/>
              </w:rPr>
              <w:lastRenderedPageBreak/>
              <w:t>состав Арктической зоны Российской Федерации,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 объем производства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- 88897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- 1400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23. объем реализованного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- 39011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- 720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объем семенного картофеля, направленного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- 48575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- 670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25. производство масла подсолнечного нерафинированного и его фракций: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- 0,2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- 9930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субъектах Российской </w:t>
            </w:r>
            <w:r w:rsidRPr="00267036">
              <w:rPr>
                <w:rFonts w:ascii="Times New Roman" w:hAnsi="Times New Roman" w:cs="Times New Roman"/>
                <w:sz w:val="28"/>
                <w:szCs w:val="28"/>
              </w:rPr>
              <w:lastRenderedPageBreak/>
              <w:t>Федерации, отдельные территории которых входят в состав Арктической зоны Российской Федерации, - 255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- 1600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- 138 тыс. тонн; в субъектах Российской Федерации, отдельные территории которых входят в состав Арктической зоны Российской Федерации, - 10,3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29.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- 9880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- 8,9 млн. условных банок;</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30.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субъектах Российской Федерации, отдельные территории которых входят в состав Арктической зоны Российской Федерации, - 8,7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31.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субъектах Российской Федерации, отдельные территории которых входят в </w:t>
            </w:r>
            <w:r w:rsidRPr="00267036">
              <w:rPr>
                <w:rFonts w:ascii="Times New Roman" w:hAnsi="Times New Roman" w:cs="Times New Roman"/>
                <w:sz w:val="28"/>
                <w:szCs w:val="28"/>
              </w:rPr>
              <w:lastRenderedPageBreak/>
              <w:t>состав Арктической зоны Российской Федерации, - 0,8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lastRenderedPageBreak/>
              <w:t>Калининградская область</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roofErr w:type="gramStart"/>
            <w:r w:rsidRPr="00267036">
              <w:rPr>
                <w:rFonts w:ascii="Times New Roman" w:hAnsi="Times New Roman" w:cs="Times New Roman"/>
                <w:sz w:val="28"/>
                <w:szCs w:val="28"/>
              </w:rPr>
              <w:t>увеличение объемов производства продукции растениеводства в Калининградской области в 2020 году на 8,4 процента к уровню 2016 года, животноводства - на 9,4 процента</w:t>
            </w:r>
            <w:proofErr w:type="gramEnd"/>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2253229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1734986,5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518242,5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индекс производства продукции растениеводства в хозяйствах всех категорий (в сопоставимых ценах) к 2016 году - 105,3 процента, животноводства - 104,6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751121,6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578363,7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172757,9</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- 106000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- 374,6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 валовой сбор картофеля в </w:t>
            </w:r>
            <w:r w:rsidRPr="00267036">
              <w:rPr>
                <w:rFonts w:ascii="Times New Roman" w:hAnsi="Times New Roman" w:cs="Times New Roman"/>
                <w:sz w:val="28"/>
                <w:szCs w:val="28"/>
              </w:rPr>
              <w:lastRenderedPageBreak/>
              <w:t>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- 6494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- 55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- 4483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- 18,7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- 1070 </w:t>
            </w:r>
            <w:r w:rsidRPr="00267036">
              <w:rPr>
                <w:rFonts w:ascii="Times New Roman" w:hAnsi="Times New Roman" w:cs="Times New Roman"/>
                <w:sz w:val="28"/>
                <w:szCs w:val="28"/>
              </w:rPr>
              <w:lastRenderedPageBreak/>
              <w:t>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- 2,415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- 950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объем производства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- 84355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- 1800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- 13847,4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- 74,7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- 31310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- 172,4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- 17160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- 106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10.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- 61787,7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- 200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- 11,108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- 0,2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12.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- 3150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- 3 гектара;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13. доля площади, засеваемой элитными семенами, в общей площади посевов, занятой семенами сортов растений: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- 7,8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- 4,2 процента;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14.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- 2700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- 52,5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15.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- 11,8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16.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- 9625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- 5,42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17. сохранность племенного условного маточного поголовья сельскохозяйственных животных к уровню предыдущего года: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- 101 процент;</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- 100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18. реализация племенного молодняка крупного рогатого скота молочных и мясных пород на 100 голов маток: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- 9,2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- 8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19.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- 9,7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- 7,3 процента;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20.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- 5,4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- 24 процента;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21. количество новых постоянных рабочих мест, созданных в крестьянских (фермерских) </w:t>
            </w:r>
            <w:r w:rsidRPr="00267036">
              <w:rPr>
                <w:rFonts w:ascii="Times New Roman" w:hAnsi="Times New Roman" w:cs="Times New Roman"/>
                <w:sz w:val="28"/>
                <w:szCs w:val="28"/>
              </w:rPr>
              <w:lastRenderedPageBreak/>
              <w:t>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proofErr w:type="gramStart"/>
            <w:r w:rsidRPr="00267036">
              <w:rPr>
                <w:rFonts w:ascii="Times New Roman" w:hAnsi="Times New Roman" w:cs="Times New Roman"/>
                <w:sz w:val="28"/>
                <w:szCs w:val="28"/>
              </w:rPr>
              <w:t>в Калининградской области - 22 единицы;</w:t>
            </w:r>
            <w:proofErr w:type="gramEnd"/>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23.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- 16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25. объем реализованного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- 36752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- 500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объем семенного картофеля, направленного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- 46302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- 1300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- 1570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- 0,3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29.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proofErr w:type="gramStart"/>
            <w:r w:rsidRPr="00267036">
              <w:rPr>
                <w:rFonts w:ascii="Times New Roman" w:hAnsi="Times New Roman" w:cs="Times New Roman"/>
                <w:sz w:val="28"/>
                <w:szCs w:val="28"/>
              </w:rPr>
              <w:t>в Российской Федерации - 130 тыс. тонн; в Калининградской области - 0,78 тыс. тонн;</w:t>
            </w:r>
            <w:proofErr w:type="gramEnd"/>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30.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- 9800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- 20,1 млн. условных банок;</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31.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- 253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32.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- 615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- 6,9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индекс производства продукции растениеводства в хозяйствах всех категорий (в сопоставимых ценах) к 2016 году - 107 процентов, животноводства - 106,9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751053,7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578311,4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172742,3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 валовой сбор зерновых и </w:t>
            </w:r>
            <w:r w:rsidRPr="00267036">
              <w:rPr>
                <w:rFonts w:ascii="Times New Roman" w:hAnsi="Times New Roman" w:cs="Times New Roman"/>
                <w:sz w:val="28"/>
                <w:szCs w:val="28"/>
              </w:rPr>
              <w:lastRenderedPageBreak/>
              <w:t>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- 108000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- 384,8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- 6598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- 55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- 4585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- 18,8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- 1410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- 2,415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- 2,8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объем производства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- 86785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- 1800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- 14170,4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- 77,1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- 31561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- 172,2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- 17470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- 107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10. размер посевных площадей, занятых под зерновыми, зернобобовыми и кормовыми </w:t>
            </w:r>
            <w:r w:rsidRPr="00267036">
              <w:rPr>
                <w:rFonts w:ascii="Times New Roman" w:hAnsi="Times New Roman" w:cs="Times New Roman"/>
                <w:sz w:val="28"/>
                <w:szCs w:val="28"/>
              </w:rPr>
              <w:lastRenderedPageBreak/>
              <w:t>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- 61891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- 201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- 11,172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- 0,2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12. доля площади, засеваемой элитными семенами, в общей площади посевов, занятой семенами сортов растений: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- 7,8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- 4,2 процента;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13. поголовье крупного рогатого скота специализированных мясных пород и помесного скота, полученного от скрещивания со специализированными мясными </w:t>
            </w:r>
            <w:r w:rsidRPr="00267036">
              <w:rPr>
                <w:rFonts w:ascii="Times New Roman" w:hAnsi="Times New Roman" w:cs="Times New Roman"/>
                <w:sz w:val="28"/>
                <w:szCs w:val="28"/>
              </w:rPr>
              <w:lastRenderedPageBreak/>
              <w:t>породами,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- 2800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- 52,7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- 850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- 11,8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15. маточное поголовье овец и коз в сельскохозяйственных организациях, крестьянских (фермерских) хозяйствах, включая индивидуальных </w:t>
            </w:r>
            <w:r w:rsidRPr="00267036">
              <w:rPr>
                <w:rFonts w:ascii="Times New Roman" w:hAnsi="Times New Roman" w:cs="Times New Roman"/>
                <w:sz w:val="28"/>
                <w:szCs w:val="28"/>
              </w:rPr>
              <w:lastRenderedPageBreak/>
              <w:t>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- 9670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- 5,5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16. сохранность племенного условного маточного поголовья сельскохозяйственных животных к уровню предыдущего года: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- 101,9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- 100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17. реализация племенного молодняка крупного рогатого скота молочных и мясных пород на 100 голов маток: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- 9,3 головы;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- 8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18. доля застрахованной стоимости продукции растениеводства (страховая сумма по договорам сельскохозяйственного </w:t>
            </w:r>
            <w:r w:rsidRPr="00267036">
              <w:rPr>
                <w:rFonts w:ascii="Times New Roman" w:hAnsi="Times New Roman" w:cs="Times New Roman"/>
                <w:sz w:val="28"/>
                <w:szCs w:val="28"/>
              </w:rPr>
              <w:lastRenderedPageBreak/>
              <w:t>страхования) в общем объеме стоимости продукции растениеводства: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- 10,2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- 7,7 процента;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19.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- 25,2 процента;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20.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- 3731 </w:t>
            </w:r>
            <w:r w:rsidRPr="00267036">
              <w:rPr>
                <w:rFonts w:ascii="Times New Roman" w:hAnsi="Times New Roman" w:cs="Times New Roman"/>
                <w:sz w:val="28"/>
                <w:szCs w:val="28"/>
              </w:rPr>
              <w:lastRenderedPageBreak/>
              <w:t>единица;</w:t>
            </w:r>
          </w:p>
          <w:p w:rsidR="00E662BE" w:rsidRPr="00267036" w:rsidRDefault="00E662BE">
            <w:pPr>
              <w:pStyle w:val="ConsPlusNormal"/>
              <w:rPr>
                <w:rFonts w:ascii="Times New Roman" w:hAnsi="Times New Roman" w:cs="Times New Roman"/>
                <w:sz w:val="28"/>
                <w:szCs w:val="28"/>
              </w:rPr>
            </w:pPr>
            <w:proofErr w:type="gramStart"/>
            <w:r w:rsidRPr="00267036">
              <w:rPr>
                <w:rFonts w:ascii="Times New Roman" w:hAnsi="Times New Roman" w:cs="Times New Roman"/>
                <w:sz w:val="28"/>
                <w:szCs w:val="28"/>
              </w:rPr>
              <w:t>в Калининградской области - 22 единицы;</w:t>
            </w:r>
            <w:proofErr w:type="gramEnd"/>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21.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- 16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23.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объем реализованного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- 37950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- 500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25. объем семенного картофеля, направленного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- 47533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- 1300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- 9920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- 1590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- 0,3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- 0,78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29.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- 9840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- 20,1 млн. условных банок;</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30.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31.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- 6,9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индекс производства продукции растениеводства в хозяйствах всех категорий (в сопоставимых ценах) к 2016 году - 108,4 процента, животноводства - 109,4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751053,7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578311,4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172742,3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- 110000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- 391,6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- 6705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- 55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- 4710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- 18,9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4. валовой сбор овощей в зимних теплицах в сельскохозяйственных организациях, крестьянских </w:t>
            </w:r>
            <w:r w:rsidRPr="00267036">
              <w:rPr>
                <w:rFonts w:ascii="Times New Roman" w:hAnsi="Times New Roman" w:cs="Times New Roman"/>
                <w:sz w:val="28"/>
                <w:szCs w:val="28"/>
              </w:rPr>
              <w:lastRenderedPageBreak/>
              <w:t>(фермерских)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- 16980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- 2,415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- 4,3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объем производства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- 88897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- 1800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- 14448,4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- 77,1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- 31900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- 172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- 17780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- 108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10.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- 62080,2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- 202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- 11,516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- 0,2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12. доля площади, засеваемой элитными семенами, в общей площади посевов, занятой семенами сортов растений: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- 7,8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- 4,2 процента;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13.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w:t>
            </w:r>
            <w:r w:rsidRPr="00267036">
              <w:rPr>
                <w:rFonts w:ascii="Times New Roman" w:hAnsi="Times New Roman" w:cs="Times New Roman"/>
                <w:sz w:val="28"/>
                <w:szCs w:val="28"/>
              </w:rPr>
              <w:lastRenderedPageBreak/>
              <w:t>(фермерских)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- 2950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- 53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- 11,8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15.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proofErr w:type="gramStart"/>
            <w:r w:rsidRPr="00267036">
              <w:rPr>
                <w:rFonts w:ascii="Times New Roman" w:hAnsi="Times New Roman" w:cs="Times New Roman"/>
                <w:sz w:val="28"/>
                <w:szCs w:val="28"/>
              </w:rPr>
              <w:t xml:space="preserve">в Российской Федерации - 9715 тыс. голов; в Калининградской </w:t>
            </w:r>
            <w:r w:rsidRPr="00267036">
              <w:rPr>
                <w:rFonts w:ascii="Times New Roman" w:hAnsi="Times New Roman" w:cs="Times New Roman"/>
                <w:sz w:val="28"/>
                <w:szCs w:val="28"/>
              </w:rPr>
              <w:lastRenderedPageBreak/>
              <w:t>области - 5,58 тыс. голов;</w:t>
            </w:r>
            <w:proofErr w:type="gramEnd"/>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16. сохранность племенного условного маточного поголовья сельскохозяйственных животных к уровню предыдущего года:</w:t>
            </w:r>
          </w:p>
          <w:p w:rsidR="00E662BE" w:rsidRPr="00267036" w:rsidRDefault="00E662BE">
            <w:pPr>
              <w:pStyle w:val="ConsPlusNormal"/>
              <w:rPr>
                <w:rFonts w:ascii="Times New Roman" w:hAnsi="Times New Roman" w:cs="Times New Roman"/>
                <w:sz w:val="28"/>
                <w:szCs w:val="28"/>
              </w:rPr>
            </w:pPr>
            <w:proofErr w:type="gramStart"/>
            <w:r w:rsidRPr="00267036">
              <w:rPr>
                <w:rFonts w:ascii="Times New Roman" w:hAnsi="Times New Roman" w:cs="Times New Roman"/>
                <w:sz w:val="28"/>
                <w:szCs w:val="28"/>
              </w:rPr>
              <w:t>в Российской Федерации - 101,6 процента; в Калининградской области - 100 процентов;</w:t>
            </w:r>
            <w:proofErr w:type="gramEnd"/>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17. реализация племенного молодняка крупного рогатого скота молочных и мясных пород на 100 голов маток: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- 9,5 головы;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- 8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18.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- 10,7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- 8,1 процента;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19.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- 26,5 процента;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20.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proofErr w:type="gramStart"/>
            <w:r w:rsidRPr="00267036">
              <w:rPr>
                <w:rFonts w:ascii="Times New Roman" w:hAnsi="Times New Roman" w:cs="Times New Roman"/>
                <w:sz w:val="28"/>
                <w:szCs w:val="28"/>
              </w:rPr>
              <w:t>в Калининградской области - 22 единицы;</w:t>
            </w:r>
            <w:proofErr w:type="gramEnd"/>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21. прирост объема </w:t>
            </w:r>
            <w:r w:rsidRPr="00267036">
              <w:rPr>
                <w:rFonts w:ascii="Times New Roman" w:hAnsi="Times New Roman" w:cs="Times New Roman"/>
                <w:sz w:val="28"/>
                <w:szCs w:val="28"/>
              </w:rPr>
              <w:lastRenderedPageBreak/>
              <w:t>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- 16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23. прирост объема сельскохозяйственной продукции, реализованной сельскохозяйственными потребительскими </w:t>
            </w:r>
            <w:r w:rsidRPr="00267036">
              <w:rPr>
                <w:rFonts w:ascii="Times New Roman" w:hAnsi="Times New Roman" w:cs="Times New Roman"/>
                <w:sz w:val="28"/>
                <w:szCs w:val="28"/>
              </w:rPr>
              <w:lastRenderedPageBreak/>
              <w:t>кооперативами,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объем реализованного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- 39011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- 500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25. объем семенного картофеля, направленного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- 48575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- 1300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- 9930 </w:t>
            </w:r>
            <w:r w:rsidRPr="00267036">
              <w:rPr>
                <w:rFonts w:ascii="Times New Roman" w:hAnsi="Times New Roman" w:cs="Times New Roman"/>
                <w:sz w:val="28"/>
                <w:szCs w:val="28"/>
              </w:rPr>
              <w:lastRenderedPageBreak/>
              <w:t>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- 14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- 1600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- 0,3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- 138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- 0,78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29.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- 9880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- 20,1 млн. условных банок;</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30.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- 255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- 2,1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31.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w:t>
            </w:r>
            <w:proofErr w:type="gramStart"/>
            <w:r w:rsidRPr="00267036">
              <w:rPr>
                <w:rFonts w:ascii="Times New Roman" w:hAnsi="Times New Roman" w:cs="Times New Roman"/>
                <w:sz w:val="28"/>
                <w:szCs w:val="28"/>
              </w:rPr>
              <w:t>Калининградской</w:t>
            </w:r>
            <w:proofErr w:type="gramEnd"/>
            <w:r w:rsidRPr="00267036">
              <w:rPr>
                <w:rFonts w:ascii="Times New Roman" w:hAnsi="Times New Roman" w:cs="Times New Roman"/>
                <w:sz w:val="28"/>
                <w:szCs w:val="28"/>
              </w:rPr>
              <w:t xml:space="preserve"> области - 7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Республика Крым</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увеличение объемов производства продукции растениеводства в Республике Крым в 2020 году на 5,4 процента к уровню 2016 года, животноводства - на 2,6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4710274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4474760,3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235513,7</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индекс производства продукции растениеводства в хозяйствах всех категорий (в сопоставимых ценах) к 2016 году - 102,5 процента, животноводства - 100,9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1570026,4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1491525,1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78501,3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- 106000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- 1334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- 6494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- 7,1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- 4483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Республике Крым - 35,5 тыс. </w:t>
            </w:r>
            <w:r w:rsidRPr="00267036">
              <w:rPr>
                <w:rFonts w:ascii="Times New Roman" w:hAnsi="Times New Roman" w:cs="Times New Roman"/>
                <w:sz w:val="28"/>
                <w:szCs w:val="28"/>
              </w:rPr>
              <w:lastRenderedPageBreak/>
              <w:t>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- 0,074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- 950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- 110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- 13847,4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Республике Крым - 144,1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- 31310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- 248,3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- 17160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- 42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9.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предпринимателей, для </w:t>
            </w:r>
            <w:r w:rsidRPr="00267036">
              <w:rPr>
                <w:rFonts w:ascii="Times New Roman" w:hAnsi="Times New Roman" w:cs="Times New Roman"/>
                <w:sz w:val="28"/>
                <w:szCs w:val="28"/>
              </w:rPr>
              <w:lastRenderedPageBreak/>
              <w:t>реализации на отечественные перерабатывающие предприятия: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- 17,35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- 0,018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10.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- 61787,7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- 398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- 11,108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- 0,517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12. площадь виноградных насаждений в плодоносящем возрасте в сельскохозяйственных организациях, крестьянских </w:t>
            </w:r>
            <w:r w:rsidRPr="00267036">
              <w:rPr>
                <w:rFonts w:ascii="Times New Roman" w:hAnsi="Times New Roman" w:cs="Times New Roman"/>
                <w:sz w:val="28"/>
                <w:szCs w:val="28"/>
              </w:rPr>
              <w:lastRenderedPageBreak/>
              <w:t>(фермерских)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- 68,1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- 14,4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13. доля площади, засеваемой элитными семенами, в общей площади посевов, занятой семенами сортов растений: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- 7,8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- 1,3 процента;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14.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- 9625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- 17,2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15. сохранность племенного </w:t>
            </w:r>
            <w:r w:rsidRPr="00267036">
              <w:rPr>
                <w:rFonts w:ascii="Times New Roman" w:hAnsi="Times New Roman" w:cs="Times New Roman"/>
                <w:sz w:val="28"/>
                <w:szCs w:val="28"/>
              </w:rPr>
              <w:lastRenderedPageBreak/>
              <w:t>условного маточного поголовья сельскохозяйственных животных к уровню предыдущего года: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- 101 процент;</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- 100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16. реализация племенного молодняка крупного рогатого скота молочных и мясных пород на 100 голов маток: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- 9,2 головы;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- 6,5 головы;</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- 221 единица;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18. прирост объема </w:t>
            </w:r>
            <w:r w:rsidRPr="00267036">
              <w:rPr>
                <w:rFonts w:ascii="Times New Roman" w:hAnsi="Times New Roman" w:cs="Times New Roman"/>
                <w:sz w:val="28"/>
                <w:szCs w:val="28"/>
              </w:rPr>
              <w:lastRenderedPageBreak/>
              <w:t>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19.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- 13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20. прирост объема сельскохозяйственной продукции, реализованной сельскохозяйственными потребительскими кооперативами, получившими </w:t>
            </w:r>
            <w:r w:rsidRPr="00267036">
              <w:rPr>
                <w:rFonts w:ascii="Times New Roman" w:hAnsi="Times New Roman" w:cs="Times New Roman"/>
                <w:sz w:val="28"/>
                <w:szCs w:val="28"/>
              </w:rPr>
              <w:lastRenderedPageBreak/>
              <w:t>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21. производство масла подсолнечного нерафинированного и его фракций: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- 4240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- 0,6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- 113,2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23.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- 1570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Республике Крым - 2,9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- 0,03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25.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- 9800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- 7,7 млн. условных банок;</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- 253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- 615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индекс производства продукции растениеводства в хозяйствах всех категорий (в сопоставимых ценах) к 2016 году - 103,6 процента, животноводства - 102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1570123,8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1491617,6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78506,2</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- 108000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- 1370,4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- 6598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Республике Крым - 7,1 тыс. </w:t>
            </w:r>
            <w:r w:rsidRPr="00267036">
              <w:rPr>
                <w:rFonts w:ascii="Times New Roman" w:hAnsi="Times New Roman" w:cs="Times New Roman"/>
                <w:sz w:val="28"/>
                <w:szCs w:val="28"/>
              </w:rPr>
              <w:lastRenderedPageBreak/>
              <w:t>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- 4585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- 35,9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- 1410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- 0,074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5. валовой сбор плодов и ягод в сельскохозяйственных организациях, крестьянских (фермерских) хозяйствах, </w:t>
            </w:r>
            <w:r w:rsidRPr="00267036">
              <w:rPr>
                <w:rFonts w:ascii="Times New Roman" w:hAnsi="Times New Roman" w:cs="Times New Roman"/>
                <w:sz w:val="28"/>
                <w:szCs w:val="28"/>
              </w:rPr>
              <w:lastRenderedPageBreak/>
              <w:t>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- 130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- 14170,4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- 146,6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- 31561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- 250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- 17470 </w:t>
            </w:r>
            <w:r w:rsidRPr="00267036">
              <w:rPr>
                <w:rFonts w:ascii="Times New Roman" w:hAnsi="Times New Roman" w:cs="Times New Roman"/>
                <w:sz w:val="28"/>
                <w:szCs w:val="28"/>
              </w:rPr>
              <w:lastRenderedPageBreak/>
              <w:t>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- 50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- 0,018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10.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- 61891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- 399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- 11,172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- 0,6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12.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- 69,8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- 14,6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13.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- 3500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Республике Крым - 10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14. доля площади, засеваемой элитными семенами, в общей площади посевов, занятой семенами сортов растений: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- 7,8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- 1,4 процента;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15.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- 9670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- 17,7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16. сохранность племенного условного маточного поголовья сельскохозяйственных животных к уровню предыдущего года: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- 101,9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Республике Крым - 100 </w:t>
            </w:r>
            <w:r w:rsidRPr="00267036">
              <w:rPr>
                <w:rFonts w:ascii="Times New Roman" w:hAnsi="Times New Roman" w:cs="Times New Roman"/>
                <w:sz w:val="28"/>
                <w:szCs w:val="28"/>
              </w:rPr>
              <w:lastRenderedPageBreak/>
              <w:t>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17. реализация племенного молодняка крупного рогатого скота молочных и мясных пород на 100 голов маток: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- 9,3 головы;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- 8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18.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- 221 единица;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19.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w:t>
            </w:r>
            <w:r w:rsidRPr="00267036">
              <w:rPr>
                <w:rFonts w:ascii="Times New Roman" w:hAnsi="Times New Roman" w:cs="Times New Roman"/>
                <w:sz w:val="28"/>
                <w:szCs w:val="28"/>
              </w:rPr>
              <w:lastRenderedPageBreak/>
              <w:t>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20.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- 13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21.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Республике Крым - 10 </w:t>
            </w:r>
            <w:r w:rsidRPr="00267036">
              <w:rPr>
                <w:rFonts w:ascii="Times New Roman" w:hAnsi="Times New Roman" w:cs="Times New Roman"/>
                <w:sz w:val="28"/>
                <w:szCs w:val="28"/>
              </w:rPr>
              <w:lastRenderedPageBreak/>
              <w:t>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 производство масла подсолнечного нерафинированного и его фракций: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- 4250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- 0,6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23.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- 9920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- 113,2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- 1590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25. производство хлебобулочных изделий, обогащенных микронутриентами, и диетических хлебобулочных </w:t>
            </w:r>
            <w:r w:rsidRPr="00267036">
              <w:rPr>
                <w:rFonts w:ascii="Times New Roman" w:hAnsi="Times New Roman" w:cs="Times New Roman"/>
                <w:sz w:val="28"/>
                <w:szCs w:val="28"/>
              </w:rPr>
              <w:lastRenderedPageBreak/>
              <w:t>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- 0,03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- 9840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- 8,2 млн. условных банок;</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индекс производства продукции растениеводства в хозяйствах </w:t>
            </w:r>
            <w:r w:rsidRPr="00267036">
              <w:rPr>
                <w:rFonts w:ascii="Times New Roman" w:hAnsi="Times New Roman" w:cs="Times New Roman"/>
                <w:sz w:val="28"/>
                <w:szCs w:val="28"/>
              </w:rPr>
              <w:lastRenderedPageBreak/>
              <w:t>всех категорий (в сопоставимых ценах) к 2016 году - 105,4 процента, животноводства - 102,6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1570123,8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1491617,6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78506,2</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- 110000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- 1394,7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- 6705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- 7,1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3. валовой сбор овощей открытого грунта в сельскохозяйственных организациях, крестьянских (фермерских) хозяйствах, </w:t>
            </w:r>
            <w:r w:rsidRPr="00267036">
              <w:rPr>
                <w:rFonts w:ascii="Times New Roman" w:hAnsi="Times New Roman" w:cs="Times New Roman"/>
                <w:sz w:val="28"/>
                <w:szCs w:val="28"/>
              </w:rPr>
              <w:lastRenderedPageBreak/>
              <w:t>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- 4710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- 36,4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- 1680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- 0,075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- 180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- 14448,4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- 147,2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- 31900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- 253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- 17780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- 59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9. объем произведенной шерсти, полученной от тонкорунных и полутонкорунных овец в </w:t>
            </w:r>
            <w:r w:rsidRPr="00267036">
              <w:rPr>
                <w:rFonts w:ascii="Times New Roman" w:hAnsi="Times New Roman" w:cs="Times New Roman"/>
                <w:sz w:val="28"/>
                <w:szCs w:val="28"/>
              </w:rPr>
              <w:lastRenderedPageBreak/>
              <w:t>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- 18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- 0,019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10.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- 62080,2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- 400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- 11,516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- 0,7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12.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- 72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- 14,8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13.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- 3900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- 10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14. доля площади, засеваемой элитными семенами, в общей площади посевов, занятой семенами сортов растений: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- 7,8 </w:t>
            </w:r>
            <w:r w:rsidRPr="00267036">
              <w:rPr>
                <w:rFonts w:ascii="Times New Roman" w:hAnsi="Times New Roman" w:cs="Times New Roman"/>
                <w:sz w:val="28"/>
                <w:szCs w:val="28"/>
              </w:rPr>
              <w:lastRenderedPageBreak/>
              <w:t>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- 1,6 процента;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15.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- 9715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- 18,2 тыс.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16. сохранность племенного условного маточного поголовья сельскохозяйственных животных к уровню предыдущего года: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- 101,6 процента;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- 100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17. реализация племенного молодняка крупного рогатого скота молочных и мясных пород на 100 голов маток: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- 9,5 </w:t>
            </w:r>
            <w:r w:rsidRPr="00267036">
              <w:rPr>
                <w:rFonts w:ascii="Times New Roman" w:hAnsi="Times New Roman" w:cs="Times New Roman"/>
                <w:sz w:val="28"/>
                <w:szCs w:val="28"/>
              </w:rPr>
              <w:lastRenderedPageBreak/>
              <w:t>головы;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- 8 голов;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18.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- 221 единица;</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19.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20. количество новых постоянных </w:t>
            </w:r>
            <w:r w:rsidRPr="00267036">
              <w:rPr>
                <w:rFonts w:ascii="Times New Roman" w:hAnsi="Times New Roman" w:cs="Times New Roman"/>
                <w:sz w:val="28"/>
                <w:szCs w:val="28"/>
              </w:rPr>
              <w:lastRenderedPageBreak/>
              <w:t>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- 13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21.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 производство масла подсолнечного нерафинированного и его фракций: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- 4270 </w:t>
            </w:r>
            <w:r w:rsidRPr="00267036">
              <w:rPr>
                <w:rFonts w:ascii="Times New Roman" w:hAnsi="Times New Roman" w:cs="Times New Roman"/>
                <w:sz w:val="28"/>
                <w:szCs w:val="28"/>
              </w:rPr>
              <w:lastRenderedPageBreak/>
              <w:t>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- 0,6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23.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- 9930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- 113,2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- 1600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25.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- 138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- 0,03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26. производство плодоовощных </w:t>
            </w:r>
            <w:r w:rsidRPr="00267036">
              <w:rPr>
                <w:rFonts w:ascii="Times New Roman" w:hAnsi="Times New Roman" w:cs="Times New Roman"/>
                <w:sz w:val="28"/>
                <w:szCs w:val="28"/>
              </w:rPr>
              <w:lastRenderedPageBreak/>
              <w:t>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- 9880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- 8,2 млн. условных банок;</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- 1,6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Республике Крым - 1,4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Город Севастополь</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Ведомственный проект "Развитие отраслей агропромышленного комплекса, обеспечивающих ускоренное </w:t>
            </w:r>
            <w:r w:rsidRPr="00267036">
              <w:rPr>
                <w:rFonts w:ascii="Times New Roman" w:hAnsi="Times New Roman" w:cs="Times New Roman"/>
                <w:sz w:val="28"/>
                <w:szCs w:val="28"/>
              </w:rPr>
              <w:lastRenderedPageBreak/>
              <w:t>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увеличение объемов производства продукции растениеводства в городе Севастополе в 2020 году на 17 процентов к уровню 2016 года, животноводства - на 17 процентов</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576479,7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547655,9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28823,8</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 xml:space="preserve">в том </w:t>
            </w:r>
            <w:r w:rsidRPr="00267036">
              <w:rPr>
                <w:rFonts w:ascii="Times New Roman" w:hAnsi="Times New Roman" w:cs="Times New Roman"/>
                <w:sz w:val="28"/>
                <w:szCs w:val="28"/>
              </w:rPr>
              <w:lastRenderedPageBreak/>
              <w:t>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индекс производства продукции растениеводства в хозяйствах всех категорий (в сопоставимых ценах) к 2016 году - 107,6 процента, животноводства - 108,5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192159,9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182551,9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9608</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- 950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- 0,88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- 13847,4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- 1,77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3. производство молока в </w:t>
            </w:r>
            <w:r w:rsidRPr="00267036">
              <w:rPr>
                <w:rFonts w:ascii="Times New Roman" w:hAnsi="Times New Roman" w:cs="Times New Roman"/>
                <w:sz w:val="28"/>
                <w:szCs w:val="28"/>
              </w:rPr>
              <w:lastRenderedPageBreak/>
              <w:t>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- 31310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- 61787,7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- 0,8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- 11,108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- 0,04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6. площадь виноградных насаждений в плодоносящем возрасте в сельскохозяйственных организациях, крестьянских (фермерских) хозяйствах, </w:t>
            </w:r>
            <w:r w:rsidRPr="00267036">
              <w:rPr>
                <w:rFonts w:ascii="Times New Roman" w:hAnsi="Times New Roman" w:cs="Times New Roman"/>
                <w:sz w:val="28"/>
                <w:szCs w:val="28"/>
              </w:rPr>
              <w:lastRenderedPageBreak/>
              <w:t>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- 68,1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- 4,166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- 18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городе Севастополе - 10 </w:t>
            </w:r>
            <w:r w:rsidRPr="00267036">
              <w:rPr>
                <w:rFonts w:ascii="Times New Roman" w:hAnsi="Times New Roman" w:cs="Times New Roman"/>
                <w:sz w:val="28"/>
                <w:szCs w:val="28"/>
              </w:rPr>
              <w:lastRenderedPageBreak/>
              <w:t>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- 10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10.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11. производство муки из зерновых культур, овощных и </w:t>
            </w:r>
            <w:r w:rsidRPr="00267036">
              <w:rPr>
                <w:rFonts w:ascii="Times New Roman" w:hAnsi="Times New Roman" w:cs="Times New Roman"/>
                <w:sz w:val="28"/>
                <w:szCs w:val="28"/>
              </w:rPr>
              <w:lastRenderedPageBreak/>
              <w:t>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- 0,2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индекс производства продукции растениеводства в хозяйствах всех категорий (в сопоставимых ценах) к 2016 году - 111,9 процента, животноводства - 112,7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192159,9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182552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9607,9</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- 0,88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w:t>
            </w:r>
            <w:r w:rsidRPr="00267036">
              <w:rPr>
                <w:rFonts w:ascii="Times New Roman" w:hAnsi="Times New Roman" w:cs="Times New Roman"/>
                <w:sz w:val="28"/>
                <w:szCs w:val="28"/>
              </w:rPr>
              <w:lastRenderedPageBreak/>
              <w:t>14170,4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- 1,77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- 31561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- 61891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- 0,8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- 11,172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- 0,04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- 69,8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- 4,204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- 18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8. прирост объема сельскохозяйственной продукции, произведенной крестьянскими (фермерскими) хозяйствами, получившими средства грантовой поддержки, к году, </w:t>
            </w:r>
            <w:r w:rsidRPr="00267036">
              <w:rPr>
                <w:rFonts w:ascii="Times New Roman" w:hAnsi="Times New Roman" w:cs="Times New Roman"/>
                <w:sz w:val="28"/>
                <w:szCs w:val="28"/>
              </w:rPr>
              <w:lastRenderedPageBreak/>
              <w:t>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- 10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10.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городе Севастополе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- 9920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- 0,2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индекс производства продукции растениеводства в хозяйствах всех категорий (в сопоставимых ценах) к 2016 году - 117 процентов, животноводства - 117 процентов</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192159,9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182552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9607,9</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- 1,42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- 14448,4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- 1,79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- 31900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- 5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- 62080,2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- 0,8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- 11,516 </w:t>
            </w:r>
            <w:r w:rsidRPr="00267036">
              <w:rPr>
                <w:rFonts w:ascii="Times New Roman" w:hAnsi="Times New Roman" w:cs="Times New Roman"/>
                <w:sz w:val="28"/>
                <w:szCs w:val="28"/>
              </w:rPr>
              <w:lastRenderedPageBreak/>
              <w:t>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- 0,04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- 72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- 4,587 тыс. гектаров;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- 18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8. прирост объема сельскохозяйственной продукции, </w:t>
            </w:r>
            <w:r w:rsidRPr="00267036">
              <w:rPr>
                <w:rFonts w:ascii="Times New Roman" w:hAnsi="Times New Roman" w:cs="Times New Roman"/>
                <w:sz w:val="28"/>
                <w:szCs w:val="28"/>
              </w:rPr>
              <w:lastRenderedPageBreak/>
              <w:t>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- 10 единиц;</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10.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w:t>
            </w:r>
            <w:r w:rsidRPr="00267036">
              <w:rPr>
                <w:rFonts w:ascii="Times New Roman" w:hAnsi="Times New Roman" w:cs="Times New Roman"/>
                <w:sz w:val="28"/>
                <w:szCs w:val="28"/>
              </w:rPr>
              <w:lastRenderedPageBreak/>
              <w:t>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- 10 процентов;</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11.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- 9930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городе Севастополе - 0,2 тыс. тонн</w:t>
            </w: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14740" w:type="dxa"/>
            <w:gridSpan w:val="8"/>
            <w:tcBorders>
              <w:top w:val="nil"/>
              <w:left w:val="nil"/>
              <w:bottom w:val="nil"/>
              <w:right w:val="nil"/>
            </w:tcBorders>
          </w:tcPr>
          <w:p w:rsidR="00E662BE" w:rsidRPr="00267036" w:rsidRDefault="00E662BE">
            <w:pPr>
              <w:pStyle w:val="ConsPlusNormal"/>
              <w:jc w:val="center"/>
              <w:outlineLvl w:val="3"/>
              <w:rPr>
                <w:rFonts w:ascii="Times New Roman" w:hAnsi="Times New Roman" w:cs="Times New Roman"/>
                <w:sz w:val="28"/>
                <w:szCs w:val="28"/>
              </w:rPr>
            </w:pPr>
            <w:r w:rsidRPr="00267036">
              <w:rPr>
                <w:rFonts w:ascii="Times New Roman" w:hAnsi="Times New Roman" w:cs="Times New Roman"/>
                <w:sz w:val="28"/>
                <w:szCs w:val="28"/>
              </w:rPr>
              <w:t>II. Направление (подпрограмма) "Стимулирование инвестиционной деятельности в агропромышленном комплексе"</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Дальневосточный федеральный округ</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повышение инвестиционной привлекательности агропромышленного комплекса Дальневосточного федерального округа и повышение доступности кредитных ресурсов для предприятий АПК регионов Дальнего Востока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9377073,2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8264375,8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1112697,4</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- 17 процентов</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1957052,7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1747412,7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209640</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- 17,3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2157720,8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1891249,2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266471,6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- 17,6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5262299,7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4625713,9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636585,8</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Байкальский регион</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повышение инвестиционной привлекательности агропромышленного комплекса Байкальского региона и повышение доступности кредитных ресурсов для предприятий АПК</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475591,6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433402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42189,6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- 17,7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277231,9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260046,2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17185,7</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- 18,2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118396,4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104150,5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14245,9</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- 18,4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79963,3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69205,3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10758</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Северо-Кавказский федеральный округ</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повышение инвестиционной привлекательности агропромышленного комплекса Северо-Кавказского федерального округа и повышение доступности кредитных ресурсов для предприятий АПК</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6976268,8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6607808,8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368460</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- 17,5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2873254,2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2743397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129857,2</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- 19,1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2097221,3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1975139,5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122081,8</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- 19,2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2005793,3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1889272,3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116521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Арктическая зона Российской Федерации &lt;***&gt;</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повышение инвестиционной привлекательности агропромышленного комплекса субъектов Российской Федерации, отдельные территории которых входят в состав Арктической зоны Российской Федерации, и повышение доступности кредитных ресурсов для </w:t>
            </w:r>
            <w:r w:rsidRPr="00267036">
              <w:rPr>
                <w:rFonts w:ascii="Times New Roman" w:hAnsi="Times New Roman" w:cs="Times New Roman"/>
                <w:sz w:val="28"/>
                <w:szCs w:val="28"/>
              </w:rPr>
              <w:lastRenderedPageBreak/>
              <w:t>предприятий АПК</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1172644,1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930203,3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242440,8</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- 13,7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509764,1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422579,9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87 184,2</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- 14,2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355031,8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272718,5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82313,3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- 15 процентов</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307848,2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234904,9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72943,3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Калининградская область</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повышение инвестиционной привлекательности агропромышленного комплекса Калининградской области и повышение доступности кредитных ресурсов для предприятий АПК</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5998712,5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4656360,3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1342352,2</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- 16,5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1943605,6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1533928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409677,6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- 17 процентов</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2207920,9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1700099,1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507821,8</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- 17,5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1847186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1422333,2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424852,8</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Республика Крым</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повышение инвестиционной привлекательности агропромышленного комплекса Республики Крым и повышение доступности кредитных ресурсов для предприятий АПК</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52747,6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52747,6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- 12,5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52747,6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52747,6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- 12,5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- 12,5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Город Севастополь</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повышение инвестиционной привлекательности агропромышленного комплекса города Севастополя и повышение доступности кредитных ресурсов для предприятий АПК</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22443,5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22443,5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- 2,6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22443,5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22443,5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 xml:space="preserve">2019 </w:t>
            </w:r>
            <w:r w:rsidRPr="00267036">
              <w:rPr>
                <w:rFonts w:ascii="Times New Roman" w:hAnsi="Times New Roman" w:cs="Times New Roman"/>
                <w:sz w:val="28"/>
                <w:szCs w:val="28"/>
              </w:rPr>
              <w:lastRenderedPageBreak/>
              <w:t>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 xml:space="preserve">рентабельность </w:t>
            </w:r>
            <w:r w:rsidRPr="00267036">
              <w:rPr>
                <w:rFonts w:ascii="Times New Roman" w:hAnsi="Times New Roman" w:cs="Times New Roman"/>
                <w:sz w:val="28"/>
                <w:szCs w:val="28"/>
              </w:rPr>
              <w:lastRenderedPageBreak/>
              <w:t>сельскохозяйственных организаций (с учетом субсидий) - 2,8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- 3 процента</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14740" w:type="dxa"/>
            <w:gridSpan w:val="8"/>
            <w:tcBorders>
              <w:top w:val="nil"/>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t>Процессная часть</w:t>
            </w:r>
          </w:p>
        </w:tc>
      </w:tr>
      <w:tr w:rsidR="00E662BE" w:rsidRPr="00267036">
        <w:tblPrEx>
          <w:tblBorders>
            <w:insideH w:val="none" w:sz="0" w:space="0" w:color="auto"/>
            <w:insideV w:val="none" w:sz="0" w:space="0" w:color="auto"/>
          </w:tblBorders>
        </w:tblPrEx>
        <w:tc>
          <w:tcPr>
            <w:tcW w:w="14740" w:type="dxa"/>
            <w:gridSpan w:val="8"/>
            <w:tcBorders>
              <w:top w:val="nil"/>
              <w:left w:val="nil"/>
              <w:bottom w:val="nil"/>
              <w:right w:val="nil"/>
            </w:tcBorders>
          </w:tcPr>
          <w:p w:rsidR="00E662BE" w:rsidRPr="00267036" w:rsidRDefault="00E662BE">
            <w:pPr>
              <w:pStyle w:val="ConsPlusNormal"/>
              <w:jc w:val="center"/>
              <w:outlineLvl w:val="3"/>
              <w:rPr>
                <w:rFonts w:ascii="Times New Roman" w:hAnsi="Times New Roman" w:cs="Times New Roman"/>
                <w:sz w:val="28"/>
                <w:szCs w:val="28"/>
              </w:rPr>
            </w:pPr>
            <w:r w:rsidRPr="00267036">
              <w:rPr>
                <w:rFonts w:ascii="Times New Roman" w:hAnsi="Times New Roman" w:cs="Times New Roman"/>
                <w:sz w:val="28"/>
                <w:szCs w:val="28"/>
              </w:rPr>
              <w:t>I. Направление (подпрограмма) "Развитие мелиорации земель сельскохозяйственного назначения России"</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Дальневосточный федеральный округ</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"Развитие мелиорации земель сельскохозяйственного назначения России"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2127984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1381412,2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147182,8</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599389</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801166,5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541501,2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50420,5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209244,8</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786481,2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461405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46310,6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278765,6</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 xml:space="preserve">2020 </w:t>
            </w:r>
            <w:r w:rsidRPr="00267036">
              <w:rPr>
                <w:rFonts w:ascii="Times New Roman" w:hAnsi="Times New Roman" w:cs="Times New Roman"/>
                <w:sz w:val="28"/>
                <w:szCs w:val="28"/>
              </w:rPr>
              <w:lastRenderedPageBreak/>
              <w:t>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540336,3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378506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50451,7</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111378,6</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1258042,8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511471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147182,8</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599389</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411108,3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151443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50420,5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209244,8</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508044,2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182968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46310,6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278765,6</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338890,3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177060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50451,7</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111378,6</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"Строительство и реконструкция объектов мелиоративного комплекса государственной собственности Российской </w:t>
            </w:r>
            <w:r w:rsidRPr="00267036">
              <w:rPr>
                <w:rFonts w:ascii="Times New Roman" w:hAnsi="Times New Roman" w:cs="Times New Roman"/>
                <w:sz w:val="28"/>
                <w:szCs w:val="28"/>
              </w:rPr>
              <w:lastRenderedPageBreak/>
              <w:t>Федерации"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573167,2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573167,2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281267,2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281267,2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 xml:space="preserve">2019 </w:t>
            </w:r>
            <w:r w:rsidRPr="00267036">
              <w:rPr>
                <w:rFonts w:ascii="Times New Roman" w:hAnsi="Times New Roman" w:cs="Times New Roman"/>
                <w:sz w:val="28"/>
                <w:szCs w:val="28"/>
              </w:rPr>
              <w:lastRenderedPageBreak/>
              <w:t>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154000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154000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137900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137900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296774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296774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108791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108791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124437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124437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63546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63546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Байкальский регион</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Направление (подпрограмма) "Развитие мелиорации </w:t>
            </w:r>
            <w:r w:rsidRPr="00267036">
              <w:rPr>
                <w:rFonts w:ascii="Times New Roman" w:hAnsi="Times New Roman" w:cs="Times New Roman"/>
                <w:sz w:val="28"/>
                <w:szCs w:val="28"/>
              </w:rPr>
              <w:lastRenderedPageBreak/>
              <w:t>земель сельскохозяйственного назначения России"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 xml:space="preserve">2018 - 2020 годы - </w:t>
            </w:r>
            <w:r w:rsidRPr="00267036">
              <w:rPr>
                <w:rFonts w:ascii="Times New Roman" w:hAnsi="Times New Roman" w:cs="Times New Roman"/>
                <w:sz w:val="28"/>
                <w:szCs w:val="28"/>
              </w:rPr>
              <w:lastRenderedPageBreak/>
              <w:t>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949061,5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554239,1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9547,5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385274,9</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225993,8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133653,1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3542,5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88798,2</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205414,9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69973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3105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132336,9</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517652,8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350613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2900</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164139,8</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538698,4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143876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9547,5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385274,9</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145213,7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52873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3542,5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88798,2</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184086,9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48645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3105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132336,9</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209397,8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42358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2900</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164139,8</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w:t>
            </w:r>
            <w:r w:rsidRPr="00267036">
              <w:rPr>
                <w:rFonts w:ascii="Times New Roman" w:hAnsi="Times New Roman" w:cs="Times New Roman"/>
                <w:sz w:val="28"/>
                <w:szCs w:val="28"/>
              </w:rPr>
              <w:lastRenderedPageBreak/>
              <w:t>мероприятие "Строительство и реконструкция объектов мелиоративного комплекса государственной собственности Российской Федерации"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 xml:space="preserve">2018 - </w:t>
            </w:r>
            <w:r w:rsidRPr="00267036">
              <w:rPr>
                <w:rFonts w:ascii="Times New Roman" w:hAnsi="Times New Roman" w:cs="Times New Roman"/>
                <w:sz w:val="28"/>
                <w:szCs w:val="28"/>
              </w:rPr>
              <w:lastRenderedPageBreak/>
              <w:t>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351791,1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351791,1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58321,1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58321,1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293470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293470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w:t>
            </w:r>
            <w:r w:rsidRPr="00267036">
              <w:rPr>
                <w:rFonts w:ascii="Times New Roman" w:hAnsi="Times New Roman" w:cs="Times New Roman"/>
                <w:sz w:val="28"/>
                <w:szCs w:val="28"/>
              </w:rPr>
              <w:lastRenderedPageBreak/>
              <w:t>мелиорации, и предупреждение чрезвычайных ситуаций"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58572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58572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22459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22459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21328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21328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 xml:space="preserve">2020 </w:t>
            </w:r>
            <w:r w:rsidRPr="00267036">
              <w:rPr>
                <w:rFonts w:ascii="Times New Roman" w:hAnsi="Times New Roman" w:cs="Times New Roman"/>
                <w:sz w:val="28"/>
                <w:szCs w:val="28"/>
              </w:rPr>
              <w:lastRenderedPageBreak/>
              <w:t>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14785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14785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lastRenderedPageBreak/>
              <w:t>Северо-Кавказский федеральный округ</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"Развитие мелиорации земель сельскохозяйственного назначения России"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18208267,4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12979658,5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259319,3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4969289,6</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5850354,2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4169804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60223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1620327,2</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6441797,9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4540393,6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64239,9</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1837164,4</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5916115,3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4269460,9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134856,4</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1511798</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"Поддержка реализации государственных </w:t>
            </w:r>
            <w:r w:rsidRPr="00267036">
              <w:rPr>
                <w:rFonts w:ascii="Times New Roman" w:hAnsi="Times New Roman" w:cs="Times New Roman"/>
                <w:sz w:val="28"/>
                <w:szCs w:val="28"/>
              </w:rPr>
              <w:lastRenderedPageBreak/>
              <w:t>программ (подпрограмм) субъектов Российской Федерации в области мелиорации"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7854854,9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2626246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259319,3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4969289,6</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 xml:space="preserve">в том </w:t>
            </w:r>
            <w:r w:rsidRPr="00267036">
              <w:rPr>
                <w:rFonts w:ascii="Times New Roman" w:hAnsi="Times New Roman" w:cs="Times New Roman"/>
                <w:sz w:val="28"/>
                <w:szCs w:val="28"/>
              </w:rPr>
              <w:lastRenderedPageBreak/>
              <w:t>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2642757,2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962207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60223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1620327,2</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2866042,3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964638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64239,9</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1837164,4</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2346055,4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699401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134856,4</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1511798</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"Строительство и реконструкция объектов мелиоративного комплекса государственной собственности Российской Федерации"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6688185,9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6688185,9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2225028,9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2225028,9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2349698,6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2349698,6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2113458,4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2113458,4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"Поддержание </w:t>
            </w:r>
            <w:r w:rsidRPr="00267036">
              <w:rPr>
                <w:rFonts w:ascii="Times New Roman" w:hAnsi="Times New Roman" w:cs="Times New Roman"/>
                <w:sz w:val="28"/>
                <w:szCs w:val="28"/>
              </w:rPr>
              <w:lastRenderedPageBreak/>
              <w:t>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 xml:space="preserve">2018 - 2020 годы - </w:t>
            </w:r>
            <w:r w:rsidRPr="00267036">
              <w:rPr>
                <w:rFonts w:ascii="Times New Roman" w:hAnsi="Times New Roman" w:cs="Times New Roman"/>
                <w:sz w:val="28"/>
                <w:szCs w:val="28"/>
              </w:rPr>
              <w:lastRenderedPageBreak/>
              <w:t>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3665226,6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3665226,6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982568,1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982568,1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1226057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1226057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1456601,5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1456601,5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Арктическая зона Российской Федерации &lt;***&gt;</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"Развитие мелиорации земель сельскохозяйственного назначения России"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978601,7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408130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89607,9</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480863,8</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 xml:space="preserve">2018 </w:t>
            </w:r>
            <w:r w:rsidRPr="00267036">
              <w:rPr>
                <w:rFonts w:ascii="Times New Roman" w:hAnsi="Times New Roman" w:cs="Times New Roman"/>
                <w:sz w:val="28"/>
                <w:szCs w:val="28"/>
              </w:rPr>
              <w:lastRenderedPageBreak/>
              <w:t>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359518,1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165108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28239,5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166170,6</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406318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152322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17723,4</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236272,6</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212765,6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90700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43645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78420,6</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971717,7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401246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89607,9</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480863,8</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357123,1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162713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28239,5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166170,6</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402919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148923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17723,4</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236272,6</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211675,6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89610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43645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78420,6</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"Поддержание мелиоративного комплекса </w:t>
            </w:r>
            <w:r w:rsidRPr="00267036">
              <w:rPr>
                <w:rFonts w:ascii="Times New Roman" w:hAnsi="Times New Roman" w:cs="Times New Roman"/>
                <w:sz w:val="28"/>
                <w:szCs w:val="28"/>
              </w:rPr>
              <w:lastRenderedPageBreak/>
              <w:t>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6884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6884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 xml:space="preserve">в том </w:t>
            </w:r>
            <w:r w:rsidRPr="00267036">
              <w:rPr>
                <w:rFonts w:ascii="Times New Roman" w:hAnsi="Times New Roman" w:cs="Times New Roman"/>
                <w:sz w:val="28"/>
                <w:szCs w:val="28"/>
              </w:rPr>
              <w:lastRenderedPageBreak/>
              <w:t>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2395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2395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3399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3399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1090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1090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Калининградская область</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"Развитие мелиорации земель сельскохозяйственного назначения России"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1058466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846056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44935,1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167474,9</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345173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265303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14935,1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64934,9</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346096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281232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15000</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49864</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367197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299521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15000</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52676</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359870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147460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44935,1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167474,9</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129870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50000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14935,1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64934,9</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115000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50136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15000</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49864</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115000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47324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15000</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52676</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"Строительство и реконструкция объектов мелиоративного комплекса государственной собственности </w:t>
            </w:r>
            <w:r w:rsidRPr="00267036">
              <w:rPr>
                <w:rFonts w:ascii="Times New Roman" w:hAnsi="Times New Roman" w:cs="Times New Roman"/>
                <w:sz w:val="28"/>
                <w:szCs w:val="28"/>
              </w:rPr>
              <w:lastRenderedPageBreak/>
              <w:t>Российской Федерации"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206200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206200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40700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40700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165500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165500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492396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492396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174603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174603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231096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231096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86697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86697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Республика Крым</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Направление (подпрограмма) </w:t>
            </w:r>
            <w:r w:rsidRPr="00267036">
              <w:rPr>
                <w:rFonts w:ascii="Times New Roman" w:hAnsi="Times New Roman" w:cs="Times New Roman"/>
                <w:sz w:val="28"/>
                <w:szCs w:val="28"/>
              </w:rPr>
              <w:lastRenderedPageBreak/>
              <w:t>"Развитие мелиорации земель сельскохозяйственного назначения России"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 xml:space="preserve">2018 - 2020 </w:t>
            </w:r>
            <w:r w:rsidRPr="00267036">
              <w:rPr>
                <w:rFonts w:ascii="Times New Roman" w:hAnsi="Times New Roman" w:cs="Times New Roman"/>
                <w:sz w:val="28"/>
                <w:szCs w:val="28"/>
              </w:rPr>
              <w:lastRenderedPageBreak/>
              <w:t>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5574096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1270454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66416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4237226</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609621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395789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20381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193451</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1816275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475665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25035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1315575</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3148200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399000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21000</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2728200</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5574096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1270454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66416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4237226</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609621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395789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20381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193451</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1816275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475665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25035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1315575</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3148200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399000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21000</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2728200</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lastRenderedPageBreak/>
              <w:t>Город Севастополь</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"Развитие мелиорации земель сельскохозяйственного назначения России"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8134,3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5642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297</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2195,3</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8134,3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5642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297</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2195,3</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8134,3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5642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297</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2195,3</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8134,3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5642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297</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2195,3</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 xml:space="preserve">2019 </w:t>
            </w:r>
            <w:r w:rsidRPr="00267036">
              <w:rPr>
                <w:rFonts w:ascii="Times New Roman" w:hAnsi="Times New Roman" w:cs="Times New Roman"/>
                <w:sz w:val="28"/>
                <w:szCs w:val="28"/>
              </w:rPr>
              <w:lastRenderedPageBreak/>
              <w:t>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14740" w:type="dxa"/>
            <w:gridSpan w:val="8"/>
            <w:tcBorders>
              <w:top w:val="nil"/>
              <w:left w:val="nil"/>
              <w:bottom w:val="nil"/>
              <w:right w:val="nil"/>
            </w:tcBorders>
          </w:tcPr>
          <w:p w:rsidR="00E662BE" w:rsidRPr="00267036" w:rsidRDefault="00E662BE">
            <w:pPr>
              <w:pStyle w:val="ConsPlusNormal"/>
              <w:jc w:val="center"/>
              <w:outlineLvl w:val="3"/>
              <w:rPr>
                <w:rFonts w:ascii="Times New Roman" w:hAnsi="Times New Roman" w:cs="Times New Roman"/>
                <w:sz w:val="28"/>
                <w:szCs w:val="28"/>
              </w:rPr>
            </w:pPr>
            <w:r w:rsidRPr="00267036">
              <w:rPr>
                <w:rFonts w:ascii="Times New Roman" w:hAnsi="Times New Roman" w:cs="Times New Roman"/>
                <w:sz w:val="28"/>
                <w:szCs w:val="28"/>
              </w:rPr>
              <w:t>II. Направление (подпрограмма) "Устойчивое развитие сельских территорий"</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Дальневосточный федеральный округ</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2578529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2249319,4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329209,6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827172,9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721669,2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105503,7</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891831,5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778448,9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113382,6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859524,6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749201,3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110323,3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"Поддержка реализации </w:t>
            </w:r>
            <w:r w:rsidRPr="00267036">
              <w:rPr>
                <w:rFonts w:ascii="Times New Roman" w:hAnsi="Times New Roman" w:cs="Times New Roman"/>
                <w:sz w:val="28"/>
                <w:szCs w:val="28"/>
              </w:rPr>
              <w:lastRenderedPageBreak/>
              <w:t>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1737725,9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1486492,5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251233,4</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521096,1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445292,4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75803,7</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602030,8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514959,2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87071,6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614599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526240,9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88358,1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"Поддержка </w:t>
            </w:r>
            <w:r w:rsidRPr="00267036">
              <w:rPr>
                <w:rFonts w:ascii="Times New Roman" w:hAnsi="Times New Roman" w:cs="Times New Roman"/>
                <w:sz w:val="28"/>
                <w:szCs w:val="28"/>
              </w:rPr>
              <w:lastRenderedPageBreak/>
              <w:t>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 xml:space="preserve">2018 - 2020 годы - </w:t>
            </w:r>
            <w:r w:rsidRPr="00267036">
              <w:rPr>
                <w:rFonts w:ascii="Times New Roman" w:hAnsi="Times New Roman" w:cs="Times New Roman"/>
                <w:sz w:val="28"/>
                <w:szCs w:val="28"/>
              </w:rPr>
              <w:lastRenderedPageBreak/>
              <w:t>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818492,7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742919,6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75573,1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297953,5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269197,6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28755,9</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283050,6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257436,4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25614,2</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237488,6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216285,6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21203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"Поддержка реализации мероприятий по грантовой поддержке местных инициатив граждан, </w:t>
            </w:r>
            <w:r w:rsidRPr="00267036">
              <w:rPr>
                <w:rFonts w:ascii="Times New Roman" w:hAnsi="Times New Roman" w:cs="Times New Roman"/>
                <w:sz w:val="28"/>
                <w:szCs w:val="28"/>
              </w:rPr>
              <w:lastRenderedPageBreak/>
              <w:t>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22310,4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19907,3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2403,1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 xml:space="preserve">2018 </w:t>
            </w:r>
            <w:r w:rsidRPr="00267036">
              <w:rPr>
                <w:rFonts w:ascii="Times New Roman" w:hAnsi="Times New Roman" w:cs="Times New Roman"/>
                <w:sz w:val="28"/>
                <w:szCs w:val="28"/>
              </w:rPr>
              <w:lastRenderedPageBreak/>
              <w:t>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8123,3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7179,2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944,1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6750,1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6053,3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696,8</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7437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6674,8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762,2</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Байкальский регион</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1574068,9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1310998,2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263070,7</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729883,8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604656,2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125227,6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446610,6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377165,5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69445,1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397574,5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329176,5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68398</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w:t>
            </w:r>
            <w:r w:rsidRPr="00267036">
              <w:rPr>
                <w:rFonts w:ascii="Times New Roman" w:hAnsi="Times New Roman" w:cs="Times New Roman"/>
                <w:sz w:val="28"/>
                <w:szCs w:val="28"/>
              </w:rPr>
              <w:lastRenderedPageBreak/>
              <w:t>направленных на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1054925,3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875822,6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179102,7</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577848,4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477332,8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100515,6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248288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208598,5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39689,5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228788,9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189891,3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38897,6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496048,3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415972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80076,3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143806,3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120428,6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23377,7</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191096,5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162567,4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28529,1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161145,5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132976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28169,5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w:t>
            </w:r>
            <w:r w:rsidRPr="00267036">
              <w:rPr>
                <w:rFonts w:ascii="Times New Roman" w:hAnsi="Times New Roman" w:cs="Times New Roman"/>
                <w:sz w:val="28"/>
                <w:szCs w:val="28"/>
              </w:rPr>
              <w:lastRenderedPageBreak/>
              <w:t>"Поддержка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 xml:space="preserve">2018 - 2020 </w:t>
            </w:r>
            <w:r w:rsidRPr="00267036">
              <w:rPr>
                <w:rFonts w:ascii="Times New Roman" w:hAnsi="Times New Roman" w:cs="Times New Roman"/>
                <w:sz w:val="28"/>
                <w:szCs w:val="28"/>
              </w:rPr>
              <w:lastRenderedPageBreak/>
              <w:t>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23095,3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19203,6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3891,7</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8229,1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6894,8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1334,3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7226,1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5999,6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1226,5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7640,1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6309,2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1330,9</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Северо-Кавказский федеральный округ</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4166003,6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3944461,1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221542,5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1880355,1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1782054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98301,1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1186004,3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1122537,4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63466,9</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1099644,2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1039869,7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59774,5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w:t>
            </w:r>
            <w:r w:rsidRPr="00267036">
              <w:rPr>
                <w:rFonts w:ascii="Times New Roman" w:hAnsi="Times New Roman" w:cs="Times New Roman"/>
                <w:sz w:val="28"/>
                <w:szCs w:val="28"/>
              </w:rPr>
              <w:lastRenderedPageBreak/>
              <w:t>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3084270,5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2921021,5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163249</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1521491,7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1442633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78858,7</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850199,9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804899,7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45300,2</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712578,9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673488,8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39090,1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 xml:space="preserve">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w:t>
            </w:r>
            <w:r w:rsidRPr="00267036">
              <w:rPr>
                <w:rFonts w:ascii="Times New Roman" w:hAnsi="Times New Roman" w:cs="Times New Roman"/>
                <w:sz w:val="28"/>
                <w:szCs w:val="28"/>
              </w:rPr>
              <w:lastRenderedPageBreak/>
              <w:t>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1071342,2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1013568,2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57774</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355471,1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336198,3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19272,8</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332452,3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314453,2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17999,1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383418,8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362916,7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20502,1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 xml:space="preserve">Основное мероприятие "Поддержка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w:t>
            </w:r>
            <w:r w:rsidRPr="00267036">
              <w:rPr>
                <w:rFonts w:ascii="Times New Roman" w:hAnsi="Times New Roman" w:cs="Times New Roman"/>
                <w:sz w:val="28"/>
                <w:szCs w:val="28"/>
              </w:rPr>
              <w:lastRenderedPageBreak/>
              <w:t>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10390,9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9871,4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519,5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3392,3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3222,7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169,6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3352,1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3184,5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167,6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3646,5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3464,2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182,3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vAlign w:val="center"/>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lastRenderedPageBreak/>
              <w:t>Арктическая зона Российской Федерации &lt;***&gt;</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3266682,1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2555270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711412,1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786328,2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660398,3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125929,9</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1214888,3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929717,5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285170,8</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1265465,6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965154,2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300311,4</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"Поддержка реализации мероприятий по комплексному </w:t>
            </w:r>
            <w:r w:rsidRPr="00267036">
              <w:rPr>
                <w:rFonts w:ascii="Times New Roman" w:hAnsi="Times New Roman" w:cs="Times New Roman"/>
                <w:sz w:val="28"/>
                <w:szCs w:val="28"/>
              </w:rPr>
              <w:lastRenderedPageBreak/>
              <w:t>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2293015,3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1770682,4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522332,9</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485887,6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410251,9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75635,7</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890526,7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671120,3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219406,4</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916601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689310,2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227290,8</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"Поддержка реализации мероприятий по </w:t>
            </w:r>
            <w:r w:rsidRPr="00267036">
              <w:rPr>
                <w:rFonts w:ascii="Times New Roman" w:hAnsi="Times New Roman" w:cs="Times New Roman"/>
                <w:sz w:val="28"/>
                <w:szCs w:val="28"/>
              </w:rPr>
              <w:lastRenderedPageBreak/>
              <w:t>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957948,6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770831,5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187117,1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 xml:space="preserve">в том </w:t>
            </w:r>
            <w:r w:rsidRPr="00267036">
              <w:rPr>
                <w:rFonts w:ascii="Times New Roman" w:hAnsi="Times New Roman" w:cs="Times New Roman"/>
                <w:sz w:val="28"/>
                <w:szCs w:val="28"/>
              </w:rPr>
              <w:lastRenderedPageBreak/>
              <w:t>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295081,5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245457,3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49624,2</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319466,6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254316,7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65149,9</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343400,5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271057,5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72343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vAlign w:val="center"/>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"Поддержка реализации мероприятий по грантовой поддержке местных инициатив граждан, проживающих в </w:t>
            </w:r>
            <w:r w:rsidRPr="00267036">
              <w:rPr>
                <w:rFonts w:ascii="Times New Roman" w:hAnsi="Times New Roman" w:cs="Times New Roman"/>
                <w:sz w:val="28"/>
                <w:szCs w:val="28"/>
              </w:rPr>
              <w:lastRenderedPageBreak/>
              <w:t>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15718,2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13756,1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1962,1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5359,1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4689,1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670</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4895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4280,5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614,5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5464,1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4786,5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677,6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Калининградская область</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256418,9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197442,6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58976,3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109407,5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84243,8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25163,7</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65618,4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50526,2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15092,2</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81393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62672,6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18720,4</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w:t>
            </w:r>
            <w:r w:rsidRPr="00267036">
              <w:rPr>
                <w:rFonts w:ascii="Times New Roman" w:hAnsi="Times New Roman" w:cs="Times New Roman"/>
                <w:sz w:val="28"/>
                <w:szCs w:val="28"/>
              </w:rPr>
              <w:lastRenderedPageBreak/>
              <w:t>направленных на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210547,6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162121,7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48425,9</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98761,8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76046,6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22715,2</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48672,2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37477,6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11194,6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63113,6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48597,5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14516,1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45871,3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35320,9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10550,4</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10645,7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8197,2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2448,5</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16946,2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13048,6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3897,6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18279,4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14075,1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4204,3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t>Республика Крым</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Направление (подпрограмма)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193867,6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184174,3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9693,3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40760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38721,9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2038,1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77980</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74081,1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3898,9</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75127,6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71371,3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3756,3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"Поддержка реализации мероприятий по комплексному обустройству населенных пунктов, расположенных в сельской местности, объектами </w:t>
            </w:r>
            <w:r w:rsidRPr="00267036">
              <w:rPr>
                <w:rFonts w:ascii="Times New Roman" w:hAnsi="Times New Roman" w:cs="Times New Roman"/>
                <w:sz w:val="28"/>
                <w:szCs w:val="28"/>
              </w:rPr>
              <w:lastRenderedPageBreak/>
              <w:t>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140660,9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133627,9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7033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25227,7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23966,3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1261,4</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58204,5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55294,3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2910,2</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57228,7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54367,3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2861,4</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 xml:space="preserve">Основное мероприятие "Поддержка реализации мероприятий по улучшению жилищных условий граждан, проживающих в </w:t>
            </w:r>
            <w:r w:rsidRPr="00267036">
              <w:rPr>
                <w:rFonts w:ascii="Times New Roman" w:hAnsi="Times New Roman" w:cs="Times New Roman"/>
                <w:sz w:val="28"/>
                <w:szCs w:val="28"/>
              </w:rPr>
              <w:lastRenderedPageBreak/>
              <w:t>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43663,9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41480,7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2183,2</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12825,1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12183,8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641,3</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15182,6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14423,5</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759,1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15656,2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14873,4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782,8</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программ </w:t>
            </w:r>
            <w:r w:rsidRPr="00267036">
              <w:rPr>
                <w:rFonts w:ascii="Times New Roman" w:hAnsi="Times New Roman" w:cs="Times New Roman"/>
                <w:sz w:val="28"/>
                <w:szCs w:val="28"/>
              </w:rPr>
              <w:lastRenderedPageBreak/>
              <w:t>(подпрограмм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9542,8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9065,7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477,1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2707,2</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2571,8</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135,4</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4592,9</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4363,3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229,6</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2242,7</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2130,6</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112,1</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tcBorders>
              <w:top w:val="nil"/>
              <w:left w:val="nil"/>
              <w:bottom w:val="nil"/>
              <w:right w:val="nil"/>
            </w:tcBorders>
          </w:tcPr>
          <w:p w:rsidR="00E662BE" w:rsidRPr="00267036" w:rsidRDefault="00E662BE">
            <w:pPr>
              <w:pStyle w:val="ConsPlusNormal"/>
              <w:outlineLvl w:val="4"/>
              <w:rPr>
                <w:rFonts w:ascii="Times New Roman" w:hAnsi="Times New Roman" w:cs="Times New Roman"/>
                <w:sz w:val="28"/>
                <w:szCs w:val="28"/>
              </w:rPr>
            </w:pPr>
            <w:r w:rsidRPr="00267036">
              <w:rPr>
                <w:rFonts w:ascii="Times New Roman" w:hAnsi="Times New Roman" w:cs="Times New Roman"/>
                <w:sz w:val="28"/>
                <w:szCs w:val="28"/>
              </w:rPr>
              <w:lastRenderedPageBreak/>
              <w:t>Город Севастополь</w:t>
            </w:r>
          </w:p>
        </w:tc>
        <w:tc>
          <w:tcPr>
            <w:tcW w:w="107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28488,4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28488,4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13958,1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13958,1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14530,3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14530,3</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val="restart"/>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w:t>
            </w:r>
            <w:r w:rsidRPr="00267036">
              <w:rPr>
                <w:rFonts w:ascii="Times New Roman" w:hAnsi="Times New Roman" w:cs="Times New Roman"/>
                <w:sz w:val="28"/>
                <w:szCs w:val="28"/>
              </w:rPr>
              <w:lastRenderedPageBreak/>
              <w:t>"Поддержка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 xml:space="preserve">2018 - 2020 </w:t>
            </w:r>
            <w:r w:rsidRPr="00267036">
              <w:rPr>
                <w:rFonts w:ascii="Times New Roman" w:hAnsi="Times New Roman" w:cs="Times New Roman"/>
                <w:sz w:val="28"/>
                <w:szCs w:val="28"/>
              </w:rPr>
              <w:lastRenderedPageBreak/>
              <w:t>годы - всего</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28488,4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28488,4</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252"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30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93"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252"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13958,1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13958,1</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93"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077"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252"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14530,3</w:t>
            </w:r>
          </w:p>
        </w:tc>
        <w:tc>
          <w:tcPr>
            <w:tcW w:w="1303"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14530,3</w:t>
            </w:r>
          </w:p>
        </w:tc>
        <w:tc>
          <w:tcPr>
            <w:tcW w:w="1303"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3"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306"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bl>
    <w:p w:rsidR="00E662BE" w:rsidRPr="00267036" w:rsidRDefault="00E662BE">
      <w:pPr>
        <w:rPr>
          <w:rFonts w:ascii="Times New Roman" w:hAnsi="Times New Roman" w:cs="Times New Roman"/>
          <w:sz w:val="28"/>
          <w:szCs w:val="28"/>
        </w:rPr>
        <w:sectPr w:rsidR="00E662BE" w:rsidRPr="00267036">
          <w:pgSz w:w="16838" w:h="11905" w:orient="landscape"/>
          <w:pgMar w:top="1701" w:right="1134" w:bottom="850" w:left="1134" w:header="0" w:footer="0" w:gutter="0"/>
          <w:cols w:space="720"/>
        </w:sect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&lt;*&gt; Значения целевых показателей (индикаторов) проектов (программ), входящих в состав Государственной программы, будут уточнены после заключения соглашений о предоставлении субсидий из федерального бюджета бюджетам субъектов Российской Федерации на очередной финансовый год.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&lt;**&gt; Объемы федерального бюджета на 2018 - 2020 годы указаны в соответствии с проектом федерального закона "О федеральном бюджете на 2018 год и на плановый период 2019 и 2020 годов". Объемы консолидированных бюджетов субъектов Российской Федерации и средств из внебюджетных источников финансирования будут уточнены после заключения соглашений о предоставлении субсидий из федерального бюджета бюджетам субъектов Российской Федерации на очередной финансовый год.</w:t>
      </w:r>
    </w:p>
    <w:p w:rsidR="00E662BE" w:rsidRPr="00267036" w:rsidRDefault="00E662BE">
      <w:pPr>
        <w:pStyle w:val="ConsPlusNormal"/>
        <w:spacing w:before="220"/>
        <w:ind w:firstLine="540"/>
        <w:jc w:val="both"/>
        <w:rPr>
          <w:rFonts w:ascii="Times New Roman" w:hAnsi="Times New Roman" w:cs="Times New Roman"/>
          <w:sz w:val="28"/>
          <w:szCs w:val="28"/>
        </w:rPr>
      </w:pPr>
      <w:proofErr w:type="gramStart"/>
      <w:r w:rsidRPr="00267036">
        <w:rPr>
          <w:rFonts w:ascii="Times New Roman" w:hAnsi="Times New Roman" w:cs="Times New Roman"/>
          <w:sz w:val="28"/>
          <w:szCs w:val="28"/>
        </w:rPr>
        <w:t>&lt;***&gt; Цели и целевые показатели (индикаторы) проектов (программ), а также объемы финансового обеспечения указаны по субъектам Российской Федерации, отдельные территории которых входят в состав Арктической зоны Российской Федерации, поскольку в рамках Государственной программы поддержка оказывается субъектам Российской Федерации без указания районов и муниципальных образований.</w:t>
      </w:r>
      <w:proofErr w:type="gramEnd"/>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jc w:val="right"/>
        <w:outlineLvl w:val="1"/>
        <w:rPr>
          <w:rFonts w:ascii="Times New Roman" w:hAnsi="Times New Roman" w:cs="Times New Roman"/>
          <w:sz w:val="28"/>
          <w:szCs w:val="28"/>
        </w:rPr>
      </w:pPr>
      <w:r w:rsidRPr="00267036">
        <w:rPr>
          <w:rFonts w:ascii="Times New Roman" w:hAnsi="Times New Roman" w:cs="Times New Roman"/>
          <w:sz w:val="28"/>
          <w:szCs w:val="28"/>
        </w:rPr>
        <w:t>Приложение N 16</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к Государственной программе развития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сельского хозяйства и регулирования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рынков сельскохозяйственной продукции,</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сырья и продовольствия</w:t>
      </w:r>
    </w:p>
    <w:p w:rsidR="00E662BE" w:rsidRPr="00267036" w:rsidRDefault="00E662BE">
      <w:pPr>
        <w:pStyle w:val="ConsPlusNormal"/>
        <w:jc w:val="right"/>
        <w:rPr>
          <w:rFonts w:ascii="Times New Roman" w:hAnsi="Times New Roman" w:cs="Times New Roman"/>
          <w:sz w:val="28"/>
          <w:szCs w:val="28"/>
        </w:rPr>
      </w:pPr>
      <w:r w:rsidRPr="00267036">
        <w:rPr>
          <w:rFonts w:ascii="Times New Roman" w:hAnsi="Times New Roman" w:cs="Times New Roman"/>
          <w:sz w:val="28"/>
          <w:szCs w:val="28"/>
        </w:rPr>
        <w:t>на 2013 - 2020 годы</w:t>
      </w: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Title"/>
        <w:jc w:val="center"/>
        <w:rPr>
          <w:rFonts w:ascii="Times New Roman" w:hAnsi="Times New Roman" w:cs="Times New Roman"/>
          <w:sz w:val="28"/>
          <w:szCs w:val="28"/>
        </w:rPr>
      </w:pPr>
      <w:bookmarkStart w:id="21" w:name="P13118"/>
      <w:bookmarkEnd w:id="21"/>
      <w:r w:rsidRPr="00267036">
        <w:rPr>
          <w:rFonts w:ascii="Times New Roman" w:hAnsi="Times New Roman" w:cs="Times New Roman"/>
          <w:sz w:val="28"/>
          <w:szCs w:val="28"/>
        </w:rPr>
        <w:t>СВОДНАЯ ИНФОРМАЦИЯ</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lastRenderedPageBreak/>
        <w:t>ПО ОПЕРЕЖАЮЩЕМУ РАЗВИТИЮ НЕЧЕРНОЗЕМНОЙ ЗОНЫ</w:t>
      </w:r>
    </w:p>
    <w:p w:rsidR="00E662BE" w:rsidRPr="00267036" w:rsidRDefault="00E662BE">
      <w:pPr>
        <w:pStyle w:val="ConsPlusTitle"/>
        <w:jc w:val="center"/>
        <w:rPr>
          <w:rFonts w:ascii="Times New Roman" w:hAnsi="Times New Roman" w:cs="Times New Roman"/>
          <w:sz w:val="28"/>
          <w:szCs w:val="28"/>
        </w:rPr>
      </w:pPr>
      <w:r w:rsidRPr="00267036">
        <w:rPr>
          <w:rFonts w:ascii="Times New Roman" w:hAnsi="Times New Roman" w:cs="Times New Roman"/>
          <w:sz w:val="28"/>
          <w:szCs w:val="28"/>
        </w:rPr>
        <w:t>РОССИЙСКОЙ ФЕДЕРАЦИИ</w:t>
      </w:r>
    </w:p>
    <w:p w:rsidR="00E662BE" w:rsidRPr="00267036" w:rsidRDefault="00E662BE">
      <w:pPr>
        <w:pStyle w:val="ConsPlusNormal"/>
        <w:jc w:val="both"/>
        <w:rPr>
          <w:rFonts w:ascii="Times New Roman" w:hAnsi="Times New Roman" w:cs="Times New Roman"/>
          <w:sz w:val="28"/>
          <w:szCs w:val="28"/>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8"/>
        <w:gridCol w:w="1034"/>
        <w:gridCol w:w="4188"/>
        <w:gridCol w:w="1418"/>
        <w:gridCol w:w="1417"/>
        <w:gridCol w:w="1701"/>
        <w:gridCol w:w="1843"/>
        <w:gridCol w:w="1416"/>
      </w:tblGrid>
      <w:tr w:rsidR="00E662BE" w:rsidRPr="00267036">
        <w:tc>
          <w:tcPr>
            <w:tcW w:w="2808" w:type="dxa"/>
            <w:vMerge w:val="restart"/>
            <w:tcBorders>
              <w:top w:val="single" w:sz="4" w:space="0" w:color="auto"/>
              <w:left w:val="nil"/>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Наименование направления (подпрограммы), проекта, основного мероприятия</w:t>
            </w:r>
          </w:p>
        </w:tc>
        <w:tc>
          <w:tcPr>
            <w:tcW w:w="1034"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Годы</w:t>
            </w:r>
          </w:p>
        </w:tc>
        <w:tc>
          <w:tcPr>
            <w:tcW w:w="4188"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Цели и целевые индикаторы проектов &lt;*&gt;</w:t>
            </w:r>
          </w:p>
        </w:tc>
        <w:tc>
          <w:tcPr>
            <w:tcW w:w="7795" w:type="dxa"/>
            <w:gridSpan w:val="5"/>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Источники финансирования на период, тыс. рублей</w:t>
            </w:r>
          </w:p>
        </w:tc>
      </w:tr>
      <w:tr w:rsidR="00E662BE" w:rsidRPr="00267036">
        <w:tc>
          <w:tcPr>
            <w:tcW w:w="2808" w:type="dxa"/>
            <w:vMerge/>
            <w:tcBorders>
              <w:top w:val="single" w:sz="4" w:space="0" w:color="auto"/>
              <w:left w:val="nil"/>
              <w:bottom w:val="single" w:sz="4" w:space="0" w:color="auto"/>
            </w:tcBorders>
          </w:tcPr>
          <w:p w:rsidR="00E662BE" w:rsidRPr="00267036" w:rsidRDefault="00E662BE">
            <w:pPr>
              <w:rPr>
                <w:rFonts w:ascii="Times New Roman" w:hAnsi="Times New Roman" w:cs="Times New Roman"/>
                <w:sz w:val="28"/>
                <w:szCs w:val="28"/>
              </w:rPr>
            </w:pPr>
          </w:p>
        </w:tc>
        <w:tc>
          <w:tcPr>
            <w:tcW w:w="1034"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4188"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418" w:type="dxa"/>
            <w:vMerge w:val="restart"/>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всего</w:t>
            </w:r>
          </w:p>
        </w:tc>
        <w:tc>
          <w:tcPr>
            <w:tcW w:w="6377" w:type="dxa"/>
            <w:gridSpan w:val="4"/>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r>
      <w:tr w:rsidR="00E662BE" w:rsidRPr="00267036">
        <w:tc>
          <w:tcPr>
            <w:tcW w:w="2808" w:type="dxa"/>
            <w:vMerge/>
            <w:tcBorders>
              <w:top w:val="single" w:sz="4" w:space="0" w:color="auto"/>
              <w:left w:val="nil"/>
              <w:bottom w:val="single" w:sz="4" w:space="0" w:color="auto"/>
            </w:tcBorders>
          </w:tcPr>
          <w:p w:rsidR="00E662BE" w:rsidRPr="00267036" w:rsidRDefault="00E662BE">
            <w:pPr>
              <w:rPr>
                <w:rFonts w:ascii="Times New Roman" w:hAnsi="Times New Roman" w:cs="Times New Roman"/>
                <w:sz w:val="28"/>
                <w:szCs w:val="28"/>
              </w:rPr>
            </w:pPr>
          </w:p>
        </w:tc>
        <w:tc>
          <w:tcPr>
            <w:tcW w:w="1034"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4188"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418" w:type="dxa"/>
            <w:vMerge/>
            <w:tcBorders>
              <w:top w:val="single" w:sz="4" w:space="0" w:color="auto"/>
              <w:bottom w:val="single" w:sz="4" w:space="0" w:color="auto"/>
            </w:tcBorders>
          </w:tcPr>
          <w:p w:rsidR="00E662BE" w:rsidRPr="00267036" w:rsidRDefault="00E662BE">
            <w:pPr>
              <w:rPr>
                <w:rFonts w:ascii="Times New Roman" w:hAnsi="Times New Roman" w:cs="Times New Roman"/>
                <w:sz w:val="28"/>
                <w:szCs w:val="28"/>
              </w:rPr>
            </w:pPr>
          </w:p>
        </w:tc>
        <w:tc>
          <w:tcPr>
            <w:tcW w:w="1417"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федеральный бюджет &lt;**&gt;</w:t>
            </w:r>
          </w:p>
        </w:tc>
        <w:tc>
          <w:tcPr>
            <w:tcW w:w="1701"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государственные внебюджетные фонды</w:t>
            </w:r>
          </w:p>
        </w:tc>
        <w:tc>
          <w:tcPr>
            <w:tcW w:w="1843" w:type="dxa"/>
            <w:tcBorders>
              <w:top w:val="single" w:sz="4" w:space="0" w:color="auto"/>
              <w:bottom w:val="single" w:sz="4" w:space="0" w:color="auto"/>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консолидированные бюджеты субъектов Российской Федерации &lt;**&gt;</w:t>
            </w:r>
          </w:p>
        </w:tc>
        <w:tc>
          <w:tcPr>
            <w:tcW w:w="1416" w:type="dxa"/>
            <w:tcBorders>
              <w:top w:val="single" w:sz="4" w:space="0" w:color="auto"/>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внебюджетные источники &lt;**&gt;</w:t>
            </w:r>
          </w:p>
        </w:tc>
      </w:tr>
      <w:tr w:rsidR="00E662BE" w:rsidRPr="00267036">
        <w:tblPrEx>
          <w:tblBorders>
            <w:insideH w:val="none" w:sz="0" w:space="0" w:color="auto"/>
            <w:insideV w:val="none" w:sz="0" w:space="0" w:color="auto"/>
          </w:tblBorders>
        </w:tblPrEx>
        <w:tc>
          <w:tcPr>
            <w:tcW w:w="15825" w:type="dxa"/>
            <w:gridSpan w:val="8"/>
            <w:tcBorders>
              <w:top w:val="single" w:sz="4" w:space="0" w:color="auto"/>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t>Проектная часть</w:t>
            </w:r>
          </w:p>
        </w:tc>
      </w:tr>
      <w:tr w:rsidR="00E662BE" w:rsidRPr="00267036">
        <w:tblPrEx>
          <w:tblBorders>
            <w:insideH w:val="none" w:sz="0" w:space="0" w:color="auto"/>
            <w:insideV w:val="none" w:sz="0" w:space="0" w:color="auto"/>
          </w:tblBorders>
        </w:tblPrEx>
        <w:tc>
          <w:tcPr>
            <w:tcW w:w="15825" w:type="dxa"/>
            <w:gridSpan w:val="8"/>
            <w:tcBorders>
              <w:top w:val="nil"/>
              <w:left w:val="nil"/>
              <w:bottom w:val="nil"/>
              <w:right w:val="nil"/>
            </w:tcBorders>
          </w:tcPr>
          <w:p w:rsidR="00E662BE" w:rsidRPr="00267036" w:rsidRDefault="00E662BE">
            <w:pPr>
              <w:pStyle w:val="ConsPlusNormal"/>
              <w:jc w:val="center"/>
              <w:outlineLvl w:val="3"/>
              <w:rPr>
                <w:rFonts w:ascii="Times New Roman" w:hAnsi="Times New Roman" w:cs="Times New Roman"/>
                <w:sz w:val="28"/>
                <w:szCs w:val="28"/>
              </w:rPr>
            </w:pPr>
            <w:r w:rsidRPr="00267036">
              <w:rPr>
                <w:rFonts w:ascii="Times New Roman" w:hAnsi="Times New Roman" w:cs="Times New Roman"/>
                <w:sz w:val="28"/>
                <w:szCs w:val="28"/>
              </w:rPr>
              <w:t>I. Направление (подпрограмма)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r>
      <w:tr w:rsidR="00E662BE" w:rsidRPr="00267036">
        <w:tblPrEx>
          <w:tblBorders>
            <w:insideH w:val="none" w:sz="0" w:space="0" w:color="auto"/>
            <w:insideV w:val="none" w:sz="0" w:space="0" w:color="auto"/>
          </w:tblBorders>
        </w:tblPrEx>
        <w:tc>
          <w:tcPr>
            <w:tcW w:w="2808"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Ведомственный проект "Развитие отраслей агропромышленного комплекса, обеспечивающих ускоренное импортозамещение основных видов </w:t>
            </w:r>
            <w:r w:rsidRPr="00267036">
              <w:rPr>
                <w:rFonts w:ascii="Times New Roman" w:hAnsi="Times New Roman" w:cs="Times New Roman"/>
                <w:sz w:val="28"/>
                <w:szCs w:val="28"/>
              </w:rPr>
              <w:lastRenderedPageBreak/>
              <w:t>сельскохозяйственной продукции, сырья и продовольствия"</w:t>
            </w: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увеличение объемов производства продукции растениеводства в регионах Нечерноземной зоны Российской Федерации в 2020 году на 5,2 процента к уровню 2015 года, животноводства - на 9,4 процента</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64303406,4</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49912706,3</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14390700,1</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индекс производства продукции растениеводства в хозяйствах всех категорий (в сопоставимых ценах) к 2015 году - 102,4 процента, животноводства - 105,7 процента</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21411431,6</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16662692,5</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4748739,1</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- 106000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- 13492,2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валовой сбор сахарной свеклы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- 39303,1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- 3384,4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льноволокна и пеньковолокна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- 46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на территории Нечерноземной зоны Российской Федерации - 26,99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валовой сбор картофеля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- 6494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- 3471,32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- 4483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- 836,34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- 218,608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- 950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- 58,2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w:t>
            </w:r>
            <w:r w:rsidRPr="00267036">
              <w:rPr>
                <w:rFonts w:ascii="Times New Roman" w:hAnsi="Times New Roman" w:cs="Times New Roman"/>
                <w:sz w:val="28"/>
                <w:szCs w:val="28"/>
              </w:rPr>
              <w:lastRenderedPageBreak/>
              <w:t>13847,4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- 3829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- 31310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- 9306,2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10.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- 17160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- 7614,9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11. размер посевных площадей, занятых под зерновыми, зернобобовыми и кормовыми сельскохозяйственными </w:t>
            </w:r>
            <w:r w:rsidRPr="00267036">
              <w:rPr>
                <w:rFonts w:ascii="Times New Roman" w:hAnsi="Times New Roman" w:cs="Times New Roman"/>
                <w:sz w:val="28"/>
                <w:szCs w:val="28"/>
              </w:rPr>
              <w:lastRenderedPageBreak/>
              <w:t>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- 61787,7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- 12287,2 тыс. гектаров;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12. размер посевных площадей, занятых льном-долгунцом и технической коноплей, в хозяйствах всех категорий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- 48,9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- 28,72 тыс. гектаров;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13.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- 101,1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- 26,6 тыс. гектаров;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14.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- 11,108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- 0,938 тыс. гектаров;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15.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- 3150 гектаров; на территории Нечерноземной зоны Российской Федерации - 160,64 гектара;</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16. поголовье крупного рогатого скота специализированных </w:t>
            </w:r>
            <w:r w:rsidRPr="00267036">
              <w:rPr>
                <w:rFonts w:ascii="Times New Roman" w:hAnsi="Times New Roman" w:cs="Times New Roman"/>
                <w:sz w:val="28"/>
                <w:szCs w:val="28"/>
              </w:rPr>
              <w:lastRenderedPageBreak/>
              <w:t>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- 2700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- 657,8 тыс. голов;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17.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- 168,29 тыс. голов;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18.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- 9625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- 72,471 тыс. голов;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- 1172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- 275,27 тыс. голов;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20. производство сахара белого свекловичного в твердом состоянии: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- 5800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на территории Нечерноземной зоны Российской Федерации - 535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21. производство масла подсолнечного нерафинированного и его фракций: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- 4240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- 53,2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- 2655,4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23.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- 1570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на территории Нечерноземной зоны Российской Федерации - </w:t>
            </w:r>
            <w:r w:rsidRPr="00267036">
              <w:rPr>
                <w:rFonts w:ascii="Times New Roman" w:hAnsi="Times New Roman" w:cs="Times New Roman"/>
                <w:sz w:val="28"/>
                <w:szCs w:val="28"/>
              </w:rPr>
              <w:lastRenderedPageBreak/>
              <w:t>117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- 50,65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25.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- 9800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- 2929,5 млн. условных банок;</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- 253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- 81,1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- 615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- 231,1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- 733 единицы;</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29.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w:t>
            </w:r>
            <w:r w:rsidRPr="00267036">
              <w:rPr>
                <w:rFonts w:ascii="Times New Roman" w:hAnsi="Times New Roman" w:cs="Times New Roman"/>
                <w:sz w:val="28"/>
                <w:szCs w:val="28"/>
              </w:rPr>
              <w:lastRenderedPageBreak/>
              <w:t>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- 10 процентов;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30.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- 102 единицы;</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31.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w:t>
            </w:r>
            <w:r w:rsidRPr="00267036">
              <w:rPr>
                <w:rFonts w:ascii="Times New Roman" w:hAnsi="Times New Roman" w:cs="Times New Roman"/>
                <w:sz w:val="28"/>
                <w:szCs w:val="28"/>
              </w:rPr>
              <w:lastRenderedPageBreak/>
              <w:t>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- 10 процентов;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32. объем производства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- 84355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- 46284,5 тонны;</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33. объем произведенных семян овощных культур:</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- 1848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- 1726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34. объем реализованного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- 36752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на территории Нечерноземной зоны Российской Федерации - </w:t>
            </w:r>
            <w:r w:rsidRPr="00267036">
              <w:rPr>
                <w:rFonts w:ascii="Times New Roman" w:hAnsi="Times New Roman" w:cs="Times New Roman"/>
                <w:sz w:val="28"/>
                <w:szCs w:val="28"/>
              </w:rPr>
              <w:lastRenderedPageBreak/>
              <w:t>19923,4 тонны;</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35. объем реализованных семян овощных культур:</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- 1843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- 1725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36. объем семенного картофеля, направленного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- 46302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- 26661 тонна;</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37. объем семян овощных культур, направленных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- 4,9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 тонна;</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индекс производства продукции растениеводства в хозяйствах всех категорий (в сопоставимых ценах) к 2015 году - 103,7 процента, животноводства - 107,6 процента</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21445987,4</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16625006,9</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4820980,5</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- 108000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- 13860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валовой сбор сахарной свеклы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- 40089,1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- 3452,1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льноволокна и пеньковолокна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- 48,3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на территории Нечерноземной зоны Российской Федерации - 28,4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валовой сбор картофеля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- 6598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- 3507,7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- 4585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- 861,2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- 1410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- 292,5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- 58,8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8. производство скота и птицы на убой в хозяйствах всех категорий (в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w:t>
            </w:r>
            <w:r w:rsidRPr="00267036">
              <w:rPr>
                <w:rFonts w:ascii="Times New Roman" w:hAnsi="Times New Roman" w:cs="Times New Roman"/>
                <w:sz w:val="28"/>
                <w:szCs w:val="28"/>
              </w:rPr>
              <w:lastRenderedPageBreak/>
              <w:t>14170,4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- 3900,3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- 31561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- 9388,1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10.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- 17470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- 7740,1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11. размер посевных площадей, занятых под зерновыми, зернобобовыми и кормовыми сельскохозяйственными </w:t>
            </w:r>
            <w:r w:rsidRPr="00267036">
              <w:rPr>
                <w:rFonts w:ascii="Times New Roman" w:hAnsi="Times New Roman" w:cs="Times New Roman"/>
                <w:sz w:val="28"/>
                <w:szCs w:val="28"/>
              </w:rPr>
              <w:lastRenderedPageBreak/>
              <w:t>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- 61891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- 12328,1 тыс. гектаров;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12. размер посевных площадей, занятых льном-долгунцом и технической коноплей, в хозяйствах всех категорий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- 50,9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- 29,9 тыс. гектаров;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13.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- 101,2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- 26,8 тыс. гектаров;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14.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- 11,172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- 0,915 тыс. гектаров;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15.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- 3500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- 208,5 гектара;</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16. поголовье крупного рогатого </w:t>
            </w:r>
            <w:r w:rsidRPr="00267036">
              <w:rPr>
                <w:rFonts w:ascii="Times New Roman" w:hAnsi="Times New Roman" w:cs="Times New Roman"/>
                <w:sz w:val="28"/>
                <w:szCs w:val="28"/>
              </w:rPr>
              <w:lastRenderedPageBreak/>
              <w:t>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- 2800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- 686,2 тыс. голов;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17.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- 850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на территории Нечерноземной зоны Российской Федерации - </w:t>
            </w:r>
            <w:r w:rsidRPr="00267036">
              <w:rPr>
                <w:rFonts w:ascii="Times New Roman" w:hAnsi="Times New Roman" w:cs="Times New Roman"/>
                <w:sz w:val="28"/>
                <w:szCs w:val="28"/>
              </w:rPr>
              <w:lastRenderedPageBreak/>
              <w:t>182,9 тыс. голов;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18.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- 9670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- 74,2 тыс. голов;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- 1182,5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- 276,7 тыс. голов;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20. производство сахара белого свекловичного в твердом состоянии: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- 6000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- 554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21. производство масла подсолнечного нерафинированного и его фракций: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- 4250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- 53,3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- 9920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- 2655,9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23.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- 1590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на территории Нечерноземной зоны Российской Федерации - 121,4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- 53,4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25.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- 9840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- 2931,3 млн. условных банок;</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на территории Нечерноземной зоны Российской Федерации - </w:t>
            </w:r>
            <w:r w:rsidRPr="00267036">
              <w:rPr>
                <w:rFonts w:ascii="Times New Roman" w:hAnsi="Times New Roman" w:cs="Times New Roman"/>
                <w:sz w:val="28"/>
                <w:szCs w:val="28"/>
              </w:rPr>
              <w:lastRenderedPageBreak/>
              <w:t>81,3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- 232,7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- 733 единицы;</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29. прирост объема сельскохозяйственной продукции, произведенной крестьянскими (фермерскими) хозяйствами, получившими </w:t>
            </w:r>
            <w:r w:rsidRPr="00267036">
              <w:rPr>
                <w:rFonts w:ascii="Times New Roman" w:hAnsi="Times New Roman" w:cs="Times New Roman"/>
                <w:sz w:val="28"/>
                <w:szCs w:val="28"/>
              </w:rPr>
              <w:lastRenderedPageBreak/>
              <w:t>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- 10 процентов;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30.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- 102 единицы;</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31. прирост объема сельскохозяйственной продукции, реализованной сельскохозяйственными потребительскими кооперативами, получившими </w:t>
            </w:r>
            <w:r w:rsidRPr="00267036">
              <w:rPr>
                <w:rFonts w:ascii="Times New Roman" w:hAnsi="Times New Roman" w:cs="Times New Roman"/>
                <w:sz w:val="28"/>
                <w:szCs w:val="28"/>
              </w:rPr>
              <w:lastRenderedPageBreak/>
              <w:t>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- 10 процентов;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32. объем производства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- 86785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- 47634,5 тонны;</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33. объем произведенных семян овощных культур:</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- 1949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- 1826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34. объем реализованного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- 37950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на территории Нечерноземной зоны Российской Федерации - 20724,6 тонны;</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35. объем реализованных семян овощных культур:</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- 1944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- 1825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36. объем семенного картофеля, направленного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- 47533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- 27209,7 тонны;</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37. объем семян овощных культур, направленных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- 4,9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на территории Нечерноземной зоны Российской Федерации - 1 </w:t>
            </w:r>
            <w:r w:rsidRPr="00267036">
              <w:rPr>
                <w:rFonts w:ascii="Times New Roman" w:hAnsi="Times New Roman" w:cs="Times New Roman"/>
                <w:sz w:val="28"/>
                <w:szCs w:val="28"/>
              </w:rPr>
              <w:lastRenderedPageBreak/>
              <w:t>тонна;</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индекс производства продукции растениеводства в хозяйствах всех категорий (в сопоставимых ценах) к 2015 году - 105,2 процента, животноводства - 109,4 процента</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21445987,4</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16625006,9</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4820980,5</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 валовой сбор зерновых и зернобобовых культур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- 110000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- 14105,5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 валовой сбор сахарной свеклы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- 40890,9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- 3521,1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 валовой сбор льноволокна и пеньковолокна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в Российской Федерации - 51,5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- 30,3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4. валовой сбор картофеля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- 6705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- 3550,2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- 4710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на территории Нечерноземной зоны Российской Федерации - </w:t>
            </w:r>
            <w:r w:rsidRPr="00267036">
              <w:rPr>
                <w:rFonts w:ascii="Times New Roman" w:hAnsi="Times New Roman" w:cs="Times New Roman"/>
                <w:sz w:val="28"/>
                <w:szCs w:val="28"/>
              </w:rPr>
              <w:lastRenderedPageBreak/>
              <w:t>885,6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6.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- 1680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- 368,1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7.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- 66,7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8. производство скота и птицы на убой в хозяйствах всех категорий </w:t>
            </w:r>
            <w:r w:rsidRPr="00267036">
              <w:rPr>
                <w:rFonts w:ascii="Times New Roman" w:hAnsi="Times New Roman" w:cs="Times New Roman"/>
                <w:sz w:val="28"/>
                <w:szCs w:val="28"/>
              </w:rPr>
              <w:lastRenderedPageBreak/>
              <w:t>(в живом весе):</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- 14448,4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- 3958,3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9. производство молока в хозяйствах всех категорий: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- 31900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- 9487,3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10. производство молока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- 17780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- 7879,3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11. размер посевных площадей, занятых под зерновыми, </w:t>
            </w:r>
            <w:r w:rsidRPr="00267036">
              <w:rPr>
                <w:rFonts w:ascii="Times New Roman" w:hAnsi="Times New Roman" w:cs="Times New Roman"/>
                <w:sz w:val="28"/>
                <w:szCs w:val="28"/>
              </w:rPr>
              <w:lastRenderedPageBreak/>
              <w:t>зернобобовыми и кормовыми сельскохозяйственными культурами,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- 62080,2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- 11352,6 тыс. гектаров;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12. размер посевных площадей, занятых льном-долгунцом и технической коноплей, в хозяйствах всех категорий в субъектах Российской Федерации: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- 52,6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- 30,9 тыс. гектаров;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13.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w:t>
            </w:r>
            <w:r w:rsidRPr="00267036">
              <w:rPr>
                <w:rFonts w:ascii="Times New Roman" w:hAnsi="Times New Roman" w:cs="Times New Roman"/>
                <w:sz w:val="28"/>
                <w:szCs w:val="28"/>
              </w:rPr>
              <w:lastRenderedPageBreak/>
              <w:t>Крайнего Севера и приравненных к ним местностях: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- 101,3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- 27,1 тыс. гектаров;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14. площадь закладки многолетних насаждений: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- 11,516 тыс.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- 0,907 тыс. гектаров;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15.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- 3900 гектаров;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- 105,6 гектара;</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16.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- 2950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- 718,9 тыс. голов;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17.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- 900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на территории Нечерноземной </w:t>
            </w:r>
            <w:r w:rsidRPr="00267036">
              <w:rPr>
                <w:rFonts w:ascii="Times New Roman" w:hAnsi="Times New Roman" w:cs="Times New Roman"/>
                <w:sz w:val="28"/>
                <w:szCs w:val="28"/>
              </w:rPr>
              <w:lastRenderedPageBreak/>
              <w:t>зоны Российской Федерации - 204,9 тыс. голов;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18.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- 9715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- 75,9 тыс. голов;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19.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- 1193 тыс. голов;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- 277,6 тыс. голов;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20. производство сахара белого свекловичного в твердом </w:t>
            </w:r>
            <w:r w:rsidRPr="00267036">
              <w:rPr>
                <w:rFonts w:ascii="Times New Roman" w:hAnsi="Times New Roman" w:cs="Times New Roman"/>
                <w:sz w:val="28"/>
                <w:szCs w:val="28"/>
              </w:rPr>
              <w:lastRenderedPageBreak/>
              <w:t>состоянии: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- 6200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- 568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21. производство масла подсолнечного нерафинированного и его фракций: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- 4270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- 53,3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22. производство муки из зерновых культур, овощных и других растительных культур, смеси из них:</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- 9930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- 2661,6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23. производство крупы: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- 1600 </w:t>
            </w:r>
            <w:r w:rsidRPr="00267036">
              <w:rPr>
                <w:rFonts w:ascii="Times New Roman" w:hAnsi="Times New Roman" w:cs="Times New Roman"/>
                <w:sz w:val="28"/>
                <w:szCs w:val="28"/>
              </w:rPr>
              <w:lastRenderedPageBreak/>
              <w:t>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- 123,3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24. производство хлебобулочных изделий, обогащенных микронутриентами, и диетических хлебобулочных изделий:</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- 138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- 55,1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25. производство плодоовощных консервов: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- 9880 млн. условных банок;</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- 2942,3 млн. условных банок;</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26. производство масла сливочного:</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- 255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на территории Нечерноземной </w:t>
            </w:r>
            <w:r w:rsidRPr="00267036">
              <w:rPr>
                <w:rFonts w:ascii="Times New Roman" w:hAnsi="Times New Roman" w:cs="Times New Roman"/>
                <w:sz w:val="28"/>
                <w:szCs w:val="28"/>
              </w:rPr>
              <w:lastRenderedPageBreak/>
              <w:t>зоны Российской Федерации - 81,7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27. производство сыров и сырных продуктов: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- 625 тыс.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- 234,1 тыс.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28.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- 3731 единица;</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- 733 единицы;</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29. прирост объема сельскохозяйственной продукции, произведенной крестьянскими (фермерскими) </w:t>
            </w:r>
            <w:r w:rsidRPr="00267036">
              <w:rPr>
                <w:rFonts w:ascii="Times New Roman" w:hAnsi="Times New Roman" w:cs="Times New Roman"/>
                <w:sz w:val="28"/>
                <w:szCs w:val="28"/>
              </w:rPr>
              <w:lastRenderedPageBreak/>
              <w:t>хозяйствами,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- 10 процентов;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30.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- 574 единицы;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- 102 единицы;</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31. прирост объема сельскохозяйственной продукции, реализованной сельскохозяйственными потребительскими </w:t>
            </w:r>
            <w:r w:rsidRPr="00267036">
              <w:rPr>
                <w:rFonts w:ascii="Times New Roman" w:hAnsi="Times New Roman" w:cs="Times New Roman"/>
                <w:sz w:val="28"/>
                <w:szCs w:val="28"/>
              </w:rPr>
              <w:lastRenderedPageBreak/>
              <w:t>кооперативами, получившими средства грантовой поддержки, к году, предшествующему году предоставления субсидии:</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- 10 процентов;</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- 10 процентов;</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32. объем производства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- 88897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- 48631,9 тонны;</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33. объем произведенных семян овощных культур:</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- 2050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- 1926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34. объем реализованного семенного картофеля: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в Российской Федерации - 39011 </w:t>
            </w:r>
            <w:r w:rsidRPr="00267036">
              <w:rPr>
                <w:rFonts w:ascii="Times New Roman" w:hAnsi="Times New Roman" w:cs="Times New Roman"/>
                <w:sz w:val="28"/>
                <w:szCs w:val="28"/>
              </w:rPr>
              <w:lastRenderedPageBreak/>
              <w:t>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- 21305,8 тонны;</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35. объем реализованных семян овощных культур:</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- 2044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- 1925 тонн;</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36. объем семенного картофеля, направленного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- 48575 тонн;</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 территории Нечерноземной зоны Российской Федерации - 27625,8 тонны;</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37. объем семян овощных культур, направленных на посадку (посев) в целях размножения:</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 Российской Федерации - 5,4 тонны;</w:t>
            </w:r>
          </w:p>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на территории Нечерноземной </w:t>
            </w:r>
            <w:r w:rsidRPr="00267036">
              <w:rPr>
                <w:rFonts w:ascii="Times New Roman" w:hAnsi="Times New Roman" w:cs="Times New Roman"/>
                <w:sz w:val="28"/>
                <w:szCs w:val="28"/>
              </w:rPr>
              <w:lastRenderedPageBreak/>
              <w:t>зоны Российской Федерации - 1 тонна;</w:t>
            </w: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15825" w:type="dxa"/>
            <w:gridSpan w:val="8"/>
            <w:tcBorders>
              <w:top w:val="nil"/>
              <w:left w:val="nil"/>
              <w:bottom w:val="nil"/>
              <w:right w:val="nil"/>
            </w:tcBorders>
          </w:tcPr>
          <w:p w:rsidR="00E662BE" w:rsidRPr="00267036" w:rsidRDefault="00E662BE">
            <w:pPr>
              <w:pStyle w:val="ConsPlusNormal"/>
              <w:jc w:val="center"/>
              <w:outlineLvl w:val="3"/>
              <w:rPr>
                <w:rFonts w:ascii="Times New Roman" w:hAnsi="Times New Roman" w:cs="Times New Roman"/>
                <w:sz w:val="28"/>
                <w:szCs w:val="28"/>
              </w:rPr>
            </w:pPr>
            <w:r w:rsidRPr="00267036">
              <w:rPr>
                <w:rFonts w:ascii="Times New Roman" w:hAnsi="Times New Roman" w:cs="Times New Roman"/>
                <w:sz w:val="28"/>
                <w:szCs w:val="28"/>
              </w:rPr>
              <w:lastRenderedPageBreak/>
              <w:t>II. Направление (подпрограмма) "Стимулирование инвестиционной деятельности в агропромышленном комплексе"</w:t>
            </w:r>
          </w:p>
        </w:tc>
      </w:tr>
      <w:tr w:rsidR="00E662BE" w:rsidRPr="00267036">
        <w:tblPrEx>
          <w:tblBorders>
            <w:insideH w:val="none" w:sz="0" w:space="0" w:color="auto"/>
            <w:insideV w:val="none" w:sz="0" w:space="0" w:color="auto"/>
          </w:tblBorders>
        </w:tblPrEx>
        <w:tc>
          <w:tcPr>
            <w:tcW w:w="2808"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Ведомственный проект "Стимулирование инвестиционной деятельности в агропромышленном комплексе"</w:t>
            </w: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повышение инвестиционной </w:t>
            </w:r>
            <w:proofErr w:type="gramStart"/>
            <w:r w:rsidRPr="00267036">
              <w:rPr>
                <w:rFonts w:ascii="Times New Roman" w:hAnsi="Times New Roman" w:cs="Times New Roman"/>
                <w:sz w:val="28"/>
                <w:szCs w:val="28"/>
              </w:rPr>
              <w:t>привлекательности агропромышленного комплекса регионов Нечерноземной зоны Российской Федерации</w:t>
            </w:r>
            <w:proofErr w:type="gramEnd"/>
            <w:r w:rsidRPr="00267036">
              <w:rPr>
                <w:rFonts w:ascii="Times New Roman" w:hAnsi="Times New Roman" w:cs="Times New Roman"/>
                <w:sz w:val="28"/>
                <w:szCs w:val="28"/>
              </w:rPr>
              <w:t xml:space="preserve"> и повышение доступности кредитных ресурсов для предприятий АПК</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69377456,6</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57187804,2</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12189652,4</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- 12,3 процента</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25974582,5</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21579757,1</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4394825,5</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рентабельность сельскохозяйственных организаций (с учетом субсидий) - 13,5 процента</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21888234</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17938855,3</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3949378,7</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рентабельность сельскохозяйственных организаций (с учетом субсидий) </w:t>
            </w:r>
            <w:r w:rsidRPr="00267036">
              <w:rPr>
                <w:rFonts w:ascii="Times New Roman" w:hAnsi="Times New Roman" w:cs="Times New Roman"/>
                <w:sz w:val="28"/>
                <w:szCs w:val="28"/>
              </w:rPr>
              <w:lastRenderedPageBreak/>
              <w:t>- 14,6 процента</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21514640</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17669191,8</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3845448,2</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15825" w:type="dxa"/>
            <w:gridSpan w:val="8"/>
            <w:tcBorders>
              <w:top w:val="nil"/>
              <w:left w:val="nil"/>
              <w:bottom w:val="nil"/>
              <w:right w:val="nil"/>
            </w:tcBorders>
          </w:tcPr>
          <w:p w:rsidR="00E662BE" w:rsidRPr="00267036" w:rsidRDefault="00E662BE">
            <w:pPr>
              <w:pStyle w:val="ConsPlusNormal"/>
              <w:jc w:val="center"/>
              <w:outlineLvl w:val="2"/>
              <w:rPr>
                <w:rFonts w:ascii="Times New Roman" w:hAnsi="Times New Roman" w:cs="Times New Roman"/>
                <w:sz w:val="28"/>
                <w:szCs w:val="28"/>
              </w:rPr>
            </w:pPr>
            <w:r w:rsidRPr="00267036">
              <w:rPr>
                <w:rFonts w:ascii="Times New Roman" w:hAnsi="Times New Roman" w:cs="Times New Roman"/>
                <w:sz w:val="28"/>
                <w:szCs w:val="28"/>
              </w:rPr>
              <w:lastRenderedPageBreak/>
              <w:t>Процессная часть</w:t>
            </w:r>
          </w:p>
        </w:tc>
      </w:tr>
      <w:tr w:rsidR="00E662BE" w:rsidRPr="00267036">
        <w:tblPrEx>
          <w:tblBorders>
            <w:insideH w:val="none" w:sz="0" w:space="0" w:color="auto"/>
            <w:insideV w:val="none" w:sz="0" w:space="0" w:color="auto"/>
          </w:tblBorders>
        </w:tblPrEx>
        <w:tc>
          <w:tcPr>
            <w:tcW w:w="15825" w:type="dxa"/>
            <w:gridSpan w:val="8"/>
            <w:tcBorders>
              <w:top w:val="nil"/>
              <w:left w:val="nil"/>
              <w:bottom w:val="nil"/>
              <w:right w:val="nil"/>
            </w:tcBorders>
          </w:tcPr>
          <w:p w:rsidR="00E662BE" w:rsidRPr="00267036" w:rsidRDefault="00E662BE">
            <w:pPr>
              <w:pStyle w:val="ConsPlusNormal"/>
              <w:jc w:val="center"/>
              <w:outlineLvl w:val="3"/>
              <w:rPr>
                <w:rFonts w:ascii="Times New Roman" w:hAnsi="Times New Roman" w:cs="Times New Roman"/>
                <w:sz w:val="28"/>
                <w:szCs w:val="28"/>
              </w:rPr>
            </w:pPr>
            <w:r w:rsidRPr="00267036">
              <w:rPr>
                <w:rFonts w:ascii="Times New Roman" w:hAnsi="Times New Roman" w:cs="Times New Roman"/>
                <w:sz w:val="28"/>
                <w:szCs w:val="28"/>
              </w:rPr>
              <w:t>I. Направление (подпрограмма) "Развитие мелиорации земель сельскохозяйственного назначения России"</w:t>
            </w:r>
          </w:p>
        </w:tc>
      </w:tr>
      <w:tr w:rsidR="00E662BE" w:rsidRPr="00267036">
        <w:tblPrEx>
          <w:tblBorders>
            <w:insideH w:val="none" w:sz="0" w:space="0" w:color="auto"/>
            <w:insideV w:val="none" w:sz="0" w:space="0" w:color="auto"/>
          </w:tblBorders>
        </w:tblPrEx>
        <w:tc>
          <w:tcPr>
            <w:tcW w:w="2808"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"Развитие мелиорации земель сельскохозяйственного назначения России"</w:t>
            </w: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7309268,7</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3132263</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549703,4</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3627302,3</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2341541</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1006358</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271637,1</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1063545,8</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2273021,7</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927622</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141493,4</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1203906,3</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both"/>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2694706</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1198283</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136572,9</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1359850,1</w:t>
            </w:r>
          </w:p>
        </w:tc>
      </w:tr>
      <w:tr w:rsidR="00E662BE" w:rsidRPr="00267036">
        <w:tblPrEx>
          <w:tblBorders>
            <w:insideH w:val="none" w:sz="0" w:space="0" w:color="auto"/>
            <w:insideV w:val="none" w:sz="0" w:space="0" w:color="auto"/>
          </w:tblBorders>
        </w:tblPrEx>
        <w:tc>
          <w:tcPr>
            <w:tcW w:w="2808"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"Поддержка реализации государственных программ (подпрограмм) субъектов Российской </w:t>
            </w:r>
            <w:r w:rsidRPr="00267036">
              <w:rPr>
                <w:rFonts w:ascii="Times New Roman" w:hAnsi="Times New Roman" w:cs="Times New Roman"/>
                <w:sz w:val="28"/>
                <w:szCs w:val="28"/>
              </w:rPr>
              <w:lastRenderedPageBreak/>
              <w:t>Федерации в области мелиорации"</w:t>
            </w: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5725434,7</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1548429</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549703,4</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3627302,3</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 xml:space="preserve">2018 </w:t>
            </w:r>
            <w:r w:rsidRPr="00267036">
              <w:rPr>
                <w:rFonts w:ascii="Times New Roman" w:hAnsi="Times New Roman" w:cs="Times New Roman"/>
                <w:sz w:val="28"/>
                <w:szCs w:val="28"/>
              </w:rPr>
              <w:lastRenderedPageBreak/>
              <w:t>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1909592</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574409</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271637,1</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1063545,8</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1872191,7</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526792</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141493,4</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1203906,3</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1943651</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447228</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136572,9</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1359850,1</w:t>
            </w:r>
          </w:p>
        </w:tc>
      </w:tr>
      <w:tr w:rsidR="00E662BE" w:rsidRPr="00267036">
        <w:tblPrEx>
          <w:tblBorders>
            <w:insideH w:val="none" w:sz="0" w:space="0" w:color="auto"/>
            <w:insideV w:val="none" w:sz="0" w:space="0" w:color="auto"/>
          </w:tblBorders>
        </w:tblPrEx>
        <w:tc>
          <w:tcPr>
            <w:tcW w:w="2808"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Основное мероприятие "Строительство и реконструкция объектов мелиоративного комплекса государственной собственности Российской Федерации"</w:t>
            </w: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635300</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635300</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80700</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80700</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10000</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10000</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544600</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544600</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"Поддержание мелиоративного комплекса </w:t>
            </w:r>
            <w:r w:rsidRPr="00267036">
              <w:rPr>
                <w:rFonts w:ascii="Times New Roman" w:hAnsi="Times New Roman" w:cs="Times New Roman"/>
                <w:sz w:val="28"/>
                <w:szCs w:val="28"/>
              </w:rPr>
              <w:lastRenderedPageBreak/>
              <w:t>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948534</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948534</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 xml:space="preserve">в том </w:t>
            </w:r>
            <w:r w:rsidRPr="00267036">
              <w:rPr>
                <w:rFonts w:ascii="Times New Roman" w:hAnsi="Times New Roman" w:cs="Times New Roman"/>
                <w:sz w:val="28"/>
                <w:szCs w:val="28"/>
              </w:rPr>
              <w:lastRenderedPageBreak/>
              <w:t>числе:</w:t>
            </w: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351249</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351249</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390830</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390830</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206455</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206455</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15825" w:type="dxa"/>
            <w:gridSpan w:val="8"/>
            <w:tcBorders>
              <w:top w:val="nil"/>
              <w:left w:val="nil"/>
              <w:bottom w:val="nil"/>
              <w:right w:val="nil"/>
            </w:tcBorders>
          </w:tcPr>
          <w:p w:rsidR="00E662BE" w:rsidRPr="00267036" w:rsidRDefault="00E662BE">
            <w:pPr>
              <w:pStyle w:val="ConsPlusNormal"/>
              <w:jc w:val="center"/>
              <w:outlineLvl w:val="3"/>
              <w:rPr>
                <w:rFonts w:ascii="Times New Roman" w:hAnsi="Times New Roman" w:cs="Times New Roman"/>
                <w:sz w:val="28"/>
                <w:szCs w:val="28"/>
              </w:rPr>
            </w:pPr>
            <w:r w:rsidRPr="00267036">
              <w:rPr>
                <w:rFonts w:ascii="Times New Roman" w:hAnsi="Times New Roman" w:cs="Times New Roman"/>
                <w:sz w:val="28"/>
                <w:szCs w:val="28"/>
              </w:rPr>
              <w:t>II. Направление (подпрограмма) "Устойчивое развитие сельских территорий"</w:t>
            </w:r>
          </w:p>
        </w:tc>
      </w:tr>
      <w:tr w:rsidR="00E662BE" w:rsidRPr="00267036">
        <w:tblPrEx>
          <w:tblBorders>
            <w:insideH w:val="none" w:sz="0" w:space="0" w:color="auto"/>
            <w:insideV w:val="none" w:sz="0" w:space="0" w:color="auto"/>
          </w:tblBorders>
        </w:tblPrEx>
        <w:tc>
          <w:tcPr>
            <w:tcW w:w="2808"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Направление (подпрограмма) "Устойчивое развитие сельских территорий"</w:t>
            </w: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24524896,8</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19657895,2</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4867001,6</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6330115,5</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5190727,8</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1139387,7</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8854913,1</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7038437,4</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1816475,7</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9339868,2</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7428730</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1911138,2</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w:t>
            </w:r>
            <w:r w:rsidRPr="00267036">
              <w:rPr>
                <w:rFonts w:ascii="Times New Roman" w:hAnsi="Times New Roman" w:cs="Times New Roman"/>
                <w:sz w:val="28"/>
                <w:szCs w:val="28"/>
              </w:rPr>
              <w:lastRenderedPageBreak/>
              <w:t>направленных на устойчивое развитие сельских территорий"</w:t>
            </w: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2018 - 2020 годы - всего</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21045436,9</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16906417,9</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4139019</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5511536,5</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4546237,8</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965298,7</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7665316,3</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6098349,8</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1566966,5</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7868584,1</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6261830,3</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1606753,8</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val="restart"/>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lastRenderedPageBreak/>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2018 - 2020 годы - всего</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3387076,8</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2677626,6</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709450,2</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786774,3</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619556,2</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167218,1</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1158649,7</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915445,8</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243203,9</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nil"/>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1441652,8</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1142624,6</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299028,2</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val="restart"/>
            <w:tcBorders>
              <w:top w:val="nil"/>
              <w:left w:val="nil"/>
              <w:bottom w:val="single" w:sz="4" w:space="0" w:color="auto"/>
              <w:right w:val="nil"/>
            </w:tcBorders>
          </w:tcPr>
          <w:p w:rsidR="00E662BE" w:rsidRPr="00267036" w:rsidRDefault="00E662BE">
            <w:pPr>
              <w:pStyle w:val="ConsPlusNormal"/>
              <w:rPr>
                <w:rFonts w:ascii="Times New Roman" w:hAnsi="Times New Roman" w:cs="Times New Roman"/>
                <w:sz w:val="28"/>
                <w:szCs w:val="28"/>
              </w:rPr>
            </w:pPr>
            <w:r w:rsidRPr="00267036">
              <w:rPr>
                <w:rFonts w:ascii="Times New Roman" w:hAnsi="Times New Roman" w:cs="Times New Roman"/>
                <w:sz w:val="28"/>
                <w:szCs w:val="28"/>
              </w:rPr>
              <w:t xml:space="preserve">Основное мероприятие </w:t>
            </w:r>
            <w:r w:rsidRPr="00267036">
              <w:rPr>
                <w:rFonts w:ascii="Times New Roman" w:hAnsi="Times New Roman" w:cs="Times New Roman"/>
                <w:sz w:val="28"/>
                <w:szCs w:val="28"/>
              </w:rPr>
              <w:lastRenderedPageBreak/>
              <w:t>"Поддержка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 xml:space="preserve">2018 - 2020 </w:t>
            </w:r>
            <w:r w:rsidRPr="00267036">
              <w:rPr>
                <w:rFonts w:ascii="Times New Roman" w:hAnsi="Times New Roman" w:cs="Times New Roman"/>
                <w:sz w:val="28"/>
                <w:szCs w:val="28"/>
              </w:rPr>
              <w:lastRenderedPageBreak/>
              <w:t>годы - всего</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lastRenderedPageBreak/>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92383,1</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73850,7</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18532,4</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в том числе:</w:t>
            </w:r>
          </w:p>
        </w:tc>
        <w:tc>
          <w:tcPr>
            <w:tcW w:w="418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8"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7"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701"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843"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c>
          <w:tcPr>
            <w:tcW w:w="1416" w:type="dxa"/>
            <w:tcBorders>
              <w:top w:val="nil"/>
              <w:left w:val="nil"/>
              <w:bottom w:val="nil"/>
              <w:right w:val="nil"/>
            </w:tcBorders>
          </w:tcPr>
          <w:p w:rsidR="00E662BE" w:rsidRPr="00267036" w:rsidRDefault="00E662BE">
            <w:pPr>
              <w:pStyle w:val="ConsPlusNormal"/>
              <w:rPr>
                <w:rFonts w:ascii="Times New Roman" w:hAnsi="Times New Roman" w:cs="Times New Roman"/>
                <w:sz w:val="28"/>
                <w:szCs w:val="28"/>
              </w:rPr>
            </w:pPr>
          </w:p>
        </w:tc>
      </w:tr>
      <w:tr w:rsidR="00E662BE" w:rsidRPr="00267036">
        <w:tblPrEx>
          <w:tblBorders>
            <w:insideH w:val="none" w:sz="0" w:space="0" w:color="auto"/>
            <w:insideV w:val="none" w:sz="0" w:space="0" w:color="auto"/>
          </w:tblBorders>
        </w:tblPrEx>
        <w:tc>
          <w:tcPr>
            <w:tcW w:w="2808"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2018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31804,7</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24933,8</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6870,9</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2019 год</w:t>
            </w:r>
          </w:p>
        </w:tc>
        <w:tc>
          <w:tcPr>
            <w:tcW w:w="418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30947,1</w:t>
            </w:r>
          </w:p>
        </w:tc>
        <w:tc>
          <w:tcPr>
            <w:tcW w:w="1417"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24641,8</w:t>
            </w:r>
          </w:p>
        </w:tc>
        <w:tc>
          <w:tcPr>
            <w:tcW w:w="1701"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6305,3</w:t>
            </w:r>
          </w:p>
        </w:tc>
        <w:tc>
          <w:tcPr>
            <w:tcW w:w="1416" w:type="dxa"/>
            <w:tcBorders>
              <w:top w:val="nil"/>
              <w:left w:val="nil"/>
              <w:bottom w:val="nil"/>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r w:rsidR="00E662BE" w:rsidRPr="00267036">
        <w:tblPrEx>
          <w:tblBorders>
            <w:insideH w:val="none" w:sz="0" w:space="0" w:color="auto"/>
            <w:insideV w:val="none" w:sz="0" w:space="0" w:color="auto"/>
          </w:tblBorders>
        </w:tblPrEx>
        <w:tc>
          <w:tcPr>
            <w:tcW w:w="2808" w:type="dxa"/>
            <w:vMerge/>
            <w:tcBorders>
              <w:top w:val="nil"/>
              <w:left w:val="nil"/>
              <w:bottom w:val="single" w:sz="4" w:space="0" w:color="auto"/>
              <w:right w:val="nil"/>
            </w:tcBorders>
          </w:tcPr>
          <w:p w:rsidR="00E662BE" w:rsidRPr="00267036" w:rsidRDefault="00E662BE">
            <w:pPr>
              <w:rPr>
                <w:rFonts w:ascii="Times New Roman" w:hAnsi="Times New Roman" w:cs="Times New Roman"/>
                <w:sz w:val="28"/>
                <w:szCs w:val="28"/>
              </w:rPr>
            </w:pPr>
          </w:p>
        </w:tc>
        <w:tc>
          <w:tcPr>
            <w:tcW w:w="1034"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2020 год</w:t>
            </w:r>
          </w:p>
        </w:tc>
        <w:tc>
          <w:tcPr>
            <w:tcW w:w="4188"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418"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29631,3</w:t>
            </w:r>
          </w:p>
        </w:tc>
        <w:tc>
          <w:tcPr>
            <w:tcW w:w="1417"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24275,1</w:t>
            </w:r>
          </w:p>
        </w:tc>
        <w:tc>
          <w:tcPr>
            <w:tcW w:w="1701"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c>
          <w:tcPr>
            <w:tcW w:w="1843"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5356,2</w:t>
            </w:r>
          </w:p>
        </w:tc>
        <w:tc>
          <w:tcPr>
            <w:tcW w:w="1416" w:type="dxa"/>
            <w:tcBorders>
              <w:top w:val="nil"/>
              <w:left w:val="nil"/>
              <w:bottom w:val="single" w:sz="4" w:space="0" w:color="auto"/>
              <w:right w:val="nil"/>
            </w:tcBorders>
          </w:tcPr>
          <w:p w:rsidR="00E662BE" w:rsidRPr="00267036" w:rsidRDefault="00E662BE">
            <w:pPr>
              <w:pStyle w:val="ConsPlusNormal"/>
              <w:jc w:val="center"/>
              <w:rPr>
                <w:rFonts w:ascii="Times New Roman" w:hAnsi="Times New Roman" w:cs="Times New Roman"/>
                <w:sz w:val="28"/>
                <w:szCs w:val="28"/>
              </w:rPr>
            </w:pPr>
            <w:r w:rsidRPr="00267036">
              <w:rPr>
                <w:rFonts w:ascii="Times New Roman" w:hAnsi="Times New Roman" w:cs="Times New Roman"/>
                <w:sz w:val="28"/>
                <w:szCs w:val="28"/>
              </w:rPr>
              <w:t>-</w:t>
            </w:r>
          </w:p>
        </w:tc>
      </w:tr>
    </w:tbl>
    <w:p w:rsidR="00E662BE" w:rsidRPr="00267036" w:rsidRDefault="00E662BE">
      <w:pPr>
        <w:rPr>
          <w:rFonts w:ascii="Times New Roman" w:hAnsi="Times New Roman" w:cs="Times New Roman"/>
          <w:sz w:val="28"/>
          <w:szCs w:val="28"/>
        </w:rPr>
        <w:sectPr w:rsidR="00E662BE" w:rsidRPr="00267036">
          <w:pgSz w:w="16838" w:h="11905" w:orient="landscape"/>
          <w:pgMar w:top="1701" w:right="1134" w:bottom="850" w:left="1134" w:header="0" w:footer="0" w:gutter="0"/>
          <w:cols w:space="720"/>
        </w:sectPr>
      </w:pPr>
    </w:p>
    <w:p w:rsidR="00E662BE" w:rsidRPr="00267036" w:rsidRDefault="00E662BE">
      <w:pPr>
        <w:pStyle w:val="ConsPlusNormal"/>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r w:rsidRPr="00267036">
        <w:rPr>
          <w:rFonts w:ascii="Times New Roman" w:hAnsi="Times New Roman" w:cs="Times New Roman"/>
          <w:sz w:val="28"/>
          <w:szCs w:val="28"/>
        </w:rPr>
        <w:t>--------------------------------</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&lt;*&gt; Значения целевых показателей Государственной программы будут уточнены после заключения соглашений о предоставлении субсидий из федерального бюджета бюджетам субъектов Российской Федерации на очередной финансовый год.</w:t>
      </w:r>
    </w:p>
    <w:p w:rsidR="00E662BE" w:rsidRPr="00267036" w:rsidRDefault="00E662BE">
      <w:pPr>
        <w:pStyle w:val="ConsPlusNormal"/>
        <w:spacing w:before="220"/>
        <w:ind w:firstLine="540"/>
        <w:jc w:val="both"/>
        <w:rPr>
          <w:rFonts w:ascii="Times New Roman" w:hAnsi="Times New Roman" w:cs="Times New Roman"/>
          <w:sz w:val="28"/>
          <w:szCs w:val="28"/>
        </w:rPr>
      </w:pPr>
      <w:r w:rsidRPr="00267036">
        <w:rPr>
          <w:rFonts w:ascii="Times New Roman" w:hAnsi="Times New Roman" w:cs="Times New Roman"/>
          <w:sz w:val="28"/>
          <w:szCs w:val="28"/>
        </w:rPr>
        <w:t>&lt;**&gt; Объемы федерального бюджета на 2018 - 2020 годы указаны в соответствии с проектом федерального закона "О федеральном бюджете на 2018 год и на плановый период 2019 и 2020 годов". Объемы консолидированных бюджетов субъектов Российской Федерации и средств из внебюджетных источников финансирования будут уточнены после заключения с субъектами Российской Федерации соглашений о предоставлении субсидий из федерального бюджета.</w:t>
      </w:r>
    </w:p>
    <w:p w:rsidR="00E662BE" w:rsidRPr="00267036" w:rsidRDefault="00E662BE">
      <w:pPr>
        <w:pStyle w:val="ConsPlusNormal"/>
        <w:ind w:firstLine="540"/>
        <w:jc w:val="both"/>
        <w:rPr>
          <w:rFonts w:ascii="Times New Roman" w:hAnsi="Times New Roman" w:cs="Times New Roman"/>
          <w:sz w:val="28"/>
          <w:szCs w:val="28"/>
        </w:rPr>
      </w:pPr>
    </w:p>
    <w:p w:rsidR="00E662BE" w:rsidRPr="00267036" w:rsidRDefault="00E662BE">
      <w:pPr>
        <w:pStyle w:val="ConsPlusNormal"/>
        <w:ind w:firstLine="540"/>
        <w:jc w:val="both"/>
        <w:rPr>
          <w:rFonts w:ascii="Times New Roman" w:hAnsi="Times New Roman" w:cs="Times New Roman"/>
          <w:sz w:val="28"/>
          <w:szCs w:val="28"/>
        </w:rPr>
      </w:pPr>
    </w:p>
    <w:p w:rsidR="00E662BE" w:rsidRPr="00267036" w:rsidRDefault="00E662BE">
      <w:pPr>
        <w:pStyle w:val="ConsPlusNormal"/>
        <w:pBdr>
          <w:top w:val="single" w:sz="6" w:space="0" w:color="auto"/>
        </w:pBdr>
        <w:spacing w:before="100" w:after="100"/>
        <w:jc w:val="both"/>
        <w:rPr>
          <w:rFonts w:ascii="Times New Roman" w:hAnsi="Times New Roman" w:cs="Times New Roman"/>
          <w:sz w:val="28"/>
          <w:szCs w:val="28"/>
        </w:rPr>
      </w:pPr>
    </w:p>
    <w:p w:rsidR="00C70E54" w:rsidRPr="00267036" w:rsidRDefault="00267036">
      <w:pPr>
        <w:rPr>
          <w:rFonts w:ascii="Times New Roman" w:hAnsi="Times New Roman" w:cs="Times New Roman"/>
          <w:sz w:val="28"/>
          <w:szCs w:val="28"/>
        </w:rPr>
      </w:pPr>
    </w:p>
    <w:sectPr w:rsidR="00C70E54" w:rsidRPr="00267036" w:rsidSect="0084706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BE"/>
    <w:rsid w:val="00267036"/>
    <w:rsid w:val="006A4C63"/>
    <w:rsid w:val="00B03D91"/>
    <w:rsid w:val="00E662BE"/>
    <w:rsid w:val="00F25AA0"/>
    <w:rsid w:val="00F6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2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62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62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62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62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62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62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662B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2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62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62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62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62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62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62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662B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8B5AF2EC1FE3F50EE7914D1644C73928B8C283EA0A0D8FEE07A31CF240944A51FA79578F1312C9jC23H" TargetMode="External"/><Relationship Id="rId18" Type="http://schemas.openxmlformats.org/officeDocument/2006/relationships/hyperlink" Target="consultantplus://offline/ref=D78B5AF2EC1FE3F50EE7914D1644C73928BEC387E30B0D8FEE07A31CF240944A51FA79578F1313CFjC2EH" TargetMode="External"/><Relationship Id="rId26" Type="http://schemas.openxmlformats.org/officeDocument/2006/relationships/hyperlink" Target="consultantplus://offline/ref=D78B5AF2EC1FE3F50EE7914D1644C73928BBCB82E90E0D8FEE07A31CF240944A51FA79578F1313C9jC24H" TargetMode="External"/><Relationship Id="rId39" Type="http://schemas.openxmlformats.org/officeDocument/2006/relationships/image" Target="media/image17.wmf"/><Relationship Id="rId21" Type="http://schemas.openxmlformats.org/officeDocument/2006/relationships/hyperlink" Target="consultantplus://offline/ref=D78B5AF2EC1FE3F50EE7914D1644C73928BBCB82E90E0D8FEE07A31CF240944A51FA79578F1313C9jC24H" TargetMode="External"/><Relationship Id="rId34" Type="http://schemas.openxmlformats.org/officeDocument/2006/relationships/image" Target="media/image12.wmf"/><Relationship Id="rId42" Type="http://schemas.openxmlformats.org/officeDocument/2006/relationships/hyperlink" Target="consultantplus://offline/ref=D78B5AF2EC1FE3F50EE7914D1644C73928BBCB82E90E0D8FEE07A31CF240944A51FA79578Ej123H" TargetMode="External"/><Relationship Id="rId47" Type="http://schemas.openxmlformats.org/officeDocument/2006/relationships/hyperlink" Target="consultantplus://offline/ref=D78B5AF2EC1FE3F50EE7914D1644C73928BBCB82E90E0D8FEE07A31CF240944A51FA7953j827H" TargetMode="External"/><Relationship Id="rId50" Type="http://schemas.openxmlformats.org/officeDocument/2006/relationships/hyperlink" Target="consultantplus://offline/ref=D78B5AF2EC1FE3F50EE7914D1644C73928BBCB82E90E0D8FEE07A31CF240944A51FA79578F1313C9jC24H" TargetMode="External"/><Relationship Id="rId55" Type="http://schemas.openxmlformats.org/officeDocument/2006/relationships/hyperlink" Target="consultantplus://offline/ref=D78B5AF2EC1FE3F50EE7914D1644C73928BBCB82E90E0D8FEE07A31CF240944A51FA7955j827H" TargetMode="External"/><Relationship Id="rId63" Type="http://schemas.openxmlformats.org/officeDocument/2006/relationships/image" Target="media/image26.wmf"/><Relationship Id="rId68" Type="http://schemas.openxmlformats.org/officeDocument/2006/relationships/image" Target="media/image31.wmf"/><Relationship Id="rId76" Type="http://schemas.openxmlformats.org/officeDocument/2006/relationships/image" Target="media/image39.wmf"/><Relationship Id="rId84" Type="http://schemas.openxmlformats.org/officeDocument/2006/relationships/image" Target="media/image47.wmf"/><Relationship Id="rId89" Type="http://schemas.openxmlformats.org/officeDocument/2006/relationships/image" Target="media/image52.wmf"/><Relationship Id="rId7" Type="http://schemas.openxmlformats.org/officeDocument/2006/relationships/hyperlink" Target="consultantplus://offline/ref=D78B5AF2EC1FE3F50EE7914D1644C7392BBEC98AE80B0D8FEE07A31CF240944A51FA79578F1313CFjC22H" TargetMode="External"/><Relationship Id="rId71" Type="http://schemas.openxmlformats.org/officeDocument/2006/relationships/image" Target="media/image34.wmf"/><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78B5AF2EC1FE3F50EE7914D1644C73928B1CD83E30E0D8FEE07A31CF240944A51FA79578F1313CEjC25H" TargetMode="External"/><Relationship Id="rId29" Type="http://schemas.openxmlformats.org/officeDocument/2006/relationships/image" Target="media/image7.wmf"/><Relationship Id="rId11" Type="http://schemas.openxmlformats.org/officeDocument/2006/relationships/hyperlink" Target="consultantplus://offline/ref=D78B5AF2EC1FE3F50EE7914D1644C73928B1C987E2080D8FEE07A31CF240944A51FA79578F1313CFjC22H" TargetMode="External"/><Relationship Id="rId24" Type="http://schemas.openxmlformats.org/officeDocument/2006/relationships/image" Target="media/image3.w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consultantplus://offline/ref=D78B5AF2EC1FE3F50EE7914D1644C73928B1CD81ED0E0D8FEE07A31CF240944A51FA79578F1313CFjC21H" TargetMode="External"/><Relationship Id="rId53" Type="http://schemas.openxmlformats.org/officeDocument/2006/relationships/hyperlink" Target="consultantplus://offline/ref=D78B5AF2EC1FE3F50EE7914D1644C73928BBCB82E90E0D8FEE07A31CF240944A51FA7955j829H" TargetMode="External"/><Relationship Id="rId58" Type="http://schemas.openxmlformats.org/officeDocument/2006/relationships/hyperlink" Target="consultantplus://offline/ref=D78B5AF2EC1FE3F50EE7914D1644C73928BBCB82E90E0D8FEE07A31CF240944A51FA79578F1313C9jC24H" TargetMode="External"/><Relationship Id="rId66"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image" Target="media/image42.wmf"/><Relationship Id="rId87" Type="http://schemas.openxmlformats.org/officeDocument/2006/relationships/image" Target="media/image50.wmf"/><Relationship Id="rId5" Type="http://schemas.openxmlformats.org/officeDocument/2006/relationships/hyperlink" Target="consultantplus://offline/ref=D78B5AF2EC1FE3F50EE7914D1644C73928BBC984EB060D8FEE07A31CF240944A51FA79578F1313CFjC20H" TargetMode="External"/><Relationship Id="rId61" Type="http://schemas.openxmlformats.org/officeDocument/2006/relationships/image" Target="media/image24.wmf"/><Relationship Id="rId82" Type="http://schemas.openxmlformats.org/officeDocument/2006/relationships/image" Target="media/image45.wmf"/><Relationship Id="rId90" Type="http://schemas.openxmlformats.org/officeDocument/2006/relationships/image" Target="media/image53.wmf"/><Relationship Id="rId19" Type="http://schemas.openxmlformats.org/officeDocument/2006/relationships/hyperlink" Target="consultantplus://offline/ref=D78B5AF2EC1FE3F50EE7914D1644C73928BBC984EB060D8FEE07A31CF240944A51FA79578F1313CEjC25H" TargetMode="External"/><Relationship Id="rId14" Type="http://schemas.openxmlformats.org/officeDocument/2006/relationships/hyperlink" Target="consultantplus://offline/ref=D78B5AF2EC1FE3F50EE7914D1644C73928BBC984EB060D8FEE07A31CF240944A51FA79578F1313CEjC25H" TargetMode="External"/><Relationship Id="rId22" Type="http://schemas.openxmlformats.org/officeDocument/2006/relationships/image" Target="media/image1.wmf"/><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image" Target="media/image19.wmf"/><Relationship Id="rId48" Type="http://schemas.openxmlformats.org/officeDocument/2006/relationships/hyperlink" Target="consultantplus://offline/ref=D78B5AF2EC1FE3F50EE7914D1644C73928BBCB82E90E0D8FEE07A31CF240944A51FA795Ej82EH" TargetMode="External"/><Relationship Id="rId56" Type="http://schemas.openxmlformats.org/officeDocument/2006/relationships/image" Target="media/image21.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image" Target="media/image40.wmf"/><Relationship Id="rId8" Type="http://schemas.openxmlformats.org/officeDocument/2006/relationships/hyperlink" Target="consultantplus://offline/ref=D78B5AF2EC1FE3F50EE7914D1644C73928B1CD81E2080D8FEE07A31CF240944A51FA79578F1313CFjC2EH" TargetMode="External"/><Relationship Id="rId51" Type="http://schemas.openxmlformats.org/officeDocument/2006/relationships/hyperlink" Target="consultantplus://offline/ref=D78B5AF2EC1FE3F50EE7914D1644C73928BBCB82E90E0D8FEE07A31CF240944A51FA79578F1313C8jC22H" TargetMode="External"/><Relationship Id="rId72" Type="http://schemas.openxmlformats.org/officeDocument/2006/relationships/image" Target="media/image35.wmf"/><Relationship Id="rId80" Type="http://schemas.openxmlformats.org/officeDocument/2006/relationships/image" Target="media/image43.wmf"/><Relationship Id="rId85" Type="http://schemas.openxmlformats.org/officeDocument/2006/relationships/image" Target="media/image48.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D78B5AF2EC1FE3F50EE7914D1644C73928B1CD83E30E0D8FEE07A31CF240944A51FA79578F1313CFjC22H" TargetMode="External"/><Relationship Id="rId17" Type="http://schemas.openxmlformats.org/officeDocument/2006/relationships/hyperlink" Target="consultantplus://offline/ref=D78B5AF2EC1FE3F50EE7914D1644C73928BEC387E30B0D8FEE07A31CF240944A51FA79578F1313CFjC2EH" TargetMode="External"/><Relationship Id="rId25" Type="http://schemas.openxmlformats.org/officeDocument/2006/relationships/image" Target="media/image4.w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consultantplus://offline/ref=D78B5AF2EC1FE3F50EE7914D1644C73928BBCB82E90E0D8FEE07A31CF240944A51FA7951j826H" TargetMode="External"/><Relationship Id="rId59" Type="http://schemas.openxmlformats.org/officeDocument/2006/relationships/image" Target="media/image22.wmf"/><Relationship Id="rId67" Type="http://schemas.openxmlformats.org/officeDocument/2006/relationships/image" Target="media/image30.wmf"/><Relationship Id="rId20" Type="http://schemas.openxmlformats.org/officeDocument/2006/relationships/hyperlink" Target="consultantplus://offline/ref=D78B5AF2EC1FE3F50EE7914D1644C73928BBC984EB060D8FEE07A31CF240944A51FA79578F1313CEjC25H" TargetMode="External"/><Relationship Id="rId41" Type="http://schemas.openxmlformats.org/officeDocument/2006/relationships/hyperlink" Target="consultantplus://offline/ref=D78B5AF2EC1FE3F50EE7914D1644C73928BBCB82E90E0D8FEE07A31CF240944A51FA79578F1313C9jC24H" TargetMode="External"/><Relationship Id="rId54" Type="http://schemas.openxmlformats.org/officeDocument/2006/relationships/hyperlink" Target="consultantplus://offline/ref=D78B5AF2EC1FE3F50EE7914D1644C73928BBCB82E90E0D8FEE07A31CF240944A51FA7955j827H" TargetMode="External"/><Relationship Id="rId62"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8.wmf"/><Relationship Id="rId83" Type="http://schemas.openxmlformats.org/officeDocument/2006/relationships/image" Target="media/image46.wmf"/><Relationship Id="rId88" Type="http://schemas.openxmlformats.org/officeDocument/2006/relationships/image" Target="media/image51.wmf"/><Relationship Id="rId91" Type="http://schemas.openxmlformats.org/officeDocument/2006/relationships/image" Target="media/image54.wmf"/><Relationship Id="rId1" Type="http://schemas.openxmlformats.org/officeDocument/2006/relationships/styles" Target="styles.xml"/><Relationship Id="rId6" Type="http://schemas.openxmlformats.org/officeDocument/2006/relationships/hyperlink" Target="consultantplus://offline/ref=D78B5AF2EC1FE3F50EE7914D1644C7392BBFC983EC080D8FEE07A31CF240944A51FA79578F1313CFjC22H" TargetMode="External"/><Relationship Id="rId15" Type="http://schemas.openxmlformats.org/officeDocument/2006/relationships/hyperlink" Target="consultantplus://offline/ref=D78B5AF2EC1FE3F50EE7914D1644C73928BEC387E30B0D8FEE07A31CF240944A51FA79578F1313CFjC2EH" TargetMode="External"/><Relationship Id="rId23" Type="http://schemas.openxmlformats.org/officeDocument/2006/relationships/image" Target="media/image2.wmf"/><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consultantplus://offline/ref=D78B5AF2EC1FE3F50EE7914D1644C73928BBCB82E90E0D8FEE07A31CF240944A51FA79578F1312CCjC23H" TargetMode="External"/><Relationship Id="rId57" Type="http://schemas.openxmlformats.org/officeDocument/2006/relationships/hyperlink" Target="consultantplus://offline/ref=D78B5AF2EC1FE3F50EE7914D1644C73928BBCB82E90E0D8FEE07A31CF240944A51FA79578F1313CEjC25H" TargetMode="External"/><Relationship Id="rId10" Type="http://schemas.openxmlformats.org/officeDocument/2006/relationships/hyperlink" Target="consultantplus://offline/ref=D78B5AF2EC1FE3F50EE7914D1644C73928BBCA87E80F0D8FEE07A31CF240944A51FA79578F1313CFjC22H" TargetMode="External"/><Relationship Id="rId31" Type="http://schemas.openxmlformats.org/officeDocument/2006/relationships/image" Target="media/image9.wmf"/><Relationship Id="rId44" Type="http://schemas.openxmlformats.org/officeDocument/2006/relationships/image" Target="media/image20.wmf"/><Relationship Id="rId52" Type="http://schemas.openxmlformats.org/officeDocument/2006/relationships/hyperlink" Target="consultantplus://offline/ref=D78B5AF2EC1FE3F50EE7914D1644C73928BBCB82E90E0D8FEE07A31CF240944A51FA7957j82DH" TargetMode="External"/><Relationship Id="rId60" Type="http://schemas.openxmlformats.org/officeDocument/2006/relationships/image" Target="media/image23.wmf"/><Relationship Id="rId65" Type="http://schemas.openxmlformats.org/officeDocument/2006/relationships/image" Target="media/image28.wmf"/><Relationship Id="rId73" Type="http://schemas.openxmlformats.org/officeDocument/2006/relationships/image" Target="media/image36.wmf"/><Relationship Id="rId78" Type="http://schemas.openxmlformats.org/officeDocument/2006/relationships/image" Target="media/image41.wmf"/><Relationship Id="rId81" Type="http://schemas.openxmlformats.org/officeDocument/2006/relationships/image" Target="media/image44.wmf"/><Relationship Id="rId86"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hyperlink" Target="consultantplus://offline/ref=D78B5AF2EC1FE3F50EE7914D1644C73928B8CF8BED0E0D8FEE07A31CF240944A51FA79578F1313CFjC2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551</Pages>
  <Words>91854</Words>
  <Characters>523568</Characters>
  <Application>Microsoft Office Word</Application>
  <DocSecurity>0</DocSecurity>
  <Lines>4363</Lines>
  <Paragraphs>1228</Paragraphs>
  <ScaleCrop>false</ScaleCrop>
  <Company>АГНОиПНО</Company>
  <LinksUpToDate>false</LinksUpToDate>
  <CharactersWithSpaces>614194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Поддуева Ирина Сергеевна</dc:creator>
  <cp:lastModifiedBy>Поддуева Ирина Сергеевна</cp:lastModifiedBy>
  <cp:revision>2</cp:revision>
  <dcterms:created xsi:type="dcterms:W3CDTF">2018-01-12T07:54:00Z</dcterms:created>
  <dcterms:modified xsi:type="dcterms:W3CDTF">2018-01-12T07:57:00Z</dcterms:modified>
</cp:coreProperties>
</file>