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2CA" w:rsidRDefault="00A862C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862CA" w:rsidRDefault="00A862CA">
      <w:pPr>
        <w:pStyle w:val="ConsPlusNormal"/>
        <w:ind w:firstLine="540"/>
        <w:jc w:val="both"/>
        <w:outlineLvl w:val="0"/>
      </w:pPr>
    </w:p>
    <w:p w:rsidR="00A862CA" w:rsidRDefault="00A862CA">
      <w:pPr>
        <w:pStyle w:val="ConsPlusTitle"/>
        <w:jc w:val="center"/>
        <w:outlineLvl w:val="0"/>
      </w:pPr>
      <w:r>
        <w:t>ПРАВИТЕЛЬСТВО НОВОСИБИРСКОЙ ОБЛАСТИ</w:t>
      </w:r>
    </w:p>
    <w:p w:rsidR="00A862CA" w:rsidRDefault="00A862CA">
      <w:pPr>
        <w:pStyle w:val="ConsPlusTitle"/>
        <w:ind w:firstLine="540"/>
        <w:jc w:val="both"/>
      </w:pPr>
    </w:p>
    <w:p w:rsidR="00A862CA" w:rsidRDefault="00A862CA">
      <w:pPr>
        <w:pStyle w:val="ConsPlusTitle"/>
        <w:jc w:val="center"/>
      </w:pPr>
      <w:r>
        <w:t>ПОСТАНОВЛЕНИЕ</w:t>
      </w:r>
    </w:p>
    <w:p w:rsidR="00A862CA" w:rsidRDefault="00A862CA">
      <w:pPr>
        <w:pStyle w:val="ConsPlusTitle"/>
        <w:jc w:val="center"/>
      </w:pPr>
      <w:r>
        <w:t>от 18 апреля 2023 г. N 168-п</w:t>
      </w:r>
    </w:p>
    <w:p w:rsidR="00A862CA" w:rsidRDefault="00A862CA">
      <w:pPr>
        <w:pStyle w:val="ConsPlusTitle"/>
        <w:ind w:firstLine="540"/>
        <w:jc w:val="both"/>
      </w:pPr>
    </w:p>
    <w:p w:rsidR="00A862CA" w:rsidRDefault="00A862CA">
      <w:pPr>
        <w:pStyle w:val="ConsPlusTitle"/>
        <w:jc w:val="center"/>
      </w:pPr>
      <w:r>
        <w:t>О ВНЕСЕНИИ ИЗМЕНЕНИЙ В ПОСТАНОВЛЕНИЕ ПРАВИТЕЛЬСТВА</w:t>
      </w:r>
    </w:p>
    <w:p w:rsidR="00A862CA" w:rsidRDefault="00A862CA">
      <w:pPr>
        <w:pStyle w:val="ConsPlusTitle"/>
        <w:jc w:val="center"/>
      </w:pPr>
      <w:r>
        <w:t>НОВОСИБИРСКОЙ ОБЛАСТИ ОТ 02.02.2015 N 37-П</w:t>
      </w:r>
    </w:p>
    <w:p w:rsidR="00A862CA" w:rsidRDefault="00A862CA">
      <w:pPr>
        <w:pStyle w:val="ConsPlusNormal"/>
        <w:ind w:firstLine="540"/>
        <w:jc w:val="both"/>
      </w:pPr>
    </w:p>
    <w:p w:rsidR="00A862CA" w:rsidRDefault="00A862CA">
      <w:pPr>
        <w:pStyle w:val="ConsPlusNormal"/>
        <w:ind w:firstLine="540"/>
        <w:jc w:val="both"/>
      </w:pPr>
      <w:r>
        <w:t>Правительство Новосибирской области постановляет:</w:t>
      </w:r>
    </w:p>
    <w:p w:rsidR="00A862CA" w:rsidRDefault="00A862CA">
      <w:pPr>
        <w:pStyle w:val="ConsPlusNormal"/>
        <w:spacing w:before="220"/>
        <w:ind w:firstLine="540"/>
        <w:jc w:val="both"/>
      </w:pPr>
      <w:r>
        <w:t xml:space="preserve">Внести в </w:t>
      </w:r>
      <w:hyperlink r:id="rId5">
        <w:r>
          <w:rPr>
            <w:color w:val="0000FF"/>
          </w:rPr>
          <w:t>постановление</w:t>
        </w:r>
      </w:hyperlink>
      <w:r>
        <w:t xml:space="preserve">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 следующие изменения:</w:t>
      </w:r>
    </w:p>
    <w:p w:rsidR="00A862CA" w:rsidRDefault="00A862CA">
      <w:pPr>
        <w:pStyle w:val="ConsPlusNormal"/>
        <w:spacing w:before="220"/>
        <w:ind w:firstLine="540"/>
        <w:jc w:val="both"/>
      </w:pPr>
      <w:r>
        <w:t xml:space="preserve">1. В </w:t>
      </w:r>
      <w:hyperlink r:id="rId6">
        <w:r>
          <w:rPr>
            <w:color w:val="0000FF"/>
          </w:rPr>
          <w:t>пункте 2</w:t>
        </w:r>
      </w:hyperlink>
      <w:r>
        <w:t>:</w:t>
      </w:r>
    </w:p>
    <w:p w:rsidR="00A862CA" w:rsidRDefault="00A862CA">
      <w:pPr>
        <w:pStyle w:val="ConsPlusNormal"/>
        <w:spacing w:before="220"/>
        <w:ind w:firstLine="540"/>
        <w:jc w:val="both"/>
      </w:pPr>
      <w:r>
        <w:t xml:space="preserve">1) </w:t>
      </w:r>
      <w:hyperlink r:id="rId7">
        <w:r>
          <w:rPr>
            <w:color w:val="0000FF"/>
          </w:rPr>
          <w:t>подпункт 16</w:t>
        </w:r>
      </w:hyperlink>
      <w:r>
        <w:t xml:space="preserve"> признать утратившим силу;</w:t>
      </w:r>
    </w:p>
    <w:p w:rsidR="00A862CA" w:rsidRDefault="00A862CA">
      <w:pPr>
        <w:pStyle w:val="ConsPlusNormal"/>
        <w:spacing w:before="220"/>
        <w:ind w:firstLine="540"/>
        <w:jc w:val="both"/>
      </w:pPr>
      <w:r>
        <w:t xml:space="preserve">2) </w:t>
      </w:r>
      <w:hyperlink r:id="rId8">
        <w:r>
          <w:rPr>
            <w:color w:val="0000FF"/>
          </w:rPr>
          <w:t>дополнить</w:t>
        </w:r>
      </w:hyperlink>
      <w:r>
        <w:t xml:space="preserve"> подпунктом 18 следующего содержания:</w:t>
      </w:r>
    </w:p>
    <w:p w:rsidR="00A862CA" w:rsidRDefault="00A862CA">
      <w:pPr>
        <w:pStyle w:val="ConsPlusNormal"/>
        <w:spacing w:before="220"/>
        <w:ind w:firstLine="540"/>
        <w:jc w:val="both"/>
      </w:pPr>
      <w:r>
        <w:t>"18) Порядок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18 к настоящему постановлению.".</w:t>
      </w:r>
    </w:p>
    <w:p w:rsidR="00A862CA" w:rsidRDefault="00A862CA">
      <w:pPr>
        <w:pStyle w:val="ConsPlusNormal"/>
        <w:spacing w:before="220"/>
        <w:ind w:firstLine="540"/>
        <w:jc w:val="both"/>
      </w:pPr>
      <w:r>
        <w:t xml:space="preserve">2. В </w:t>
      </w:r>
      <w:hyperlink r:id="rId9">
        <w:r>
          <w:rPr>
            <w:color w:val="0000FF"/>
          </w:rPr>
          <w:t>приложении N 2</w:t>
        </w:r>
      </w:hyperlink>
      <w:r>
        <w:t xml:space="preserve"> "Порядок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w:t>
      </w:r>
      <w:proofErr w:type="spellStart"/>
      <w:r>
        <w:t>софинансируемые</w:t>
      </w:r>
      <w:proofErr w:type="spellEnd"/>
      <w:r>
        <w:t xml:space="preserve"> из федерального бюджета)":</w:t>
      </w:r>
    </w:p>
    <w:p w:rsidR="00A862CA" w:rsidRDefault="00A862CA">
      <w:pPr>
        <w:pStyle w:val="ConsPlusNormal"/>
        <w:spacing w:before="220"/>
        <w:ind w:firstLine="540"/>
        <w:jc w:val="both"/>
      </w:pPr>
      <w:r>
        <w:t xml:space="preserve">1) в </w:t>
      </w:r>
      <w:hyperlink r:id="rId10">
        <w:r>
          <w:rPr>
            <w:color w:val="0000FF"/>
          </w:rPr>
          <w:t>пункте 4</w:t>
        </w:r>
      </w:hyperlink>
      <w:r>
        <w:t>:</w:t>
      </w:r>
    </w:p>
    <w:p w:rsidR="00A862CA" w:rsidRDefault="00A862CA">
      <w:pPr>
        <w:pStyle w:val="ConsPlusNormal"/>
        <w:spacing w:before="220"/>
        <w:ind w:firstLine="540"/>
        <w:jc w:val="both"/>
      </w:pPr>
      <w:r>
        <w:t xml:space="preserve">а) </w:t>
      </w:r>
      <w:hyperlink r:id="rId11">
        <w:r>
          <w:rPr>
            <w:color w:val="0000FF"/>
          </w:rPr>
          <w:t>подпункт 11</w:t>
        </w:r>
      </w:hyperlink>
      <w:r>
        <w:t xml:space="preserve"> изложить в следующей редакции:</w:t>
      </w:r>
    </w:p>
    <w:p w:rsidR="00A862CA" w:rsidRDefault="00A862CA">
      <w:pPr>
        <w:pStyle w:val="ConsPlusNormal"/>
        <w:spacing w:before="220"/>
        <w:ind w:firstLine="540"/>
        <w:jc w:val="both"/>
      </w:pPr>
      <w:r>
        <w:t>"11) возмещение части затрат на приобретение оригинальных семян, включая суперэлиту;";</w:t>
      </w:r>
    </w:p>
    <w:p w:rsidR="00A862CA" w:rsidRDefault="00A862CA">
      <w:pPr>
        <w:pStyle w:val="ConsPlusNormal"/>
        <w:spacing w:before="220"/>
        <w:ind w:firstLine="540"/>
        <w:jc w:val="both"/>
      </w:pPr>
      <w:r>
        <w:t xml:space="preserve">б) </w:t>
      </w:r>
      <w:hyperlink r:id="rId12">
        <w:r>
          <w:rPr>
            <w:color w:val="0000FF"/>
          </w:rPr>
          <w:t>дополнить</w:t>
        </w:r>
      </w:hyperlink>
      <w:r>
        <w:t xml:space="preserve"> подпунктом 21 следующего содержания:</w:t>
      </w:r>
    </w:p>
    <w:p w:rsidR="00A862CA" w:rsidRDefault="00A862CA">
      <w:pPr>
        <w:pStyle w:val="ConsPlusNormal"/>
        <w:spacing w:before="220"/>
        <w:ind w:firstLine="540"/>
        <w:jc w:val="both"/>
      </w:pPr>
      <w:r>
        <w:t>"21) возмещение части затрат на приобретение инновационной продукции.";</w:t>
      </w:r>
    </w:p>
    <w:p w:rsidR="00A862CA" w:rsidRDefault="00A862CA">
      <w:pPr>
        <w:pStyle w:val="ConsPlusNormal"/>
        <w:spacing w:before="220"/>
        <w:ind w:firstLine="540"/>
        <w:jc w:val="both"/>
      </w:pPr>
      <w:r>
        <w:t xml:space="preserve">2) в </w:t>
      </w:r>
      <w:hyperlink r:id="rId13">
        <w:r>
          <w:rPr>
            <w:color w:val="0000FF"/>
          </w:rPr>
          <w:t>приложении</w:t>
        </w:r>
      </w:hyperlink>
      <w:r>
        <w:t xml:space="preserve"> "Размеры, условия предоставления, результаты предоставления и показатели, необходимые для достижения результатов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w:t>
      </w:r>
      <w:r>
        <w:lastRenderedPageBreak/>
        <w:t>получения":</w:t>
      </w:r>
    </w:p>
    <w:p w:rsidR="00A862CA" w:rsidRDefault="00A862CA">
      <w:pPr>
        <w:pStyle w:val="ConsPlusNormal"/>
        <w:spacing w:before="220"/>
        <w:ind w:firstLine="540"/>
        <w:jc w:val="both"/>
      </w:pPr>
      <w:r>
        <w:t xml:space="preserve">а) в </w:t>
      </w:r>
      <w:hyperlink r:id="rId14">
        <w:r>
          <w:rPr>
            <w:color w:val="0000FF"/>
          </w:rPr>
          <w:t>пункте 2</w:t>
        </w:r>
      </w:hyperlink>
      <w:r>
        <w:t>:</w:t>
      </w:r>
    </w:p>
    <w:p w:rsidR="00A862CA" w:rsidRDefault="00A862CA">
      <w:pPr>
        <w:pStyle w:val="ConsPlusNormal"/>
        <w:spacing w:before="220"/>
        <w:ind w:firstLine="540"/>
        <w:jc w:val="both"/>
      </w:pPr>
      <w:r>
        <w:t xml:space="preserve">в </w:t>
      </w:r>
      <w:hyperlink r:id="rId15">
        <w:r>
          <w:rPr>
            <w:color w:val="0000FF"/>
          </w:rPr>
          <w:t>графе</w:t>
        </w:r>
      </w:hyperlink>
      <w:r>
        <w:t xml:space="preserve"> "Условия предоставления субсидии" пункт 2 изложить в следующей редакции:</w:t>
      </w:r>
    </w:p>
    <w:p w:rsidR="00A862CA" w:rsidRDefault="00A862CA">
      <w:pPr>
        <w:pStyle w:val="ConsPlusNormal"/>
        <w:spacing w:before="220"/>
        <w:ind w:firstLine="540"/>
        <w:jc w:val="both"/>
      </w:pPr>
      <w:r>
        <w:t>"2) приобретения технических средств и оборудования для сельскохозяйственного производства, выпускаемых на территории Российской Федерации и (или) Республики Беларусь;";</w:t>
      </w:r>
    </w:p>
    <w:p w:rsidR="00A862CA" w:rsidRDefault="00A862CA">
      <w:pPr>
        <w:pStyle w:val="ConsPlusNormal"/>
        <w:spacing w:before="220"/>
        <w:ind w:firstLine="540"/>
        <w:jc w:val="both"/>
      </w:pPr>
      <w:r>
        <w:t xml:space="preserve">в </w:t>
      </w:r>
      <w:hyperlink r:id="rId16">
        <w:r>
          <w:rPr>
            <w:color w:val="0000FF"/>
          </w:rPr>
          <w:t>графе</w:t>
        </w:r>
      </w:hyperlink>
      <w:r>
        <w:t xml:space="preserve"> "Условия предоставления субсидии" абзац второй пункта 4 изложить в следующей редакции:</w:t>
      </w:r>
    </w:p>
    <w:p w:rsidR="00A862CA" w:rsidRDefault="00A862CA">
      <w:pPr>
        <w:pStyle w:val="ConsPlusNormal"/>
        <w:spacing w:before="220"/>
        <w:ind w:firstLine="540"/>
        <w:jc w:val="both"/>
      </w:pPr>
      <w:r>
        <w:t>"Документы для установления права на получение субсидии представляются при первичном представлении документов в течение 24 месяцев с даты их приобретения (при этом датой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 и (или) в течение 24 месяцев с даты заключения договора на оказание услуг по техническому сервису технических средств и оборудования для сельскохозяйственного производства.";</w:t>
      </w:r>
    </w:p>
    <w:p w:rsidR="00A862CA" w:rsidRDefault="00A862CA">
      <w:pPr>
        <w:pStyle w:val="ConsPlusNormal"/>
        <w:spacing w:before="220"/>
        <w:ind w:firstLine="540"/>
        <w:jc w:val="both"/>
      </w:pPr>
      <w:r>
        <w:t xml:space="preserve">в </w:t>
      </w:r>
      <w:hyperlink r:id="rId17">
        <w:r>
          <w:rPr>
            <w:color w:val="0000FF"/>
          </w:rPr>
          <w:t>подпункте 1</w:t>
        </w:r>
      </w:hyperlink>
      <w:r>
        <w:t>:</w:t>
      </w:r>
    </w:p>
    <w:p w:rsidR="00A862CA" w:rsidRDefault="00A862CA">
      <w:pPr>
        <w:pStyle w:val="ConsPlusNormal"/>
        <w:spacing w:before="220"/>
        <w:ind w:firstLine="540"/>
        <w:jc w:val="both"/>
      </w:pPr>
      <w:hyperlink r:id="rId18">
        <w:r>
          <w:rPr>
            <w:color w:val="0000FF"/>
          </w:rPr>
          <w:t>графу</w:t>
        </w:r>
      </w:hyperlink>
      <w:r>
        <w:t xml:space="preserve"> "Результаты предоставления субсидии с показателями, необходимыми для достижения результатов предоставления субсидии" изложить в следующей редакции:</w:t>
      </w:r>
    </w:p>
    <w:p w:rsidR="00A862CA" w:rsidRDefault="00A862CA">
      <w:pPr>
        <w:pStyle w:val="ConsPlusNormal"/>
        <w:spacing w:before="220"/>
        <w:ind w:firstLine="540"/>
        <w:jc w:val="both"/>
      </w:pPr>
      <w:r>
        <w:t>"Надой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и оборудования в рамках государственной программы (в кг)";</w:t>
      </w:r>
    </w:p>
    <w:p w:rsidR="00A862CA" w:rsidRDefault="00A862CA">
      <w:pPr>
        <w:pStyle w:val="ConsPlusNormal"/>
        <w:spacing w:before="220"/>
        <w:ind w:firstLine="540"/>
        <w:jc w:val="both"/>
      </w:pPr>
      <w:r>
        <w:t xml:space="preserve">пункт 3 </w:t>
      </w:r>
      <w:hyperlink r:id="rId19">
        <w:r>
          <w:rPr>
            <w:color w:val="0000FF"/>
          </w:rPr>
          <w:t>графы</w:t>
        </w:r>
      </w:hyperlink>
      <w:r>
        <w:t xml:space="preserve"> "Перечень документов для предоставления субсидий" признать утратившим силу;</w:t>
      </w:r>
    </w:p>
    <w:p w:rsidR="00A862CA" w:rsidRDefault="00A862CA">
      <w:pPr>
        <w:pStyle w:val="ConsPlusNormal"/>
        <w:spacing w:before="220"/>
        <w:ind w:firstLine="540"/>
        <w:jc w:val="both"/>
      </w:pPr>
      <w:r>
        <w:t xml:space="preserve">в </w:t>
      </w:r>
      <w:hyperlink r:id="rId20">
        <w:r>
          <w:rPr>
            <w:color w:val="0000FF"/>
          </w:rPr>
          <w:t>подпункте 2</w:t>
        </w:r>
      </w:hyperlink>
      <w:r>
        <w:t>:</w:t>
      </w:r>
    </w:p>
    <w:p w:rsidR="00A862CA" w:rsidRDefault="00A862CA">
      <w:pPr>
        <w:pStyle w:val="ConsPlusNormal"/>
        <w:spacing w:before="220"/>
        <w:ind w:firstLine="540"/>
        <w:jc w:val="both"/>
      </w:pPr>
      <w:hyperlink r:id="rId21">
        <w:r>
          <w:rPr>
            <w:color w:val="0000FF"/>
          </w:rPr>
          <w:t>графу</w:t>
        </w:r>
      </w:hyperlink>
      <w:r>
        <w:t xml:space="preserve"> "Результаты предоставления субсидии с показателями, необходимыми для достижения результатов предоставления субсидии" изложить в следующей редакции:</w:t>
      </w:r>
    </w:p>
    <w:p w:rsidR="00A862CA" w:rsidRDefault="00A862CA">
      <w:pPr>
        <w:pStyle w:val="ConsPlusNormal"/>
        <w:spacing w:before="220"/>
        <w:ind w:firstLine="540"/>
        <w:jc w:val="both"/>
      </w:pPr>
      <w:r>
        <w:t>"Надой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 (в кг)";</w:t>
      </w:r>
    </w:p>
    <w:p w:rsidR="00A862CA" w:rsidRDefault="00A862CA">
      <w:pPr>
        <w:pStyle w:val="ConsPlusNormal"/>
        <w:spacing w:before="220"/>
        <w:ind w:firstLine="540"/>
        <w:jc w:val="both"/>
      </w:pPr>
      <w:r>
        <w:t xml:space="preserve">пункт 3 </w:t>
      </w:r>
      <w:hyperlink r:id="rId22">
        <w:r>
          <w:rPr>
            <w:color w:val="0000FF"/>
          </w:rPr>
          <w:t>графы</w:t>
        </w:r>
      </w:hyperlink>
      <w:r>
        <w:t xml:space="preserve"> "Перечень документов для предоставления субсидий" признать утратившим силу;</w:t>
      </w:r>
    </w:p>
    <w:p w:rsidR="00A862CA" w:rsidRDefault="00A862CA">
      <w:pPr>
        <w:pStyle w:val="ConsPlusNormal"/>
        <w:spacing w:before="220"/>
        <w:ind w:firstLine="540"/>
        <w:jc w:val="both"/>
      </w:pPr>
      <w:r>
        <w:t xml:space="preserve">в </w:t>
      </w:r>
      <w:hyperlink r:id="rId23">
        <w:r>
          <w:rPr>
            <w:color w:val="0000FF"/>
          </w:rPr>
          <w:t>подпункте 3</w:t>
        </w:r>
      </w:hyperlink>
      <w:r>
        <w:t>:</w:t>
      </w:r>
    </w:p>
    <w:p w:rsidR="00A862CA" w:rsidRDefault="00A862CA">
      <w:pPr>
        <w:pStyle w:val="ConsPlusNormal"/>
        <w:spacing w:before="220"/>
        <w:ind w:firstLine="540"/>
        <w:jc w:val="both"/>
      </w:pPr>
      <w:hyperlink r:id="rId24">
        <w:r>
          <w:rPr>
            <w:color w:val="0000FF"/>
          </w:rPr>
          <w:t>графу</w:t>
        </w:r>
      </w:hyperlink>
      <w:r>
        <w:t xml:space="preserve"> "Результаты предоставления субсидии с показателями, необходимыми для достижения результатов предоставления субсидии" изложить в следующей редакции:</w:t>
      </w:r>
    </w:p>
    <w:p w:rsidR="00A862CA" w:rsidRDefault="00A862CA">
      <w:pPr>
        <w:pStyle w:val="ConsPlusNormal"/>
        <w:spacing w:before="220"/>
        <w:ind w:firstLine="540"/>
        <w:jc w:val="both"/>
      </w:pPr>
      <w:r>
        <w:t>"Надой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 (в кг)";</w:t>
      </w:r>
    </w:p>
    <w:p w:rsidR="00A862CA" w:rsidRDefault="00A862CA">
      <w:pPr>
        <w:pStyle w:val="ConsPlusNormal"/>
        <w:spacing w:before="220"/>
        <w:ind w:firstLine="540"/>
        <w:jc w:val="both"/>
      </w:pPr>
      <w:r>
        <w:t xml:space="preserve">б) в </w:t>
      </w:r>
      <w:hyperlink r:id="rId25">
        <w:r>
          <w:rPr>
            <w:color w:val="0000FF"/>
          </w:rPr>
          <w:t>пункте 5 в графе</w:t>
        </w:r>
      </w:hyperlink>
      <w:r>
        <w:t xml:space="preserve"> "Перечень документов для предоставления субсидий" пункт 4 изложить в следующей редакции:</w:t>
      </w:r>
    </w:p>
    <w:p w:rsidR="00A862CA" w:rsidRDefault="00A862CA">
      <w:pPr>
        <w:pStyle w:val="ConsPlusNormal"/>
        <w:spacing w:before="220"/>
        <w:ind w:firstLine="540"/>
        <w:jc w:val="both"/>
      </w:pPr>
      <w:r>
        <w:t xml:space="preserve">"4. Копия акта расхода семян и посадочного материала, применяемого в соответствии с </w:t>
      </w:r>
      <w:hyperlink r:id="rId26">
        <w:r>
          <w:rPr>
            <w:color w:val="0000FF"/>
          </w:rPr>
          <w:t>приказом</w:t>
        </w:r>
      </w:hyperlink>
      <w:r>
        <w:t xml:space="preserve"> Министерства сельского хозяйства Российской Федерации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A862CA" w:rsidRDefault="00A862CA">
      <w:pPr>
        <w:pStyle w:val="ConsPlusNormal"/>
        <w:spacing w:before="220"/>
        <w:ind w:firstLine="540"/>
        <w:jc w:val="both"/>
      </w:pPr>
      <w:r>
        <w:t xml:space="preserve">в) в </w:t>
      </w:r>
      <w:hyperlink r:id="rId27">
        <w:r>
          <w:rPr>
            <w:color w:val="0000FF"/>
          </w:rPr>
          <w:t>пункте 11</w:t>
        </w:r>
      </w:hyperlink>
      <w:r>
        <w:t>:</w:t>
      </w:r>
    </w:p>
    <w:p w:rsidR="00A862CA" w:rsidRDefault="00A862CA">
      <w:pPr>
        <w:pStyle w:val="ConsPlusNormal"/>
        <w:spacing w:before="220"/>
        <w:ind w:firstLine="540"/>
        <w:jc w:val="both"/>
      </w:pPr>
      <w:hyperlink r:id="rId28">
        <w:r>
          <w:rPr>
            <w:color w:val="0000FF"/>
          </w:rPr>
          <w:t>графу</w:t>
        </w:r>
      </w:hyperlink>
      <w:r>
        <w:t xml:space="preserve"> "Направления государственной поддержки" изложить в следующей редакции:</w:t>
      </w:r>
    </w:p>
    <w:p w:rsidR="00A862CA" w:rsidRDefault="00A862CA">
      <w:pPr>
        <w:pStyle w:val="ConsPlusNormal"/>
        <w:spacing w:before="220"/>
        <w:ind w:firstLine="540"/>
        <w:jc w:val="both"/>
      </w:pPr>
      <w:r>
        <w:t>"Возмещение части затрат на приобретение оригинальных семян, включая суперэлиту";</w:t>
      </w:r>
    </w:p>
    <w:p w:rsidR="00A862CA" w:rsidRDefault="00A862CA">
      <w:pPr>
        <w:pStyle w:val="ConsPlusNormal"/>
        <w:spacing w:before="220"/>
        <w:ind w:firstLine="540"/>
        <w:jc w:val="both"/>
      </w:pPr>
      <w:r>
        <w:t xml:space="preserve">пункт 6 в </w:t>
      </w:r>
      <w:hyperlink r:id="rId29">
        <w:r>
          <w:rPr>
            <w:color w:val="0000FF"/>
          </w:rPr>
          <w:t>графе</w:t>
        </w:r>
      </w:hyperlink>
      <w:r>
        <w:t xml:space="preserve"> "Перечень документов для предоставления субсидий" изложить в следующей редакции:</w:t>
      </w:r>
    </w:p>
    <w:p w:rsidR="00A862CA" w:rsidRDefault="00A862CA">
      <w:pPr>
        <w:pStyle w:val="ConsPlusNormal"/>
        <w:spacing w:before="220"/>
        <w:ind w:firstLine="540"/>
        <w:jc w:val="both"/>
      </w:pPr>
      <w:r>
        <w:t xml:space="preserve">"6. Копия акта расхода семян и посадочного материала, применяемого в соответствии с </w:t>
      </w:r>
      <w:hyperlink r:id="rId30">
        <w:r>
          <w:rPr>
            <w:color w:val="0000FF"/>
          </w:rPr>
          <w:t>приказом</w:t>
        </w:r>
      </w:hyperlink>
      <w:r>
        <w:t xml:space="preserve"> Министерства сельского хозяйства Российской Федерации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A862CA" w:rsidRDefault="00A862CA">
      <w:pPr>
        <w:pStyle w:val="ConsPlusNormal"/>
        <w:spacing w:before="220"/>
        <w:ind w:firstLine="540"/>
        <w:jc w:val="both"/>
      </w:pPr>
      <w:r>
        <w:t xml:space="preserve">г) абзац пятый в графе "Условия предоставления субсидии" </w:t>
      </w:r>
      <w:hyperlink r:id="rId31">
        <w:r>
          <w:rPr>
            <w:color w:val="0000FF"/>
          </w:rPr>
          <w:t>пункта 17</w:t>
        </w:r>
      </w:hyperlink>
      <w:r>
        <w:t xml:space="preserve"> после слов "предыдущего года" дополнить словами ", а в 2023 году по затратам текущего года, четвертого квартала 2021 и 2022 годов";</w:t>
      </w:r>
    </w:p>
    <w:p w:rsidR="00A862CA" w:rsidRDefault="00A862CA">
      <w:pPr>
        <w:pStyle w:val="ConsPlusNormal"/>
        <w:spacing w:before="220"/>
        <w:ind w:firstLine="540"/>
        <w:jc w:val="both"/>
      </w:pPr>
      <w:r>
        <w:t xml:space="preserve">д) абзац третий в графе "Условия предоставления субсидии" </w:t>
      </w:r>
      <w:hyperlink r:id="rId32">
        <w:r>
          <w:rPr>
            <w:color w:val="0000FF"/>
          </w:rPr>
          <w:t>пункта 18</w:t>
        </w:r>
      </w:hyperlink>
      <w:r>
        <w:t xml:space="preserve"> после слов "предыдущего года" дополнить словами ", а в 2023 году по затратам текущего года, четвертого квартала 2021 и 2022 годов";</w:t>
      </w:r>
    </w:p>
    <w:p w:rsidR="00A862CA" w:rsidRDefault="00A862CA">
      <w:pPr>
        <w:pStyle w:val="ConsPlusNormal"/>
        <w:spacing w:before="220"/>
        <w:ind w:firstLine="540"/>
        <w:jc w:val="both"/>
      </w:pPr>
      <w:r>
        <w:t xml:space="preserve">е) </w:t>
      </w:r>
      <w:hyperlink r:id="rId33">
        <w:r>
          <w:rPr>
            <w:color w:val="0000FF"/>
          </w:rPr>
          <w:t>дополнить</w:t>
        </w:r>
      </w:hyperlink>
      <w:r>
        <w:t xml:space="preserve"> пунктом 21 следующего содержания:</w:t>
      </w:r>
    </w:p>
    <w:p w:rsidR="00A862CA" w:rsidRDefault="00A862CA">
      <w:pPr>
        <w:pStyle w:val="ConsPlusNormal"/>
        <w:ind w:firstLine="540"/>
        <w:jc w:val="both"/>
      </w:pPr>
    </w:p>
    <w:p w:rsidR="00A862CA" w:rsidRDefault="00A862CA">
      <w:pPr>
        <w:pStyle w:val="ConsPlusNormal"/>
      </w:pPr>
      <w:r>
        <w:t>"</w:t>
      </w:r>
    </w:p>
    <w:p w:rsidR="00A862CA" w:rsidRDefault="00A862CA">
      <w:pPr>
        <w:pStyle w:val="ConsPlusNormal"/>
        <w:sectPr w:rsidR="00A862CA" w:rsidSect="00B25001">
          <w:pgSz w:w="11906" w:h="16838"/>
          <w:pgMar w:top="1134" w:right="850" w:bottom="1134" w:left="1701" w:header="708" w:footer="708" w:gutter="0"/>
          <w:cols w:space="708"/>
          <w:docGrid w:linePitch="360"/>
        </w:sectPr>
      </w:pPr>
    </w:p>
    <w:tbl>
      <w:tblPr>
        <w:tblW w:w="15735" w:type="dxa"/>
        <w:tblInd w:w="-28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5"/>
        <w:gridCol w:w="3543"/>
        <w:gridCol w:w="3544"/>
        <w:gridCol w:w="1843"/>
        <w:gridCol w:w="4394"/>
      </w:tblGrid>
      <w:tr w:rsidR="00A862CA" w:rsidTr="00F45A53">
        <w:tc>
          <w:tcPr>
            <w:tcW w:w="426" w:type="dxa"/>
            <w:tcBorders>
              <w:top w:val="single" w:sz="4" w:space="0" w:color="auto"/>
              <w:bottom w:val="single" w:sz="4" w:space="0" w:color="auto"/>
            </w:tcBorders>
          </w:tcPr>
          <w:p w:rsidR="00A862CA" w:rsidRDefault="00A862CA">
            <w:pPr>
              <w:pStyle w:val="ConsPlusNormal"/>
            </w:pPr>
            <w:r>
              <w:lastRenderedPageBreak/>
              <w:t>21</w:t>
            </w:r>
          </w:p>
        </w:tc>
        <w:tc>
          <w:tcPr>
            <w:tcW w:w="1985" w:type="dxa"/>
            <w:tcBorders>
              <w:top w:val="single" w:sz="4" w:space="0" w:color="auto"/>
              <w:bottom w:val="single" w:sz="4" w:space="0" w:color="auto"/>
            </w:tcBorders>
          </w:tcPr>
          <w:p w:rsidR="00A862CA" w:rsidRDefault="00A862CA">
            <w:pPr>
              <w:pStyle w:val="ConsPlusNormal"/>
            </w:pPr>
            <w:r>
              <w:t>Возмещение части затрат на приобретение инновационной продукции</w:t>
            </w:r>
          </w:p>
        </w:tc>
        <w:tc>
          <w:tcPr>
            <w:tcW w:w="3543" w:type="dxa"/>
            <w:tcBorders>
              <w:top w:val="single" w:sz="4" w:space="0" w:color="auto"/>
              <w:bottom w:val="single" w:sz="4" w:space="0" w:color="auto"/>
            </w:tcBorders>
          </w:tcPr>
          <w:p w:rsidR="00A862CA" w:rsidRDefault="00A862CA">
            <w:pPr>
              <w:pStyle w:val="ConsPlusNormal"/>
            </w:pPr>
            <w:r>
              <w:t>Субсидия предоставляется сельскохозяйственным товаропроизводителям, включенным в перечень основных участников научно-образовательного центра мирового уровня "Сибирский биотехнологический научно-образовательный центр" (далее - НОЦ).</w:t>
            </w:r>
          </w:p>
          <w:p w:rsidR="00A862CA" w:rsidRDefault="00A862CA">
            <w:pPr>
              <w:pStyle w:val="ConsPlusNormal"/>
            </w:pPr>
            <w:r>
              <w:t>Размер субсидии устанавливается из расчета цены, но не более 10 млн рублей на 1 ед. инновационной продукции.</w:t>
            </w:r>
          </w:p>
          <w:p w:rsidR="00A862CA" w:rsidRDefault="00A862CA">
            <w:pPr>
              <w:pStyle w:val="ConsPlusNormal"/>
            </w:pPr>
          </w:p>
          <w:p w:rsidR="00A862CA" w:rsidRDefault="00A862CA">
            <w:pPr>
              <w:pStyle w:val="ConsPlusNormal"/>
            </w:pPr>
            <w:r>
              <w:t>Р = Z x Ср,</w:t>
            </w:r>
          </w:p>
          <w:p w:rsidR="00A862CA" w:rsidRDefault="00A862CA">
            <w:pPr>
              <w:pStyle w:val="ConsPlusNormal"/>
            </w:pPr>
          </w:p>
          <w:p w:rsidR="00A862CA" w:rsidRDefault="00A862CA">
            <w:pPr>
              <w:pStyle w:val="ConsPlusNormal"/>
            </w:pPr>
            <w:r>
              <w:t>где:</w:t>
            </w:r>
          </w:p>
          <w:p w:rsidR="00A862CA" w:rsidRDefault="00A862CA">
            <w:pPr>
              <w:pStyle w:val="ConsPlusNormal"/>
            </w:pPr>
            <w:r>
              <w:t>Р - размер субсидии (рублей);</w:t>
            </w:r>
          </w:p>
          <w:p w:rsidR="00A862CA" w:rsidRDefault="00A862CA">
            <w:pPr>
              <w:pStyle w:val="ConsPlusNormal"/>
            </w:pPr>
            <w:r>
              <w:t>Z - размер фактически произведенных затрат за счет собственных средств или сумма первоначального взноса и сумма платежей, возвращенных по договорам займа и (или) кредитным договорам (рублей);</w:t>
            </w:r>
          </w:p>
          <w:p w:rsidR="00A862CA" w:rsidRDefault="00A862CA">
            <w:pPr>
              <w:pStyle w:val="ConsPlusNormal"/>
            </w:pPr>
            <w:r>
              <w:t>Ср - размер возмещения затрат на приобретение инновационной продукции (%), который составляет 70%</w:t>
            </w:r>
          </w:p>
        </w:tc>
        <w:tc>
          <w:tcPr>
            <w:tcW w:w="3544" w:type="dxa"/>
            <w:tcBorders>
              <w:top w:val="single" w:sz="4" w:space="0" w:color="auto"/>
              <w:bottom w:val="single" w:sz="4" w:space="0" w:color="auto"/>
            </w:tcBorders>
          </w:tcPr>
          <w:p w:rsidR="00A862CA" w:rsidRDefault="00A862CA">
            <w:pPr>
              <w:pStyle w:val="ConsPlusNormal"/>
            </w:pPr>
            <w:r>
              <w:t>Сельскохозяйственный товаропроизводитель включен в перечень основных участников НОЦ в соответствии с приложением N 2 к программе деятельности научно-образовательного центра мирового уровня "Сибирский биотехнологический научно-образовательный центр", утвержденной Губернатором Новосибирской области на текущий календарный год (далее - программа НОЦ).</w:t>
            </w:r>
          </w:p>
          <w:p w:rsidR="00A862CA" w:rsidRDefault="00A862CA">
            <w:pPr>
              <w:pStyle w:val="ConsPlusNormal"/>
            </w:pPr>
            <w:r>
              <w:t xml:space="preserve">Инновационная продукция создана в рамках реализации программы НОЦ и включена в реестр инновационной, в том числе </w:t>
            </w:r>
            <w:proofErr w:type="spellStart"/>
            <w:r>
              <w:t>нанотехнологической</w:t>
            </w:r>
            <w:proofErr w:type="spellEnd"/>
            <w:r>
              <w:t xml:space="preserve">, продукции, производимой в Новосибирской области в соответствии с </w:t>
            </w:r>
            <w:hyperlink r:id="rId34">
              <w:r>
                <w:rPr>
                  <w:color w:val="0000FF"/>
                </w:rPr>
                <w:t>постановлением</w:t>
              </w:r>
            </w:hyperlink>
            <w:r>
              <w:t xml:space="preserve"> Правительства Новосибирской области от 11.10.2016 N 335-п "О порядке формирования и ведения реестра инновационной, в том числе </w:t>
            </w:r>
            <w:proofErr w:type="spellStart"/>
            <w:r>
              <w:t>нанотехнологической</w:t>
            </w:r>
            <w:proofErr w:type="spellEnd"/>
            <w:r>
              <w:t>, продукции, производимой в Новосибирской области"</w:t>
            </w:r>
          </w:p>
        </w:tc>
        <w:tc>
          <w:tcPr>
            <w:tcW w:w="1843" w:type="dxa"/>
            <w:tcBorders>
              <w:top w:val="single" w:sz="4" w:space="0" w:color="auto"/>
              <w:bottom w:val="single" w:sz="4" w:space="0" w:color="auto"/>
            </w:tcBorders>
          </w:tcPr>
          <w:p w:rsidR="00A862CA" w:rsidRDefault="00A862CA">
            <w:pPr>
              <w:pStyle w:val="ConsPlusNormal"/>
            </w:pPr>
            <w:r>
              <w:t>Количество приобретенной инновационной продукции (в ед.)</w:t>
            </w:r>
          </w:p>
        </w:tc>
        <w:tc>
          <w:tcPr>
            <w:tcW w:w="4394" w:type="dxa"/>
            <w:tcBorders>
              <w:top w:val="single" w:sz="4" w:space="0" w:color="auto"/>
              <w:bottom w:val="single" w:sz="4" w:space="0" w:color="auto"/>
            </w:tcBorders>
          </w:tcPr>
          <w:p w:rsidR="00A862CA" w:rsidRDefault="00A862CA">
            <w:pPr>
              <w:pStyle w:val="ConsPlusNormal"/>
            </w:pPr>
            <w:r>
              <w:t>1. Справка-расчет размера субсидии &lt;*&gt;.</w:t>
            </w:r>
          </w:p>
          <w:p w:rsidR="00A862CA" w:rsidRDefault="00A862CA">
            <w:pPr>
              <w:pStyle w:val="ConsPlusNormal"/>
            </w:pPr>
            <w:r>
              <w:t>2. Копия договора поставки или договора купли-продажи.</w:t>
            </w:r>
          </w:p>
          <w:p w:rsidR="00A862CA" w:rsidRDefault="00A862CA">
            <w:pPr>
              <w:pStyle w:val="ConsPlusNormal"/>
            </w:pPr>
            <w:r>
              <w:t>3. Копия счета-фактуры (товарной накладной) или универсального передаточного документа или копия акта приема-передачи.</w:t>
            </w:r>
          </w:p>
          <w:p w:rsidR="00A862CA" w:rsidRDefault="00A862CA">
            <w:pPr>
              <w:pStyle w:val="ConsPlusNormal"/>
            </w:pPr>
            <w:r>
              <w:t>4. Копии документов, подтверждающих оплату.</w:t>
            </w:r>
          </w:p>
          <w:p w:rsidR="00A862CA" w:rsidRDefault="00A862CA">
            <w:pPr>
              <w:pStyle w:val="ConsPlusNormal"/>
            </w:pPr>
            <w:r>
              <w:t>5. Копия кредитного договора (договора займа) с приложением графика возврата кредита (займа) в случае приобретения инновационной продукции за счет кредитных (заемных) средств.</w:t>
            </w:r>
          </w:p>
          <w:p w:rsidR="00A862CA" w:rsidRDefault="00A862CA">
            <w:pPr>
              <w:pStyle w:val="ConsPlusNormal"/>
            </w:pPr>
            <w:r>
              <w:t>6. Копии платежных документов или справка кредитной организации, подтверждающие возврат (погашение) кредита, суммы займа (в случае приобретения инновационной продукции за счет кредитных (заемных) средств).</w:t>
            </w:r>
          </w:p>
          <w:p w:rsidR="00A862CA" w:rsidRDefault="00A862CA">
            <w:pPr>
              <w:pStyle w:val="ConsPlusNormal"/>
            </w:pPr>
            <w:r>
              <w:t>Копии документов заверяются субъектом государственной поддержки &lt;**&gt;</w:t>
            </w:r>
            <w:bookmarkStart w:id="0" w:name="_GoBack"/>
            <w:bookmarkEnd w:id="0"/>
          </w:p>
        </w:tc>
      </w:tr>
    </w:tbl>
    <w:p w:rsidR="00A862CA" w:rsidRDefault="00A862CA">
      <w:pPr>
        <w:pStyle w:val="ConsPlusNormal"/>
        <w:sectPr w:rsidR="00A862CA">
          <w:pgSz w:w="16838" w:h="11905" w:orient="landscape"/>
          <w:pgMar w:top="1701" w:right="1134" w:bottom="850" w:left="1134" w:header="0" w:footer="0" w:gutter="0"/>
          <w:cols w:space="720"/>
          <w:titlePg/>
        </w:sectPr>
      </w:pPr>
    </w:p>
    <w:p w:rsidR="00A862CA" w:rsidRDefault="00A862CA">
      <w:pPr>
        <w:pStyle w:val="ConsPlusNormal"/>
        <w:spacing w:before="220"/>
        <w:jc w:val="right"/>
      </w:pPr>
      <w:r>
        <w:lastRenderedPageBreak/>
        <w:t>".</w:t>
      </w:r>
    </w:p>
    <w:p w:rsidR="00A862CA" w:rsidRDefault="00A862CA">
      <w:pPr>
        <w:pStyle w:val="ConsPlusNormal"/>
        <w:ind w:firstLine="540"/>
        <w:jc w:val="both"/>
      </w:pPr>
    </w:p>
    <w:p w:rsidR="00A862CA" w:rsidRDefault="00A862CA">
      <w:pPr>
        <w:pStyle w:val="ConsPlusNormal"/>
        <w:ind w:firstLine="540"/>
        <w:jc w:val="both"/>
      </w:pPr>
      <w:r>
        <w:t xml:space="preserve">3. В </w:t>
      </w:r>
      <w:hyperlink r:id="rId35">
        <w:r>
          <w:rPr>
            <w:color w:val="0000FF"/>
          </w:rPr>
          <w:t>абзаце третьем подпункта 2 пункта 6</w:t>
        </w:r>
      </w:hyperlink>
      <w:r>
        <w:t xml:space="preserve"> приложения N 6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w:t>
      </w:r>
      <w:proofErr w:type="spellStart"/>
      <w:r>
        <w:t>Агропрогресс</w:t>
      </w:r>
      <w:proofErr w:type="spellEnd"/>
      <w:r>
        <w:t>" слово "сельскохозяйственной" исключить.</w:t>
      </w:r>
    </w:p>
    <w:p w:rsidR="00A862CA" w:rsidRDefault="00A862CA">
      <w:pPr>
        <w:pStyle w:val="ConsPlusNormal"/>
        <w:spacing w:before="220"/>
        <w:ind w:firstLine="540"/>
        <w:jc w:val="both"/>
      </w:pPr>
      <w:r>
        <w:t xml:space="preserve">4. </w:t>
      </w:r>
      <w:hyperlink r:id="rId36">
        <w:r>
          <w:rPr>
            <w:color w:val="0000FF"/>
          </w:rPr>
          <w:t>Пункт 10</w:t>
        </w:r>
      </w:hyperlink>
      <w:r>
        <w:t xml:space="preserve"> приложения N 3 "Перечень документов, представляемых заявителем с заявкой на участие в конкурсном отборе на право получения гранта в форме субсидии на развитие семейной фермы" к приложению N 10 "Положение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w:t>
      </w:r>
      <w:proofErr w:type="spellStart"/>
      <w:r>
        <w:t>Агропрогресс</w:t>
      </w:r>
      <w:proofErr w:type="spellEnd"/>
      <w:r>
        <w:t>", гранта в форме субсидии "</w:t>
      </w:r>
      <w:proofErr w:type="spellStart"/>
      <w:r>
        <w:t>Агростартап</w:t>
      </w:r>
      <w:proofErr w:type="spellEnd"/>
      <w:r>
        <w:t>" изложить в следующей редакции:</w:t>
      </w:r>
    </w:p>
    <w:p w:rsidR="00A862CA" w:rsidRDefault="00A862CA">
      <w:pPr>
        <w:pStyle w:val="ConsPlusNormal"/>
        <w:spacing w:before="220"/>
        <w:ind w:firstLine="540"/>
        <w:jc w:val="both"/>
      </w:pPr>
      <w:r>
        <w:t xml:space="preserve">"10. Копии проектно-сметной документации на строительство объекта для производства, хранения и переработки сельскохозяйственной продукции, положительного заключения государственной экспертизы проектной документации (в случаях, предусмотренных Градостроительным </w:t>
      </w:r>
      <w:hyperlink r:id="rId37">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объекта для производства, хранения и переработки сельскохозяйственной продукции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заявителем по собственной инициативе).".</w:t>
      </w:r>
    </w:p>
    <w:p w:rsidR="00A862CA" w:rsidRDefault="00A862CA">
      <w:pPr>
        <w:pStyle w:val="ConsPlusNormal"/>
        <w:spacing w:before="220"/>
        <w:ind w:firstLine="540"/>
        <w:jc w:val="both"/>
      </w:pPr>
      <w:r>
        <w:t xml:space="preserve">5. В </w:t>
      </w:r>
      <w:hyperlink r:id="rId38">
        <w:r>
          <w:rPr>
            <w:color w:val="0000FF"/>
          </w:rPr>
          <w:t>приложении N 15</w:t>
        </w:r>
      </w:hyperlink>
      <w:r>
        <w:t xml:space="preserve"> "Порядок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A862CA" w:rsidRDefault="00A862CA">
      <w:pPr>
        <w:pStyle w:val="ConsPlusNormal"/>
        <w:spacing w:before="220"/>
        <w:ind w:firstLine="540"/>
        <w:jc w:val="both"/>
      </w:pPr>
      <w:r>
        <w:t xml:space="preserve">1) </w:t>
      </w:r>
      <w:hyperlink r:id="rId39">
        <w:r>
          <w:rPr>
            <w:color w:val="0000FF"/>
          </w:rPr>
          <w:t>абзац первый пункта 6</w:t>
        </w:r>
      </w:hyperlink>
      <w:r>
        <w:t xml:space="preserve"> после слов "на производство и реализацию зерновых культур" дополнить словами ", связанных с производством и реализацией зерновых культур, понесенных производителями зерновых культур в текущем финансовом году и (или) отчетном финансовом году";</w:t>
      </w:r>
    </w:p>
    <w:p w:rsidR="00A862CA" w:rsidRDefault="00A862CA">
      <w:pPr>
        <w:pStyle w:val="ConsPlusNormal"/>
        <w:spacing w:before="220"/>
        <w:ind w:firstLine="540"/>
        <w:jc w:val="both"/>
      </w:pPr>
      <w:r>
        <w:t xml:space="preserve">2) в </w:t>
      </w:r>
      <w:hyperlink r:id="rId40">
        <w:r>
          <w:rPr>
            <w:color w:val="0000FF"/>
          </w:rPr>
          <w:t>пункте 23</w:t>
        </w:r>
      </w:hyperlink>
      <w:r>
        <w:t>:</w:t>
      </w:r>
    </w:p>
    <w:p w:rsidR="00A862CA" w:rsidRDefault="00A862CA">
      <w:pPr>
        <w:pStyle w:val="ConsPlusNormal"/>
        <w:spacing w:before="220"/>
        <w:ind w:firstLine="540"/>
        <w:jc w:val="both"/>
      </w:pPr>
      <w:r>
        <w:t xml:space="preserve">а) </w:t>
      </w:r>
      <w:hyperlink r:id="rId41">
        <w:r>
          <w:rPr>
            <w:color w:val="0000FF"/>
          </w:rPr>
          <w:t>абзац второй</w:t>
        </w:r>
      </w:hyperlink>
      <w:r>
        <w:t xml:space="preserve"> изложить в следующей редакции:</w:t>
      </w:r>
    </w:p>
    <w:p w:rsidR="00A862CA" w:rsidRDefault="00A862CA">
      <w:pPr>
        <w:pStyle w:val="ConsPlusNormal"/>
        <w:ind w:firstLine="540"/>
        <w:jc w:val="both"/>
      </w:pPr>
    </w:p>
    <w:p w:rsidR="00A862CA" w:rsidRDefault="00A862CA">
      <w:pPr>
        <w:pStyle w:val="ConsPlusNormal"/>
        <w:jc w:val="center"/>
      </w:pPr>
      <w:r>
        <w:t>"С</w:t>
      </w:r>
      <w:r>
        <w:rPr>
          <w:vertAlign w:val="subscript"/>
        </w:rPr>
        <w:t>м</w:t>
      </w:r>
      <w:r>
        <w:t xml:space="preserve"> = </w:t>
      </w:r>
      <w:proofErr w:type="spellStart"/>
      <w:r>
        <w:t>О</w:t>
      </w:r>
      <w:r>
        <w:rPr>
          <w:vertAlign w:val="subscript"/>
        </w:rPr>
        <w:t>рп</w:t>
      </w:r>
      <w:proofErr w:type="spellEnd"/>
      <w:r>
        <w:t xml:space="preserve"> x Н x К,";</w:t>
      </w:r>
    </w:p>
    <w:p w:rsidR="00A862CA" w:rsidRDefault="00A862CA">
      <w:pPr>
        <w:pStyle w:val="ConsPlusNormal"/>
        <w:ind w:firstLine="540"/>
        <w:jc w:val="both"/>
      </w:pPr>
    </w:p>
    <w:p w:rsidR="00A862CA" w:rsidRDefault="00A862CA">
      <w:pPr>
        <w:pStyle w:val="ConsPlusNormal"/>
        <w:ind w:firstLine="540"/>
        <w:jc w:val="both"/>
      </w:pPr>
      <w:r>
        <w:t xml:space="preserve">б) </w:t>
      </w:r>
      <w:hyperlink r:id="rId42">
        <w:r>
          <w:rPr>
            <w:color w:val="0000FF"/>
          </w:rPr>
          <w:t>абзац пятый</w:t>
        </w:r>
      </w:hyperlink>
      <w:r>
        <w:t xml:space="preserve"> изложить в следующей редакции:</w:t>
      </w:r>
    </w:p>
    <w:p w:rsidR="00A862CA" w:rsidRDefault="00A862CA">
      <w:pPr>
        <w:pStyle w:val="ConsPlusNormal"/>
        <w:spacing w:before="220"/>
        <w:ind w:firstLine="540"/>
        <w:jc w:val="both"/>
      </w:pPr>
      <w:r>
        <w:t>"</w:t>
      </w:r>
      <w:proofErr w:type="spellStart"/>
      <w:r>
        <w:t>О</w:t>
      </w:r>
      <w:r>
        <w:rPr>
          <w:vertAlign w:val="subscript"/>
        </w:rPr>
        <w:t>рп</w:t>
      </w:r>
      <w:proofErr w:type="spellEnd"/>
      <w:r>
        <w:t xml:space="preserve"> - объем зерновых культур собственного производства, реализованных в текущем финансовом году и (или) с 1 августа отчетного финансового года, тонн;";</w:t>
      </w:r>
    </w:p>
    <w:p w:rsidR="00A862CA" w:rsidRDefault="00A862CA">
      <w:pPr>
        <w:pStyle w:val="ConsPlusNormal"/>
        <w:spacing w:before="220"/>
        <w:ind w:firstLine="540"/>
        <w:jc w:val="both"/>
      </w:pPr>
      <w:r>
        <w:t xml:space="preserve">в) после </w:t>
      </w:r>
      <w:hyperlink r:id="rId43">
        <w:r>
          <w:rPr>
            <w:color w:val="0000FF"/>
          </w:rPr>
          <w:t>абзаца шестого</w:t>
        </w:r>
      </w:hyperlink>
      <w:r>
        <w:t xml:space="preserve"> дополнить абзацем следующего содержания:</w:t>
      </w:r>
    </w:p>
    <w:p w:rsidR="00A862CA" w:rsidRDefault="00A862CA">
      <w:pPr>
        <w:pStyle w:val="ConsPlusNormal"/>
        <w:spacing w:before="220"/>
        <w:ind w:firstLine="540"/>
        <w:jc w:val="both"/>
      </w:pPr>
      <w:r>
        <w:lastRenderedPageBreak/>
        <w:t>"К - коэффициент, применяемый с 1 января 2023 года при расчете размера ставки, указанной в абзаце первом пункта 6 настоящего Порядка, в случае, если в отчетном финансовом году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не осуществлялось, равный 0,7.".</w:t>
      </w:r>
    </w:p>
    <w:p w:rsidR="00A862CA" w:rsidRDefault="00A862CA">
      <w:pPr>
        <w:pStyle w:val="ConsPlusNormal"/>
        <w:spacing w:before="220"/>
        <w:ind w:firstLine="540"/>
        <w:jc w:val="both"/>
      </w:pPr>
      <w:r>
        <w:t xml:space="preserve">6. </w:t>
      </w:r>
      <w:hyperlink r:id="rId44">
        <w:r>
          <w:rPr>
            <w:color w:val="0000FF"/>
          </w:rPr>
          <w:t>Приложение N 16</w:t>
        </w:r>
      </w:hyperlink>
      <w:r>
        <w:t xml:space="preserve"> "Порядок предоставления в 2021 году субсидий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к постановлению признать утратившим силу.</w:t>
      </w:r>
    </w:p>
    <w:p w:rsidR="00A862CA" w:rsidRDefault="00A862CA">
      <w:pPr>
        <w:pStyle w:val="ConsPlusNormal"/>
        <w:spacing w:before="220"/>
        <w:ind w:firstLine="540"/>
        <w:jc w:val="both"/>
      </w:pPr>
      <w:r>
        <w:t xml:space="preserve">7. Дополнить </w:t>
      </w:r>
      <w:hyperlink r:id="rId45">
        <w:r>
          <w:rPr>
            <w:color w:val="0000FF"/>
          </w:rPr>
          <w:t>постановление</w:t>
        </w:r>
      </w:hyperlink>
      <w:r>
        <w:t xml:space="preserve"> приложением N 18 в редакции согласно </w:t>
      </w:r>
      <w:hyperlink w:anchor="P107">
        <w:r>
          <w:rPr>
            <w:color w:val="0000FF"/>
          </w:rPr>
          <w:t>приложению</w:t>
        </w:r>
      </w:hyperlink>
      <w:r>
        <w:t xml:space="preserve"> к настоящему постановлению.</w:t>
      </w:r>
    </w:p>
    <w:p w:rsidR="00A862CA" w:rsidRDefault="00A862CA">
      <w:pPr>
        <w:pStyle w:val="ConsPlusNormal"/>
        <w:ind w:firstLine="540"/>
        <w:jc w:val="both"/>
      </w:pPr>
    </w:p>
    <w:p w:rsidR="00A862CA" w:rsidRDefault="00A862CA">
      <w:pPr>
        <w:pStyle w:val="ConsPlusNormal"/>
        <w:jc w:val="right"/>
      </w:pPr>
      <w:proofErr w:type="spellStart"/>
      <w:r>
        <w:t>И.о</w:t>
      </w:r>
      <w:proofErr w:type="spellEnd"/>
      <w:r>
        <w:t>. Губернатора Новосибирской области</w:t>
      </w:r>
    </w:p>
    <w:p w:rsidR="00A862CA" w:rsidRDefault="00A862CA">
      <w:pPr>
        <w:pStyle w:val="ConsPlusNormal"/>
        <w:jc w:val="right"/>
      </w:pPr>
      <w:r>
        <w:t>В.М.ЗНАТКОВ</w:t>
      </w: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jc w:val="right"/>
        <w:outlineLvl w:val="0"/>
      </w:pPr>
      <w:r>
        <w:t>Приложение</w:t>
      </w:r>
    </w:p>
    <w:p w:rsidR="00A862CA" w:rsidRDefault="00A862CA">
      <w:pPr>
        <w:pStyle w:val="ConsPlusNormal"/>
        <w:jc w:val="right"/>
      </w:pPr>
      <w:r>
        <w:t>к постановлению</w:t>
      </w:r>
    </w:p>
    <w:p w:rsidR="00A862CA" w:rsidRDefault="00A862CA">
      <w:pPr>
        <w:pStyle w:val="ConsPlusNormal"/>
        <w:jc w:val="right"/>
      </w:pPr>
      <w:r>
        <w:t>Правительства Новосибирской области</w:t>
      </w:r>
    </w:p>
    <w:p w:rsidR="00A862CA" w:rsidRDefault="00A862CA">
      <w:pPr>
        <w:pStyle w:val="ConsPlusNormal"/>
        <w:jc w:val="right"/>
      </w:pPr>
      <w:r>
        <w:t>от 18.04.2023 N 168-п</w:t>
      </w:r>
    </w:p>
    <w:p w:rsidR="00A862CA" w:rsidRDefault="00A862CA">
      <w:pPr>
        <w:pStyle w:val="ConsPlusNormal"/>
        <w:ind w:firstLine="540"/>
        <w:jc w:val="both"/>
      </w:pPr>
    </w:p>
    <w:p w:rsidR="00A862CA" w:rsidRDefault="00A862CA">
      <w:pPr>
        <w:pStyle w:val="ConsPlusNormal"/>
        <w:jc w:val="right"/>
      </w:pPr>
      <w:r>
        <w:t>"Приложение N 18</w:t>
      </w:r>
    </w:p>
    <w:p w:rsidR="00A862CA" w:rsidRDefault="00A862CA">
      <w:pPr>
        <w:pStyle w:val="ConsPlusNormal"/>
        <w:jc w:val="right"/>
      </w:pPr>
      <w:r>
        <w:t>к постановлению</w:t>
      </w:r>
    </w:p>
    <w:p w:rsidR="00A862CA" w:rsidRDefault="00A862CA">
      <w:pPr>
        <w:pStyle w:val="ConsPlusNormal"/>
        <w:jc w:val="right"/>
      </w:pPr>
      <w:r>
        <w:t>Правительства Новосибирской области</w:t>
      </w:r>
    </w:p>
    <w:p w:rsidR="00A862CA" w:rsidRDefault="00A862CA">
      <w:pPr>
        <w:pStyle w:val="ConsPlusNormal"/>
        <w:jc w:val="right"/>
      </w:pPr>
      <w:r>
        <w:t>от 02.02.2015 N 37-п</w:t>
      </w:r>
    </w:p>
    <w:p w:rsidR="00A862CA" w:rsidRDefault="00A862CA">
      <w:pPr>
        <w:pStyle w:val="ConsPlusNormal"/>
        <w:ind w:firstLine="540"/>
        <w:jc w:val="both"/>
      </w:pPr>
    </w:p>
    <w:p w:rsidR="00A862CA" w:rsidRDefault="00A862CA">
      <w:pPr>
        <w:pStyle w:val="ConsPlusTitle"/>
        <w:jc w:val="center"/>
      </w:pPr>
      <w:bookmarkStart w:id="1" w:name="P107"/>
      <w:bookmarkEnd w:id="1"/>
      <w:r>
        <w:t>ПОРЯДОК</w:t>
      </w:r>
    </w:p>
    <w:p w:rsidR="00A862CA" w:rsidRDefault="00A862CA">
      <w:pPr>
        <w:pStyle w:val="ConsPlusTitle"/>
        <w:jc w:val="center"/>
      </w:pPr>
      <w:r>
        <w:t>ПРЕДОСТАВЛЕНИЯ СУБСИДИЙ СЕЛЬСКОХОЗЯЙСТВЕННЫМ</w:t>
      </w:r>
    </w:p>
    <w:p w:rsidR="00A862CA" w:rsidRDefault="00A862CA">
      <w:pPr>
        <w:pStyle w:val="ConsPlusTitle"/>
        <w:jc w:val="center"/>
      </w:pPr>
      <w:r>
        <w:t>ТОВАРОПРОИЗВОДИТЕЛЯМ (ЗА ИСКЛЮЧЕНИЕМ ГРАЖДАН, ВЕДУЩИХ ЛИЧНОЕ</w:t>
      </w:r>
    </w:p>
    <w:p w:rsidR="00A862CA" w:rsidRDefault="00A862CA">
      <w:pPr>
        <w:pStyle w:val="ConsPlusTitle"/>
        <w:jc w:val="center"/>
      </w:pPr>
      <w:r>
        <w:t>ПОДСОБНОЕ ХОЗЯЙСТВО, И СЕЛЬСКОХОЗЯЙСТВЕННЫХ КРЕДИТНЫХ</w:t>
      </w:r>
    </w:p>
    <w:p w:rsidR="00A862CA" w:rsidRDefault="00A862CA">
      <w:pPr>
        <w:pStyle w:val="ConsPlusTitle"/>
        <w:jc w:val="center"/>
      </w:pPr>
      <w:r>
        <w:t>ПОТРЕБИТЕЛЬСКИХ КООПЕРАТИВОВ), ГРАЖДАНАМ, ВЕДУЩИМ ЛИЧНОЕ</w:t>
      </w:r>
    </w:p>
    <w:p w:rsidR="00A862CA" w:rsidRDefault="00A862CA">
      <w:pPr>
        <w:pStyle w:val="ConsPlusTitle"/>
        <w:jc w:val="center"/>
      </w:pPr>
      <w:r>
        <w:t>ПОДСОБНОЕ ХОЗЯЙСТВО И ПРИМЕНЯЮЩИМ СПЕЦИАЛЬНЫЙ НАЛОГОВЫЙ</w:t>
      </w:r>
    </w:p>
    <w:p w:rsidR="00A862CA" w:rsidRDefault="00A862CA">
      <w:pPr>
        <w:pStyle w:val="ConsPlusTitle"/>
        <w:jc w:val="center"/>
      </w:pPr>
      <w:r>
        <w:t>РЕЖИМ "НАЛОГ НА ПРОФЕССИОНАЛЬНЫЙ ДОХОД", НА СТИМУЛИРОВАНИЕ</w:t>
      </w:r>
    </w:p>
    <w:p w:rsidR="00A862CA" w:rsidRDefault="00A862CA">
      <w:pPr>
        <w:pStyle w:val="ConsPlusTitle"/>
        <w:jc w:val="center"/>
      </w:pPr>
      <w:r>
        <w:t>УВЕЛИЧЕНИЯ ПРОИЗВОДСТВА КАРТОФЕЛЯ И ОВОЩЕЙ ЗА СЧЕТ СРЕДСТВ</w:t>
      </w:r>
    </w:p>
    <w:p w:rsidR="00A862CA" w:rsidRDefault="00A862CA">
      <w:pPr>
        <w:pStyle w:val="ConsPlusTitle"/>
        <w:jc w:val="center"/>
      </w:pPr>
      <w:r>
        <w:t>ОБЛАСТНОГО БЮДЖЕТА НОВОСИБИРСКОЙ ОБЛАСТИ, В ТОМ ЧИСЛЕ</w:t>
      </w:r>
    </w:p>
    <w:p w:rsidR="00A862CA" w:rsidRDefault="00A862CA">
      <w:pPr>
        <w:pStyle w:val="ConsPlusTitle"/>
        <w:jc w:val="center"/>
      </w:pPr>
      <w:r>
        <w:t>ИСТОЧНИКОМ ФИНАНСОВОГО ОБЕСПЕЧЕНИЯ КОТОРЫХ</w:t>
      </w:r>
    </w:p>
    <w:p w:rsidR="00A862CA" w:rsidRDefault="00A862CA">
      <w:pPr>
        <w:pStyle w:val="ConsPlusTitle"/>
        <w:jc w:val="center"/>
      </w:pPr>
      <w:r>
        <w:t>ЯВЛЯЮТСЯ СУБСИДИИ ИЗ ФЕДЕРАЛЬНОГО БЮДЖЕТА</w:t>
      </w:r>
    </w:p>
    <w:p w:rsidR="00A862CA" w:rsidRDefault="00A862CA">
      <w:pPr>
        <w:pStyle w:val="ConsPlusNormal"/>
        <w:ind w:firstLine="540"/>
        <w:jc w:val="both"/>
      </w:pPr>
    </w:p>
    <w:p w:rsidR="00A862CA" w:rsidRDefault="00A862CA">
      <w:pPr>
        <w:pStyle w:val="ConsPlusTitle"/>
        <w:jc w:val="center"/>
        <w:outlineLvl w:val="1"/>
      </w:pPr>
      <w:r>
        <w:t>I. Общие положения</w:t>
      </w:r>
    </w:p>
    <w:p w:rsidR="00A862CA" w:rsidRDefault="00A862CA">
      <w:pPr>
        <w:pStyle w:val="ConsPlusNormal"/>
        <w:ind w:firstLine="540"/>
        <w:jc w:val="both"/>
      </w:pPr>
    </w:p>
    <w:p w:rsidR="00A862CA" w:rsidRDefault="00A862CA">
      <w:pPr>
        <w:pStyle w:val="ConsPlusNormal"/>
        <w:ind w:firstLine="540"/>
        <w:jc w:val="both"/>
      </w:pPr>
      <w:r>
        <w:t xml:space="preserve">1. Настоящий Порядок устанавливает цели, условия и порядок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w:t>
      </w:r>
      <w:r>
        <w:lastRenderedPageBreak/>
        <w:t>источником финансового обеспечения которых являются субсидии из федерального бюджета (далее - субсидия).</w:t>
      </w:r>
    </w:p>
    <w:p w:rsidR="00A862CA" w:rsidRDefault="00A862CA">
      <w:pPr>
        <w:pStyle w:val="ConsPlusNormal"/>
        <w:spacing w:before="220"/>
        <w:ind w:firstLine="540"/>
        <w:jc w:val="both"/>
      </w:pPr>
      <w:r>
        <w:t xml:space="preserve">Порядок разработан в соответствии с </w:t>
      </w:r>
      <w:hyperlink r:id="rId46">
        <w:r>
          <w:rPr>
            <w:color w:val="0000FF"/>
          </w:rPr>
          <w:t>приложением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7">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A862CA" w:rsidRDefault="00A862CA">
      <w:pPr>
        <w:pStyle w:val="ConsPlusNormal"/>
        <w:spacing w:before="220"/>
        <w:ind w:firstLine="540"/>
        <w:jc w:val="both"/>
      </w:pPr>
      <w:bookmarkStart w:id="2" w:name="P123"/>
      <w:bookmarkEnd w:id="2"/>
      <w:r>
        <w:t>2. Целями предоставления субсидий являются:</w:t>
      </w:r>
    </w:p>
    <w:p w:rsidR="00A862CA" w:rsidRDefault="00A862CA">
      <w:pPr>
        <w:pStyle w:val="ConsPlusNormal"/>
        <w:spacing w:before="220"/>
        <w:ind w:firstLine="540"/>
        <w:jc w:val="both"/>
      </w:pPr>
      <w:r>
        <w:t>1) стимулирование увеличения производства картофеля и овощей на территории Новосибирской области;</w:t>
      </w:r>
    </w:p>
    <w:p w:rsidR="00A862CA" w:rsidRDefault="00A862CA">
      <w:pPr>
        <w:pStyle w:val="ConsPlusNormal"/>
        <w:spacing w:before="220"/>
        <w:ind w:firstLine="540"/>
        <w:jc w:val="both"/>
      </w:pPr>
      <w:r>
        <w:t>2) обеспечение достижения целей, показателей и результатов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A862CA" w:rsidRDefault="00A862CA">
      <w:pPr>
        <w:pStyle w:val="ConsPlusNormal"/>
        <w:spacing w:before="220"/>
        <w:ind w:firstLine="540"/>
        <w:jc w:val="both"/>
      </w:pPr>
      <w:bookmarkStart w:id="3" w:name="P126"/>
      <w:bookmarkEnd w:id="3"/>
      <w:r>
        <w:t>3. Субсидии предоставляются следующим категориям субъектов государственной поддержки (далее - субъекты государственной поддержки):</w:t>
      </w:r>
    </w:p>
    <w:p w:rsidR="00A862CA" w:rsidRDefault="00A862CA">
      <w:pPr>
        <w:pStyle w:val="ConsPlusNormal"/>
        <w:spacing w:before="220"/>
        <w:ind w:firstLine="540"/>
        <w:jc w:val="both"/>
      </w:pPr>
      <w:r>
        <w:t xml:space="preserve">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48">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131">
        <w:r>
          <w:rPr>
            <w:color w:val="0000FF"/>
          </w:rPr>
          <w:t>подпунктом 1 пункта 4</w:t>
        </w:r>
      </w:hyperlink>
      <w:r>
        <w:t xml:space="preserve"> Порядка;</w:t>
      </w:r>
    </w:p>
    <w:p w:rsidR="00A862CA" w:rsidRDefault="00A862CA">
      <w:pPr>
        <w:pStyle w:val="ConsPlusNormal"/>
        <w:spacing w:before="220"/>
        <w:ind w:firstLine="540"/>
        <w:jc w:val="both"/>
      </w:pPr>
      <w:r>
        <w:t xml:space="preserve">2)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132">
        <w:r>
          <w:rPr>
            <w:color w:val="0000FF"/>
          </w:rPr>
          <w:t>подпунктами 2</w:t>
        </w:r>
      </w:hyperlink>
      <w:r>
        <w:t xml:space="preserve">, </w:t>
      </w:r>
      <w:hyperlink w:anchor="P133">
        <w:r>
          <w:rPr>
            <w:color w:val="0000FF"/>
          </w:rPr>
          <w:t>3 пункта 4</w:t>
        </w:r>
      </w:hyperlink>
      <w:r>
        <w:t xml:space="preserve"> Порядка;</w:t>
      </w:r>
    </w:p>
    <w:p w:rsidR="00A862CA" w:rsidRDefault="00A862CA">
      <w:pPr>
        <w:pStyle w:val="ConsPlusNormal"/>
        <w:spacing w:before="220"/>
        <w:ind w:firstLine="540"/>
        <w:jc w:val="both"/>
      </w:pPr>
      <w:r>
        <w:t xml:space="preserve">3) гражданам, ведущим личное подсобное хозяйство и применяющим специальный налоговый режим "Налог на профессиональный доход", - по направлениям государственной поддержки, предусмотренным </w:t>
      </w:r>
      <w:hyperlink w:anchor="P132">
        <w:r>
          <w:rPr>
            <w:color w:val="0000FF"/>
          </w:rPr>
          <w:t>подпунктами 2</w:t>
        </w:r>
      </w:hyperlink>
      <w:r>
        <w:t xml:space="preserve">, </w:t>
      </w:r>
      <w:hyperlink w:anchor="P133">
        <w:r>
          <w:rPr>
            <w:color w:val="0000FF"/>
          </w:rPr>
          <w:t>3 пункта 4</w:t>
        </w:r>
      </w:hyperlink>
      <w:r>
        <w:t xml:space="preserve"> Порядка.</w:t>
      </w:r>
    </w:p>
    <w:p w:rsidR="00A862CA" w:rsidRDefault="00A862CA">
      <w:pPr>
        <w:pStyle w:val="ConsPlusNormal"/>
        <w:spacing w:before="220"/>
        <w:ind w:firstLine="540"/>
        <w:jc w:val="both"/>
      </w:pPr>
      <w:bookmarkStart w:id="4" w:name="P130"/>
      <w:bookmarkEnd w:id="4"/>
      <w:r>
        <w:t>4. Субсидии предоставляются субъектам государственной поддержки по фактически произведенным затратам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A862CA" w:rsidRDefault="00A862CA">
      <w:pPr>
        <w:pStyle w:val="ConsPlusNormal"/>
        <w:spacing w:before="220"/>
        <w:ind w:firstLine="540"/>
        <w:jc w:val="both"/>
      </w:pPr>
      <w:bookmarkStart w:id="5" w:name="P131"/>
      <w:bookmarkEnd w:id="5"/>
      <w:r>
        <w:t>1) возмещение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A862CA" w:rsidRDefault="00A862CA">
      <w:pPr>
        <w:pStyle w:val="ConsPlusNormal"/>
        <w:spacing w:before="220"/>
        <w:ind w:firstLine="540"/>
        <w:jc w:val="both"/>
      </w:pPr>
      <w:bookmarkStart w:id="6" w:name="P132"/>
      <w:bookmarkEnd w:id="6"/>
      <w:r>
        <w:lastRenderedPageBreak/>
        <w:t>2) возмещение части затрат на поддержку элитного семеноводства;</w:t>
      </w:r>
    </w:p>
    <w:p w:rsidR="00A862CA" w:rsidRDefault="00A862CA">
      <w:pPr>
        <w:pStyle w:val="ConsPlusNormal"/>
        <w:spacing w:before="220"/>
        <w:ind w:firstLine="540"/>
        <w:jc w:val="both"/>
      </w:pPr>
      <w:bookmarkStart w:id="7" w:name="P133"/>
      <w:bookmarkEnd w:id="7"/>
      <w:r>
        <w:t>3) возмещение части затрат на поддержку производства картофеля и овощей открытого грунта.</w:t>
      </w:r>
    </w:p>
    <w:p w:rsidR="00A862CA" w:rsidRDefault="00A862CA">
      <w:pPr>
        <w:pStyle w:val="ConsPlusNormal"/>
        <w:spacing w:before="220"/>
        <w:ind w:firstLine="540"/>
        <w:jc w:val="both"/>
      </w:pPr>
      <w:r>
        <w:t>5. Способом проведения отбора получателей субсидий является запрос предложений (заявок).</w:t>
      </w:r>
    </w:p>
    <w:p w:rsidR="00A862CA" w:rsidRDefault="00A862CA">
      <w:pPr>
        <w:pStyle w:val="ConsPlusNormal"/>
        <w:spacing w:before="220"/>
        <w:ind w:firstLine="540"/>
        <w:jc w:val="both"/>
      </w:pPr>
      <w:r>
        <w:t>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A862CA" w:rsidRDefault="00A862CA">
      <w:pPr>
        <w:pStyle w:val="ConsPlusNormal"/>
        <w:ind w:firstLine="540"/>
        <w:jc w:val="both"/>
      </w:pPr>
    </w:p>
    <w:p w:rsidR="00A862CA" w:rsidRDefault="00A862CA">
      <w:pPr>
        <w:pStyle w:val="ConsPlusTitle"/>
        <w:jc w:val="center"/>
        <w:outlineLvl w:val="1"/>
      </w:pPr>
      <w:r>
        <w:t>II. Порядок проведения отбора получателей субсидий</w:t>
      </w:r>
    </w:p>
    <w:p w:rsidR="00A862CA" w:rsidRDefault="00A862CA">
      <w:pPr>
        <w:pStyle w:val="ConsPlusNormal"/>
        <w:ind w:firstLine="540"/>
        <w:jc w:val="both"/>
      </w:pPr>
    </w:p>
    <w:p w:rsidR="00A862CA" w:rsidRDefault="00A862CA">
      <w:pPr>
        <w:pStyle w:val="ConsPlusNormal"/>
        <w:ind w:firstLine="540"/>
        <w:jc w:val="both"/>
      </w:pPr>
      <w:r>
        <w:t>7.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A862CA" w:rsidRDefault="00A862CA">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A862CA" w:rsidRDefault="00A862CA">
      <w:pPr>
        <w:pStyle w:val="ConsPlusNormal"/>
        <w:spacing w:before="220"/>
        <w:ind w:firstLine="540"/>
        <w:jc w:val="both"/>
      </w:pPr>
      <w:r>
        <w:t>8. Объявление о проведении отбора содержит:</w:t>
      </w:r>
    </w:p>
    <w:p w:rsidR="00A862CA" w:rsidRDefault="00A862CA">
      <w:pPr>
        <w:pStyle w:val="ConsPlusNormal"/>
        <w:spacing w:before="220"/>
        <w:ind w:firstLine="540"/>
        <w:jc w:val="both"/>
      </w:pPr>
      <w:r>
        <w:t>1) сроки проведения отбора, дату начала подачи или окончания приема заявок, которая не может быть ранее десятого календарного дня, следующего за днем размещения объявления о проведении отбора;</w:t>
      </w:r>
    </w:p>
    <w:p w:rsidR="00A862CA" w:rsidRDefault="00A862CA">
      <w:pPr>
        <w:pStyle w:val="ConsPlusNormal"/>
        <w:spacing w:before="220"/>
        <w:ind w:firstLine="540"/>
        <w:jc w:val="both"/>
      </w:pPr>
      <w:r>
        <w:t>2) наименование, место нахождения, почтовый адрес и адрес электронной почты министерства;</w:t>
      </w:r>
    </w:p>
    <w:p w:rsidR="00A862CA" w:rsidRDefault="00A862CA">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A862CA" w:rsidRDefault="00A862CA">
      <w:pPr>
        <w:pStyle w:val="ConsPlusNormal"/>
        <w:spacing w:before="220"/>
        <w:ind w:firstLine="540"/>
        <w:jc w:val="both"/>
      </w:pPr>
      <w:r>
        <w:t xml:space="preserve">5) условия предоставления субсидии в соответствии с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t xml:space="preserve">6) требования к субъектам государственной поддержки в соответствии с </w:t>
      </w:r>
      <w:hyperlink w:anchor="P155">
        <w:r>
          <w:rPr>
            <w:color w:val="0000FF"/>
          </w:rPr>
          <w:t>пунктом 9</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A862CA" w:rsidRDefault="00A862CA">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67">
        <w:r>
          <w:rPr>
            <w:color w:val="0000FF"/>
          </w:rPr>
          <w:t>пунктом 10</w:t>
        </w:r>
      </w:hyperlink>
      <w:r>
        <w:t xml:space="preserve"> Порядка;</w:t>
      </w:r>
    </w:p>
    <w:p w:rsidR="00A862CA" w:rsidRDefault="00A862CA">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69">
        <w:r>
          <w:rPr>
            <w:color w:val="0000FF"/>
          </w:rPr>
          <w:t>пунктом 12</w:t>
        </w:r>
      </w:hyperlink>
      <w:r>
        <w:t xml:space="preserve"> Порядка, порядок внесения изменений в заявки участников отбора;</w:t>
      </w:r>
    </w:p>
    <w:p w:rsidR="00A862CA" w:rsidRDefault="00A862CA">
      <w:pPr>
        <w:pStyle w:val="ConsPlusNormal"/>
        <w:spacing w:before="220"/>
        <w:ind w:firstLine="540"/>
        <w:jc w:val="both"/>
      </w:pPr>
      <w:r>
        <w:t xml:space="preserve">9) правила рассмотрения и оценки заявок в соответствии с </w:t>
      </w:r>
      <w:hyperlink w:anchor="P173">
        <w:r>
          <w:rPr>
            <w:color w:val="0000FF"/>
          </w:rPr>
          <w:t>пунктами 13</w:t>
        </w:r>
      </w:hyperlink>
      <w:r>
        <w:t xml:space="preserve">, </w:t>
      </w:r>
      <w:hyperlink w:anchor="P176">
        <w:r>
          <w:rPr>
            <w:color w:val="0000FF"/>
          </w:rPr>
          <w:t>14</w:t>
        </w:r>
      </w:hyperlink>
      <w:r>
        <w:t xml:space="preserve"> Порядка;</w:t>
      </w:r>
    </w:p>
    <w:p w:rsidR="00A862CA" w:rsidRDefault="00A862CA">
      <w:pPr>
        <w:pStyle w:val="ConsPlusNormal"/>
        <w:spacing w:before="220"/>
        <w:ind w:firstLine="540"/>
        <w:jc w:val="both"/>
      </w:pPr>
      <w:r>
        <w:lastRenderedPageBreak/>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A862CA" w:rsidRDefault="00A862CA">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A862CA" w:rsidRDefault="00A862CA">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A862CA" w:rsidRDefault="00A862CA">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A862CA" w:rsidRDefault="00A862CA">
      <w:pPr>
        <w:pStyle w:val="ConsPlusNormal"/>
        <w:spacing w:before="220"/>
        <w:ind w:firstLine="540"/>
        <w:jc w:val="both"/>
      </w:pPr>
      <w:bookmarkStart w:id="8" w:name="P155"/>
      <w:bookmarkEnd w:id="8"/>
      <w:r>
        <w:t xml:space="preserve">9. Субъекты государственной поддержки должны соответствовать на 1 января - при представлении документов, предусмотренных </w:t>
      </w:r>
      <w:hyperlink w:anchor="P167">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A862CA" w:rsidRDefault="00A862CA">
      <w:pPr>
        <w:pStyle w:val="ConsPlusNormal"/>
        <w:spacing w:before="220"/>
        <w:ind w:firstLine="540"/>
        <w:jc w:val="both"/>
      </w:pPr>
      <w:r>
        <w:t>1)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862CA" w:rsidRDefault="00A862CA">
      <w:pPr>
        <w:pStyle w:val="ConsPlusNormal"/>
        <w:spacing w:before="220"/>
        <w:ind w:firstLine="540"/>
        <w:jc w:val="both"/>
      </w:pPr>
      <w:r>
        <w:t>2)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A862CA" w:rsidRDefault="00A862CA">
      <w:pPr>
        <w:pStyle w:val="ConsPlusNormal"/>
        <w:spacing w:before="220"/>
        <w:ind w:firstLine="540"/>
        <w:jc w:val="both"/>
      </w:pPr>
      <w:r>
        <w:t>3)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A862CA" w:rsidRDefault="00A862CA">
      <w:pPr>
        <w:pStyle w:val="ConsPlusNormal"/>
        <w:spacing w:before="220"/>
        <w:ind w:firstLine="540"/>
        <w:jc w:val="both"/>
      </w:pPr>
      <w:r>
        <w:t>4)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862CA" w:rsidRDefault="00A862CA">
      <w:pPr>
        <w:pStyle w:val="ConsPlusNormal"/>
        <w:spacing w:before="220"/>
        <w:ind w:firstLine="540"/>
        <w:jc w:val="both"/>
      </w:pPr>
      <w:r>
        <w:t xml:space="preserve">5)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w:t>
      </w:r>
      <w:r>
        <w:lastRenderedPageBreak/>
        <w:t xml:space="preserve">области на цели, указанные в </w:t>
      </w:r>
      <w:hyperlink w:anchor="P123">
        <w:r>
          <w:rPr>
            <w:color w:val="0000FF"/>
          </w:rPr>
          <w:t>пункте 2</w:t>
        </w:r>
      </w:hyperlink>
      <w:r>
        <w:t xml:space="preserve"> Порядка;</w:t>
      </w:r>
    </w:p>
    <w:p w:rsidR="00A862CA" w:rsidRDefault="00A862CA">
      <w:pPr>
        <w:pStyle w:val="ConsPlusNormal"/>
        <w:spacing w:before="220"/>
        <w:ind w:firstLine="540"/>
        <w:jc w:val="both"/>
      </w:pPr>
      <w:r>
        <w:t>6)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862CA" w:rsidRDefault="00A862CA">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A862CA" w:rsidRDefault="00A862CA">
      <w:pPr>
        <w:pStyle w:val="ConsPlusNormal"/>
        <w:spacing w:before="220"/>
        <w:ind w:firstLine="540"/>
        <w:jc w:val="both"/>
      </w:pPr>
      <w:r>
        <w:t xml:space="preserve">В случае наличия на дату, указанную в </w:t>
      </w:r>
      <w:hyperlink w:anchor="P155">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погашение задолженности, одновременно с документами, предусмотренными </w:t>
      </w:r>
      <w:hyperlink w:anchor="P167">
        <w:r>
          <w:rPr>
            <w:color w:val="0000FF"/>
          </w:rPr>
          <w:t>пунктом 10</w:t>
        </w:r>
      </w:hyperlink>
      <w:r>
        <w:t xml:space="preserve"> Порядка.</w:t>
      </w:r>
    </w:p>
    <w:p w:rsidR="00A862CA" w:rsidRDefault="00A862CA">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73">
        <w:r>
          <w:rPr>
            <w:color w:val="0000FF"/>
          </w:rPr>
          <w:t>пунктами 13</w:t>
        </w:r>
      </w:hyperlink>
      <w:r>
        <w:t xml:space="preserve">, </w:t>
      </w:r>
      <w:hyperlink w:anchor="P176">
        <w:r>
          <w:rPr>
            <w:color w:val="0000FF"/>
          </w:rPr>
          <w:t>14</w:t>
        </w:r>
      </w:hyperlink>
      <w:r>
        <w:t xml:space="preserve"> Порядка.</w:t>
      </w:r>
    </w:p>
    <w:p w:rsidR="00A862CA" w:rsidRDefault="00A862CA">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A862CA" w:rsidRDefault="00A862CA">
      <w:pPr>
        <w:pStyle w:val="ConsPlusNormal"/>
        <w:spacing w:before="220"/>
        <w:ind w:firstLine="540"/>
        <w:jc w:val="both"/>
      </w:pPr>
      <w:r>
        <w:t>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862CA" w:rsidRDefault="00A862CA">
      <w:pPr>
        <w:pStyle w:val="ConsPlusNormal"/>
        <w:spacing w:before="220"/>
        <w:ind w:firstLine="540"/>
        <w:jc w:val="both"/>
      </w:pPr>
      <w:bookmarkStart w:id="9" w:name="P167"/>
      <w:bookmarkEnd w:id="9"/>
      <w:r>
        <w:t xml:space="preserve">10.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269">
        <w:r>
          <w:rPr>
            <w:color w:val="0000FF"/>
          </w:rPr>
          <w:t>приложению</w:t>
        </w:r>
      </w:hyperlink>
      <w:r>
        <w:t xml:space="preserve"> к Порядку (далее - документы для установления права на получение субсидий).</w:t>
      </w:r>
    </w:p>
    <w:p w:rsidR="00A862CA" w:rsidRDefault="00A862CA">
      <w:pPr>
        <w:pStyle w:val="ConsPlusNormal"/>
        <w:spacing w:before="220"/>
        <w:ind w:firstLine="540"/>
        <w:jc w:val="both"/>
      </w:pPr>
      <w:r>
        <w:t xml:space="preserve">11.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69">
        <w:r>
          <w:rPr>
            <w:color w:val="0000FF"/>
          </w:rPr>
          <w:t>пунктом 12</w:t>
        </w:r>
      </w:hyperlink>
      <w:r>
        <w:t xml:space="preserve"> Порядка.</w:t>
      </w:r>
    </w:p>
    <w:p w:rsidR="00A862CA" w:rsidRDefault="00A862CA">
      <w:pPr>
        <w:pStyle w:val="ConsPlusNormal"/>
        <w:spacing w:before="220"/>
        <w:ind w:firstLine="540"/>
        <w:jc w:val="both"/>
      </w:pPr>
      <w:bookmarkStart w:id="10" w:name="P169"/>
      <w:bookmarkEnd w:id="10"/>
      <w:r>
        <w:t>12.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A862CA" w:rsidRDefault="00A862CA">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A862CA" w:rsidRDefault="00A862CA">
      <w:pPr>
        <w:pStyle w:val="ConsPlusNormal"/>
        <w:spacing w:before="220"/>
        <w:ind w:firstLine="540"/>
        <w:jc w:val="both"/>
      </w:pPr>
      <w:r>
        <w:lastRenderedPageBreak/>
        <w:t>Субъект государственной поддержки вправе повторно подать заявку, но не позднее установленного срока окончания приема заявок.</w:t>
      </w:r>
    </w:p>
    <w:p w:rsidR="00A862CA" w:rsidRDefault="00A862CA">
      <w:pPr>
        <w:pStyle w:val="ConsPlusNormal"/>
        <w:spacing w:before="220"/>
        <w:ind w:firstLine="540"/>
        <w:jc w:val="both"/>
      </w:pPr>
      <w:r>
        <w:t>Внесение изменений в заявку допускается до окончания срока приема заявок.</w:t>
      </w:r>
    </w:p>
    <w:p w:rsidR="00A862CA" w:rsidRDefault="00A862CA">
      <w:pPr>
        <w:pStyle w:val="ConsPlusNormal"/>
        <w:spacing w:before="220"/>
        <w:ind w:firstLine="540"/>
        <w:jc w:val="both"/>
      </w:pPr>
      <w:bookmarkStart w:id="11" w:name="P173"/>
      <w:bookmarkEnd w:id="11"/>
      <w:r>
        <w:t>13.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A862CA" w:rsidRDefault="00A862CA">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A862CA" w:rsidRDefault="00A862CA">
      <w:pPr>
        <w:pStyle w:val="ConsPlusNormal"/>
        <w:spacing w:before="220"/>
        <w:ind w:firstLine="540"/>
        <w:jc w:val="both"/>
      </w:pPr>
      <w:r>
        <w:t>об отказе в предоставлении субсидии.</w:t>
      </w:r>
    </w:p>
    <w:p w:rsidR="00A862CA" w:rsidRDefault="00A862CA">
      <w:pPr>
        <w:pStyle w:val="ConsPlusNormal"/>
        <w:spacing w:before="220"/>
        <w:ind w:firstLine="540"/>
        <w:jc w:val="both"/>
      </w:pPr>
      <w:bookmarkStart w:id="12" w:name="P176"/>
      <w:bookmarkEnd w:id="12"/>
      <w:r>
        <w:t>14. Рассмотрение и оценка заявок осуществляется в следующем порядке:</w:t>
      </w:r>
    </w:p>
    <w:p w:rsidR="00A862CA" w:rsidRDefault="00A862CA">
      <w:pPr>
        <w:pStyle w:val="ConsPlusNormal"/>
        <w:spacing w:before="220"/>
        <w:ind w:firstLine="540"/>
        <w:jc w:val="both"/>
      </w:pPr>
      <w:r>
        <w:t>1) определяется соответствие даты подачи заявки сроку, установленному для подачи заявок;</w:t>
      </w:r>
    </w:p>
    <w:p w:rsidR="00A862CA" w:rsidRDefault="00A862CA">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A862CA" w:rsidRDefault="00A862CA">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26">
        <w:r>
          <w:rPr>
            <w:color w:val="0000FF"/>
          </w:rPr>
          <w:t>пункте 3</w:t>
        </w:r>
      </w:hyperlink>
      <w:r>
        <w:t xml:space="preserve"> Порядка;</w:t>
      </w:r>
    </w:p>
    <w:p w:rsidR="00A862CA" w:rsidRDefault="00A862CA">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55">
        <w:r>
          <w:rPr>
            <w:color w:val="0000FF"/>
          </w:rPr>
          <w:t>пункте 9</w:t>
        </w:r>
      </w:hyperlink>
      <w:r>
        <w:t xml:space="preserve"> Порядка;</w:t>
      </w:r>
    </w:p>
    <w:p w:rsidR="00A862CA" w:rsidRDefault="00A862CA">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t>15. Основаниями для отклонения заявки на стадии рассмотрения и оценки заявок являются:</w:t>
      </w:r>
    </w:p>
    <w:p w:rsidR="00A862CA" w:rsidRDefault="00A862CA">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26">
        <w:r>
          <w:rPr>
            <w:color w:val="0000FF"/>
          </w:rPr>
          <w:t>пункте 3</w:t>
        </w:r>
      </w:hyperlink>
      <w:r>
        <w:t xml:space="preserve"> Порядка;</w:t>
      </w:r>
    </w:p>
    <w:p w:rsidR="00A862CA" w:rsidRDefault="00A862CA">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55">
        <w:r>
          <w:rPr>
            <w:color w:val="0000FF"/>
          </w:rPr>
          <w:t>пункте 9</w:t>
        </w:r>
      </w:hyperlink>
      <w:r>
        <w:t xml:space="preserve"> Порядка;</w:t>
      </w:r>
    </w:p>
    <w:p w:rsidR="00A862CA" w:rsidRDefault="00A862CA">
      <w:pPr>
        <w:pStyle w:val="ConsPlusNormal"/>
        <w:spacing w:before="220"/>
        <w:ind w:firstLine="540"/>
        <w:jc w:val="both"/>
      </w:pPr>
      <w:r>
        <w:t xml:space="preserve">3) несоответствие субъекта государственной поддержки условиям, установленным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A862CA" w:rsidRDefault="00A862CA">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A862CA" w:rsidRDefault="00A862CA">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A862CA" w:rsidRDefault="00A862CA">
      <w:pPr>
        <w:pStyle w:val="ConsPlusNormal"/>
        <w:spacing w:before="220"/>
        <w:ind w:firstLine="540"/>
        <w:jc w:val="both"/>
      </w:pPr>
      <w:r>
        <w:t>16. Основаниями для отказа в предоставлении субсидии являются:</w:t>
      </w:r>
    </w:p>
    <w:p w:rsidR="00A862CA" w:rsidRDefault="00A862CA">
      <w:pPr>
        <w:pStyle w:val="ConsPlusNormal"/>
        <w:spacing w:before="220"/>
        <w:ind w:firstLine="540"/>
        <w:jc w:val="both"/>
      </w:pPr>
      <w:r>
        <w:t xml:space="preserve">1) отсутствие в документах, предусмотренных </w:t>
      </w:r>
      <w:hyperlink w:anchor="P269">
        <w:r>
          <w:rPr>
            <w:color w:val="0000FF"/>
          </w:rPr>
          <w:t>приложением</w:t>
        </w:r>
      </w:hyperlink>
      <w:r>
        <w:t xml:space="preserve"> к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A862CA" w:rsidRDefault="00A862CA">
      <w:pPr>
        <w:pStyle w:val="ConsPlusNormal"/>
        <w:spacing w:before="220"/>
        <w:ind w:firstLine="540"/>
        <w:jc w:val="both"/>
      </w:pPr>
      <w:r>
        <w:t xml:space="preserve">2) несоответствие представленных субъектом государственной поддержки документов </w:t>
      </w:r>
      <w:r>
        <w:lastRenderedPageBreak/>
        <w:t xml:space="preserve">требованиям, определенным в объявлении о проведении отбора в соответствии с </w:t>
      </w:r>
      <w:hyperlink w:anchor="P167">
        <w:r>
          <w:rPr>
            <w:color w:val="0000FF"/>
          </w:rPr>
          <w:t>пунктом 10</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A862CA" w:rsidRDefault="00A862CA">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A862CA" w:rsidRDefault="00A862CA">
      <w:pPr>
        <w:pStyle w:val="ConsPlusNormal"/>
        <w:spacing w:before="220"/>
        <w:ind w:firstLine="540"/>
        <w:jc w:val="both"/>
      </w:pPr>
      <w:r>
        <w:t>4) заявление субъекта государственной поддержки об отказе в предоставлении субсидии.</w:t>
      </w:r>
    </w:p>
    <w:p w:rsidR="00A862CA" w:rsidRDefault="00A862CA">
      <w:pPr>
        <w:pStyle w:val="ConsPlusNormal"/>
        <w:spacing w:before="220"/>
        <w:ind w:firstLine="540"/>
        <w:jc w:val="both"/>
      </w:pPr>
      <w:r>
        <w:t>17.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A862CA" w:rsidRDefault="00A862CA">
      <w:pPr>
        <w:pStyle w:val="ConsPlusNormal"/>
        <w:spacing w:before="220"/>
        <w:ind w:firstLine="540"/>
        <w:jc w:val="both"/>
      </w:pPr>
      <w:r>
        <w:t>18.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A862CA" w:rsidRDefault="00A862CA">
      <w:pPr>
        <w:pStyle w:val="ConsPlusNormal"/>
        <w:spacing w:before="220"/>
        <w:ind w:firstLine="540"/>
        <w:jc w:val="both"/>
      </w:pPr>
      <w:r>
        <w:t>1) дату, время и место проведения рассмотрения заявок;</w:t>
      </w:r>
    </w:p>
    <w:p w:rsidR="00A862CA" w:rsidRDefault="00A862CA">
      <w:pPr>
        <w:pStyle w:val="ConsPlusNormal"/>
        <w:spacing w:before="220"/>
        <w:ind w:firstLine="540"/>
        <w:jc w:val="both"/>
      </w:pPr>
      <w:r>
        <w:t>2) информацию о субъектах государственной поддержки, заявки которых были рассмотрены;</w:t>
      </w:r>
    </w:p>
    <w:p w:rsidR="00A862CA" w:rsidRDefault="00A862CA">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862CA" w:rsidRDefault="00A862CA">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A862CA" w:rsidRDefault="00A862CA">
      <w:pPr>
        <w:pStyle w:val="ConsPlusNormal"/>
        <w:ind w:firstLine="540"/>
        <w:jc w:val="both"/>
      </w:pPr>
    </w:p>
    <w:p w:rsidR="00A862CA" w:rsidRDefault="00A862CA">
      <w:pPr>
        <w:pStyle w:val="ConsPlusTitle"/>
        <w:jc w:val="center"/>
        <w:outlineLvl w:val="1"/>
      </w:pPr>
      <w:r>
        <w:t>III. Условия и порядок предоставления субсидии</w:t>
      </w:r>
    </w:p>
    <w:p w:rsidR="00A862CA" w:rsidRDefault="00A862CA">
      <w:pPr>
        <w:pStyle w:val="ConsPlusNormal"/>
        <w:ind w:firstLine="540"/>
        <w:jc w:val="both"/>
      </w:pPr>
    </w:p>
    <w:p w:rsidR="00A862CA" w:rsidRDefault="00A862CA">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t xml:space="preserve">20. Размер субсидии по каждому направлению государственной поддержки, указанному в </w:t>
      </w:r>
      <w:hyperlink w:anchor="P130">
        <w:r>
          <w:rPr>
            <w:color w:val="0000FF"/>
          </w:rPr>
          <w:t>пункте 4</w:t>
        </w:r>
      </w:hyperlink>
      <w:r>
        <w:t xml:space="preserve"> Порядка, установлен в </w:t>
      </w:r>
      <w:hyperlink w:anchor="P269">
        <w:r>
          <w:rPr>
            <w:color w:val="0000FF"/>
          </w:rPr>
          <w:t>приложении</w:t>
        </w:r>
      </w:hyperlink>
      <w:r>
        <w:t xml:space="preserve"> к Порядку.</w:t>
      </w:r>
    </w:p>
    <w:p w:rsidR="00A862CA" w:rsidRDefault="00A862CA">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A862CA" w:rsidRDefault="00A862CA">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A862CA" w:rsidRDefault="00A862CA">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49">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A862CA" w:rsidRDefault="00A862CA">
      <w:pPr>
        <w:pStyle w:val="ConsPlusNormal"/>
        <w:spacing w:before="220"/>
        <w:ind w:firstLine="540"/>
        <w:jc w:val="both"/>
      </w:pPr>
      <w:r>
        <w:t xml:space="preserve">Субсидии по направлениям государственной поддержки, предусмотренным </w:t>
      </w:r>
      <w:hyperlink w:anchor="P130">
        <w:r>
          <w:rPr>
            <w:color w:val="0000FF"/>
          </w:rPr>
          <w:t>пунктом 4</w:t>
        </w:r>
      </w:hyperlink>
      <w:r>
        <w:t xml:space="preserve"> Порядка, предоставляются субъектам государственной поддержки по ставкам, определяемым приказом министерства.</w:t>
      </w:r>
    </w:p>
    <w:p w:rsidR="00A862CA" w:rsidRDefault="00A862CA">
      <w:pPr>
        <w:pStyle w:val="ConsPlusNormal"/>
        <w:spacing w:before="220"/>
        <w:ind w:firstLine="540"/>
        <w:jc w:val="both"/>
      </w:pPr>
      <w:r>
        <w:t xml:space="preserve">21.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lastRenderedPageBreak/>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w:t>
      </w:r>
    </w:p>
    <w:p w:rsidR="00A862CA" w:rsidRDefault="00A862CA">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A862CA" w:rsidRDefault="00A862CA">
      <w:pPr>
        <w:pStyle w:val="ConsPlusNormal"/>
        <w:spacing w:before="22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A862CA" w:rsidRDefault="00A862CA">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A862CA" w:rsidRDefault="00A862CA">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A862CA" w:rsidRDefault="00A862CA">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5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A862CA" w:rsidRDefault="00A862CA">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субъекта государственной поддержки срока его подписания получатель считается уклонившимся от заключения соглашения.</w:t>
      </w:r>
    </w:p>
    <w:p w:rsidR="00A862CA" w:rsidRDefault="00A862CA">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A862CA" w:rsidRDefault="00A862CA">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0">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A862CA" w:rsidRDefault="00A862CA">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269">
        <w:r>
          <w:rPr>
            <w:color w:val="0000FF"/>
          </w:rPr>
          <w:t>приложением</w:t>
        </w:r>
      </w:hyperlink>
      <w:r>
        <w:t xml:space="preserve"> к Порядку.</w:t>
      </w:r>
    </w:p>
    <w:p w:rsidR="00A862CA" w:rsidRDefault="00A862CA">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A862CA" w:rsidRDefault="00A862CA">
      <w:pPr>
        <w:pStyle w:val="ConsPlusNormal"/>
        <w:spacing w:before="220"/>
        <w:ind w:firstLine="540"/>
        <w:jc w:val="both"/>
      </w:pPr>
      <w:r>
        <w:t xml:space="preserve">25. Перечисление субсидии осуществляется министерством путем перечисления денежных </w:t>
      </w:r>
      <w:r>
        <w:lastRenderedPageBreak/>
        <w:t>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A862CA" w:rsidRDefault="00A862CA">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A862CA" w:rsidRDefault="00A862CA">
      <w:pPr>
        <w:pStyle w:val="ConsPlusNormal"/>
        <w:ind w:firstLine="540"/>
        <w:jc w:val="both"/>
      </w:pPr>
    </w:p>
    <w:p w:rsidR="00A862CA" w:rsidRDefault="00A862CA">
      <w:pPr>
        <w:pStyle w:val="ConsPlusTitle"/>
        <w:jc w:val="center"/>
        <w:outlineLvl w:val="1"/>
      </w:pPr>
      <w:r>
        <w:t>IV. Требования к отчетности</w:t>
      </w:r>
    </w:p>
    <w:p w:rsidR="00A862CA" w:rsidRDefault="00A862CA">
      <w:pPr>
        <w:pStyle w:val="ConsPlusNormal"/>
        <w:ind w:firstLine="540"/>
        <w:jc w:val="both"/>
      </w:pPr>
    </w:p>
    <w:p w:rsidR="00A862CA" w:rsidRDefault="00A862CA">
      <w:pPr>
        <w:pStyle w:val="ConsPlusNormal"/>
        <w:ind w:firstLine="540"/>
        <w:jc w:val="both"/>
      </w:pPr>
      <w:r>
        <w:t>26.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до 25 января года, следующего за годом предоставления субсидии.</w:t>
      </w:r>
    </w:p>
    <w:p w:rsidR="00A862CA" w:rsidRDefault="00A862CA">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A862CA" w:rsidRDefault="00A862CA">
      <w:pPr>
        <w:pStyle w:val="ConsPlusNormal"/>
        <w:ind w:firstLine="540"/>
        <w:jc w:val="both"/>
      </w:pPr>
    </w:p>
    <w:p w:rsidR="00A862CA" w:rsidRDefault="00A862CA">
      <w:pPr>
        <w:pStyle w:val="ConsPlusTitle"/>
        <w:jc w:val="center"/>
        <w:outlineLvl w:val="1"/>
      </w:pPr>
      <w:r>
        <w:t>V. Контроль (мониторинг) за соблюдением условий и порядка</w:t>
      </w:r>
    </w:p>
    <w:p w:rsidR="00A862CA" w:rsidRDefault="00A862CA">
      <w:pPr>
        <w:pStyle w:val="ConsPlusTitle"/>
        <w:jc w:val="center"/>
      </w:pPr>
      <w:r>
        <w:t>предоставления субсидий и ответственности за их нарушение</w:t>
      </w:r>
    </w:p>
    <w:p w:rsidR="00A862CA" w:rsidRDefault="00A862CA">
      <w:pPr>
        <w:pStyle w:val="ConsPlusNormal"/>
        <w:ind w:firstLine="540"/>
        <w:jc w:val="both"/>
      </w:pPr>
    </w:p>
    <w:p w:rsidR="00A862CA" w:rsidRDefault="00A862CA">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51">
        <w:r>
          <w:rPr>
            <w:color w:val="0000FF"/>
          </w:rPr>
          <w:t>статьями 268.1</w:t>
        </w:r>
      </w:hyperlink>
      <w:r>
        <w:t xml:space="preserve"> и </w:t>
      </w:r>
      <w:hyperlink r:id="rId52">
        <w:r>
          <w:rPr>
            <w:color w:val="0000FF"/>
          </w:rPr>
          <w:t>269.2</w:t>
        </w:r>
      </w:hyperlink>
      <w:r>
        <w:t xml:space="preserve"> Бюджетного кодекса Российской Федерации.</w:t>
      </w:r>
    </w:p>
    <w:p w:rsidR="00A862CA" w:rsidRDefault="00A862CA">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A862CA" w:rsidRDefault="00A862CA">
      <w:pPr>
        <w:pStyle w:val="ConsPlusNormal"/>
        <w:spacing w:before="220"/>
        <w:ind w:firstLine="540"/>
        <w:jc w:val="both"/>
      </w:pPr>
      <w:bookmarkStart w:id="13" w:name="P234"/>
      <w:bookmarkEnd w:id="13"/>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A862CA" w:rsidRDefault="00A862CA">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A862CA" w:rsidRDefault="00A862CA">
      <w:pPr>
        <w:pStyle w:val="ConsPlusNormal"/>
        <w:spacing w:before="220"/>
        <w:ind w:firstLine="540"/>
        <w:jc w:val="both"/>
      </w:pPr>
      <w:r>
        <w:t xml:space="preserve">2) в случае </w:t>
      </w:r>
      <w:proofErr w:type="spellStart"/>
      <w:r>
        <w:t>недостижения</w:t>
      </w:r>
      <w:proofErr w:type="spellEnd"/>
      <w:r>
        <w:t xml:space="preserve">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A862CA" w:rsidRDefault="00A862CA">
      <w:pPr>
        <w:pStyle w:val="ConsPlusNormal"/>
        <w:ind w:firstLine="540"/>
        <w:jc w:val="both"/>
      </w:pPr>
    </w:p>
    <w:p w:rsidR="00A862CA" w:rsidRDefault="00A862CA">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(1 - </w:t>
      </w:r>
      <w:proofErr w:type="spellStart"/>
      <w:r>
        <w:t>Тi</w:t>
      </w:r>
      <w:proofErr w:type="spellEnd"/>
      <w:r>
        <w:t xml:space="preserve"> / </w:t>
      </w:r>
      <w:proofErr w:type="spellStart"/>
      <w:r>
        <w:t>Si</w:t>
      </w:r>
      <w:proofErr w:type="spellEnd"/>
      <w:r>
        <w:t>),</w:t>
      </w:r>
    </w:p>
    <w:p w:rsidR="00A862CA" w:rsidRDefault="00A862CA">
      <w:pPr>
        <w:pStyle w:val="ConsPlusNormal"/>
        <w:ind w:firstLine="540"/>
        <w:jc w:val="both"/>
      </w:pPr>
    </w:p>
    <w:p w:rsidR="00A862CA" w:rsidRDefault="00A862CA">
      <w:pPr>
        <w:pStyle w:val="ConsPlusNormal"/>
        <w:ind w:firstLine="540"/>
        <w:jc w:val="both"/>
      </w:pPr>
      <w:r>
        <w:t>где:</w:t>
      </w:r>
    </w:p>
    <w:p w:rsidR="00A862CA" w:rsidRDefault="00A862CA">
      <w:pPr>
        <w:pStyle w:val="ConsPlusNormal"/>
        <w:spacing w:before="220"/>
        <w:ind w:firstLine="540"/>
        <w:jc w:val="both"/>
      </w:pPr>
      <w:proofErr w:type="spellStart"/>
      <w:r>
        <w:t>V</w:t>
      </w:r>
      <w:r>
        <w:rPr>
          <w:vertAlign w:val="subscript"/>
        </w:rPr>
        <w:t>возврата</w:t>
      </w:r>
      <w:proofErr w:type="spellEnd"/>
      <w:r>
        <w:t xml:space="preserve"> - сумма субсидии, подлежащая возврату;</w:t>
      </w:r>
    </w:p>
    <w:p w:rsidR="00A862CA" w:rsidRDefault="00A862CA">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субъекту государственной поддержки в отчетном финансовом году;</w:t>
      </w:r>
    </w:p>
    <w:p w:rsidR="00A862CA" w:rsidRDefault="00A862CA">
      <w:pPr>
        <w:pStyle w:val="ConsPlusNormal"/>
        <w:spacing w:before="220"/>
        <w:ind w:firstLine="540"/>
        <w:jc w:val="both"/>
      </w:pPr>
      <w:proofErr w:type="spellStart"/>
      <w:r>
        <w:t>Тi</w:t>
      </w:r>
      <w:proofErr w:type="spellEnd"/>
      <w:r>
        <w:t xml:space="preserve"> - фактически достигнутое значение i-</w:t>
      </w:r>
      <w:proofErr w:type="spellStart"/>
      <w:r>
        <w:t>го</w:t>
      </w:r>
      <w:proofErr w:type="spellEnd"/>
      <w:r>
        <w:t xml:space="preserve"> результата предоставления субсидии на отчетную дату;</w:t>
      </w:r>
    </w:p>
    <w:p w:rsidR="00A862CA" w:rsidRDefault="00A862CA">
      <w:pPr>
        <w:pStyle w:val="ConsPlusNormal"/>
        <w:spacing w:before="220"/>
        <w:ind w:firstLine="540"/>
        <w:jc w:val="both"/>
      </w:pPr>
      <w:proofErr w:type="spellStart"/>
      <w:r>
        <w:t>Si</w:t>
      </w:r>
      <w:proofErr w:type="spellEnd"/>
      <w:r>
        <w:t xml:space="preserve"> - плановое значение i-</w:t>
      </w:r>
      <w:proofErr w:type="spellStart"/>
      <w:r>
        <w:t>го</w:t>
      </w:r>
      <w:proofErr w:type="spellEnd"/>
      <w:r>
        <w:t xml:space="preserve"> результата предоставления субсидии, установленное соглашением на текущий год.</w:t>
      </w:r>
    </w:p>
    <w:p w:rsidR="00A862CA" w:rsidRDefault="00A862CA">
      <w:pPr>
        <w:pStyle w:val="ConsPlusNormal"/>
        <w:spacing w:before="220"/>
        <w:ind w:firstLine="540"/>
        <w:jc w:val="both"/>
      </w:pPr>
      <w:r>
        <w:lastRenderedPageBreak/>
        <w:t xml:space="preserve">30. Министерство в течение десяти рабочих дней со дня выявления указанных в </w:t>
      </w:r>
      <w:hyperlink w:anchor="P234">
        <w:r>
          <w:rPr>
            <w:color w:val="0000FF"/>
          </w:rPr>
          <w:t>пункте 29</w:t>
        </w:r>
      </w:hyperlink>
      <w:r>
        <w:t xml:space="preserve"> Порядка нарушений направляет субъекту государственной поддержки уведомление о возврате полученных денежных средств.</w:t>
      </w:r>
    </w:p>
    <w:p w:rsidR="00A862CA" w:rsidRDefault="00A862CA">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A862CA" w:rsidRDefault="00A862CA">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A862CA" w:rsidRDefault="00A862CA">
      <w:pPr>
        <w:pStyle w:val="ConsPlusNormal"/>
        <w:spacing w:before="220"/>
        <w:ind w:firstLine="540"/>
        <w:jc w:val="both"/>
      </w:pPr>
      <w:r>
        <w:t xml:space="preserve">32. Начиная с 1 января 2023 года министерство, Министерство финансов Российской Федерации (в отношении субсидии, предоставленной из областного бюджета Новосибирской области, источником финансового обеспечения которой являются межбюджетные трансферты из федерального бюджета бюджету субъекта Российской Федерации) и министерство финансов и налоговой политики Новосибирской области (в отношении субсидии, предоставленной из областного бюджета Новосибирской области, источником финансового обеспечения которой являются средства областного бюджета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5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jc w:val="right"/>
        <w:outlineLvl w:val="1"/>
      </w:pPr>
      <w:r>
        <w:t>Приложение</w:t>
      </w:r>
    </w:p>
    <w:p w:rsidR="00A862CA" w:rsidRDefault="00A862CA">
      <w:pPr>
        <w:pStyle w:val="ConsPlusNormal"/>
        <w:jc w:val="right"/>
      </w:pPr>
      <w:r>
        <w:t>к Порядку</w:t>
      </w:r>
    </w:p>
    <w:p w:rsidR="00A862CA" w:rsidRDefault="00A862CA">
      <w:pPr>
        <w:pStyle w:val="ConsPlusNormal"/>
        <w:jc w:val="right"/>
      </w:pPr>
      <w:r>
        <w:t>предоставления субсидий сельскохозяйственным</w:t>
      </w:r>
    </w:p>
    <w:p w:rsidR="00A862CA" w:rsidRDefault="00A862CA">
      <w:pPr>
        <w:pStyle w:val="ConsPlusNormal"/>
        <w:jc w:val="right"/>
      </w:pPr>
      <w:r>
        <w:t>товаропроизводителям (за исключением граждан,</w:t>
      </w:r>
    </w:p>
    <w:p w:rsidR="00A862CA" w:rsidRDefault="00A862CA">
      <w:pPr>
        <w:pStyle w:val="ConsPlusNormal"/>
        <w:jc w:val="right"/>
      </w:pPr>
      <w:r>
        <w:t>ведущих личное подсобное хозяйство, и</w:t>
      </w:r>
    </w:p>
    <w:p w:rsidR="00A862CA" w:rsidRDefault="00A862CA">
      <w:pPr>
        <w:pStyle w:val="ConsPlusNormal"/>
        <w:jc w:val="right"/>
      </w:pPr>
      <w:r>
        <w:t>сельскохозяйственных кредитных потребительских</w:t>
      </w:r>
    </w:p>
    <w:p w:rsidR="00A862CA" w:rsidRDefault="00A862CA">
      <w:pPr>
        <w:pStyle w:val="ConsPlusNormal"/>
        <w:jc w:val="right"/>
      </w:pPr>
      <w:r>
        <w:t>кооперативов), гражданам, ведущим личное</w:t>
      </w:r>
    </w:p>
    <w:p w:rsidR="00A862CA" w:rsidRDefault="00A862CA">
      <w:pPr>
        <w:pStyle w:val="ConsPlusNormal"/>
        <w:jc w:val="right"/>
      </w:pPr>
      <w:r>
        <w:t>подсобное хозяйство и применяющим специальный</w:t>
      </w:r>
    </w:p>
    <w:p w:rsidR="00A862CA" w:rsidRDefault="00A862CA">
      <w:pPr>
        <w:pStyle w:val="ConsPlusNormal"/>
        <w:jc w:val="right"/>
      </w:pPr>
      <w:r>
        <w:t>налоговый режим "Налог на профессиональный доход",</w:t>
      </w:r>
    </w:p>
    <w:p w:rsidR="00A862CA" w:rsidRDefault="00A862CA">
      <w:pPr>
        <w:pStyle w:val="ConsPlusNormal"/>
        <w:jc w:val="right"/>
      </w:pPr>
      <w:r>
        <w:t>на стимулирование увеличения производства</w:t>
      </w:r>
    </w:p>
    <w:p w:rsidR="00A862CA" w:rsidRDefault="00A862CA">
      <w:pPr>
        <w:pStyle w:val="ConsPlusNormal"/>
        <w:jc w:val="right"/>
      </w:pPr>
      <w:r>
        <w:t>картофеля и овощей за счет средств областного</w:t>
      </w:r>
    </w:p>
    <w:p w:rsidR="00A862CA" w:rsidRDefault="00A862CA">
      <w:pPr>
        <w:pStyle w:val="ConsPlusNormal"/>
        <w:jc w:val="right"/>
      </w:pPr>
      <w:r>
        <w:t>бюджета Новосибирской области, в том числе</w:t>
      </w:r>
    </w:p>
    <w:p w:rsidR="00A862CA" w:rsidRDefault="00A862CA">
      <w:pPr>
        <w:pStyle w:val="ConsPlusNormal"/>
        <w:jc w:val="right"/>
      </w:pPr>
      <w:r>
        <w:t>источником финансового обеспечения которых</w:t>
      </w:r>
    </w:p>
    <w:p w:rsidR="00A862CA" w:rsidRDefault="00A862CA">
      <w:pPr>
        <w:pStyle w:val="ConsPlusNormal"/>
        <w:jc w:val="right"/>
      </w:pPr>
      <w:r>
        <w:t>являются субсидии из федерального бюджета</w:t>
      </w:r>
    </w:p>
    <w:p w:rsidR="00A862CA" w:rsidRDefault="00A862CA">
      <w:pPr>
        <w:pStyle w:val="ConsPlusNormal"/>
        <w:ind w:firstLine="540"/>
        <w:jc w:val="both"/>
      </w:pPr>
    </w:p>
    <w:p w:rsidR="00A862CA" w:rsidRDefault="00A862CA">
      <w:pPr>
        <w:pStyle w:val="ConsPlusTitle"/>
        <w:jc w:val="center"/>
      </w:pPr>
      <w:bookmarkStart w:id="14" w:name="P269"/>
      <w:bookmarkEnd w:id="14"/>
      <w:r>
        <w:t>Размеры, условия предоставления, результаты предоставления</w:t>
      </w:r>
    </w:p>
    <w:p w:rsidR="00A862CA" w:rsidRDefault="00A862CA">
      <w:pPr>
        <w:pStyle w:val="ConsPlusTitle"/>
        <w:jc w:val="center"/>
      </w:pPr>
      <w:r>
        <w:t>субсидий сельскохозяйственным товаропроизводителям (за</w:t>
      </w:r>
    </w:p>
    <w:p w:rsidR="00A862CA" w:rsidRDefault="00A862CA">
      <w:pPr>
        <w:pStyle w:val="ConsPlusTitle"/>
        <w:jc w:val="center"/>
      </w:pPr>
      <w:r>
        <w:t>исключением граждан, ведущих личное подсобное хозяйство,</w:t>
      </w:r>
    </w:p>
    <w:p w:rsidR="00A862CA" w:rsidRDefault="00A862CA">
      <w:pPr>
        <w:pStyle w:val="ConsPlusTitle"/>
        <w:jc w:val="center"/>
      </w:pPr>
      <w:r>
        <w:t>и сельскохозяйственных кредитных потребительских</w:t>
      </w:r>
    </w:p>
    <w:p w:rsidR="00A862CA" w:rsidRDefault="00A862CA">
      <w:pPr>
        <w:pStyle w:val="ConsPlusTitle"/>
        <w:jc w:val="center"/>
      </w:pPr>
      <w:r>
        <w:t>кооперативов), гражданам, ведущим личное подсобное хозяйство</w:t>
      </w:r>
    </w:p>
    <w:p w:rsidR="00A862CA" w:rsidRDefault="00A862CA">
      <w:pPr>
        <w:pStyle w:val="ConsPlusTitle"/>
        <w:jc w:val="center"/>
      </w:pPr>
      <w:r>
        <w:t>и применяющим специальный налоговый режим "Налог</w:t>
      </w:r>
    </w:p>
    <w:p w:rsidR="00A862CA" w:rsidRDefault="00A862CA">
      <w:pPr>
        <w:pStyle w:val="ConsPlusTitle"/>
        <w:jc w:val="center"/>
      </w:pPr>
      <w:r>
        <w:t>на профессиональный доход", на стимулирование увеличения</w:t>
      </w:r>
    </w:p>
    <w:p w:rsidR="00A862CA" w:rsidRDefault="00A862CA">
      <w:pPr>
        <w:pStyle w:val="ConsPlusTitle"/>
        <w:jc w:val="center"/>
      </w:pPr>
      <w:r>
        <w:t>производства картофеля и овощей за счет средств областного</w:t>
      </w:r>
    </w:p>
    <w:p w:rsidR="00A862CA" w:rsidRDefault="00A862CA">
      <w:pPr>
        <w:pStyle w:val="ConsPlusTitle"/>
        <w:jc w:val="center"/>
      </w:pPr>
      <w:r>
        <w:lastRenderedPageBreak/>
        <w:t>бюджета Новосибирской области, в том числе источником</w:t>
      </w:r>
    </w:p>
    <w:p w:rsidR="00A862CA" w:rsidRDefault="00A862CA">
      <w:pPr>
        <w:pStyle w:val="ConsPlusTitle"/>
        <w:jc w:val="center"/>
      </w:pPr>
      <w:r>
        <w:t>финансового обеспечения которых являются субсидии</w:t>
      </w:r>
    </w:p>
    <w:p w:rsidR="00A862CA" w:rsidRDefault="00A862CA">
      <w:pPr>
        <w:pStyle w:val="ConsPlusTitle"/>
        <w:jc w:val="center"/>
      </w:pPr>
      <w:r>
        <w:t>из федерального бюджета, и перечень</w:t>
      </w:r>
    </w:p>
    <w:p w:rsidR="00A862CA" w:rsidRDefault="00A862CA">
      <w:pPr>
        <w:pStyle w:val="ConsPlusTitle"/>
        <w:jc w:val="center"/>
      </w:pPr>
      <w:r>
        <w:t>документов для их получения</w:t>
      </w:r>
    </w:p>
    <w:p w:rsidR="00A862CA" w:rsidRDefault="00A862CA">
      <w:pPr>
        <w:pStyle w:val="ConsPlusNormal"/>
        <w:ind w:firstLine="540"/>
        <w:jc w:val="both"/>
      </w:pPr>
    </w:p>
    <w:p w:rsidR="00A862CA" w:rsidRDefault="00A862CA">
      <w:pPr>
        <w:pStyle w:val="ConsPlusNormal"/>
        <w:sectPr w:rsidR="00A862C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01"/>
        <w:gridCol w:w="1985"/>
        <w:gridCol w:w="2268"/>
        <w:gridCol w:w="2551"/>
        <w:gridCol w:w="2268"/>
        <w:gridCol w:w="2268"/>
      </w:tblGrid>
      <w:tr w:rsidR="00A862CA">
        <w:tc>
          <w:tcPr>
            <w:tcW w:w="562" w:type="dxa"/>
          </w:tcPr>
          <w:p w:rsidR="00A862CA" w:rsidRDefault="00A862CA">
            <w:pPr>
              <w:pStyle w:val="ConsPlusNormal"/>
              <w:jc w:val="center"/>
            </w:pPr>
            <w:r>
              <w:lastRenderedPageBreak/>
              <w:t>N п/п</w:t>
            </w:r>
          </w:p>
        </w:tc>
        <w:tc>
          <w:tcPr>
            <w:tcW w:w="1701" w:type="dxa"/>
          </w:tcPr>
          <w:p w:rsidR="00A862CA" w:rsidRDefault="00A862CA">
            <w:pPr>
              <w:pStyle w:val="ConsPlusNormal"/>
              <w:jc w:val="center"/>
            </w:pPr>
            <w:r>
              <w:t>Виды расходов</w:t>
            </w:r>
          </w:p>
        </w:tc>
        <w:tc>
          <w:tcPr>
            <w:tcW w:w="1985" w:type="dxa"/>
          </w:tcPr>
          <w:p w:rsidR="00A862CA" w:rsidRDefault="00A862CA">
            <w:pPr>
              <w:pStyle w:val="ConsPlusNormal"/>
              <w:jc w:val="center"/>
            </w:pPr>
            <w:r>
              <w:t>Основания выплаты субсидии</w:t>
            </w:r>
          </w:p>
        </w:tc>
        <w:tc>
          <w:tcPr>
            <w:tcW w:w="2268" w:type="dxa"/>
          </w:tcPr>
          <w:p w:rsidR="00A862CA" w:rsidRDefault="00A862CA">
            <w:pPr>
              <w:pStyle w:val="ConsPlusNormal"/>
              <w:jc w:val="center"/>
            </w:pPr>
            <w:r>
              <w:t>Размер субсидии</w:t>
            </w:r>
          </w:p>
        </w:tc>
        <w:tc>
          <w:tcPr>
            <w:tcW w:w="2551" w:type="dxa"/>
          </w:tcPr>
          <w:p w:rsidR="00A862CA" w:rsidRDefault="00A862CA">
            <w:pPr>
              <w:pStyle w:val="ConsPlusNormal"/>
              <w:jc w:val="center"/>
            </w:pPr>
            <w:r>
              <w:t>Условия предоставления субсидии</w:t>
            </w:r>
          </w:p>
        </w:tc>
        <w:tc>
          <w:tcPr>
            <w:tcW w:w="2268" w:type="dxa"/>
          </w:tcPr>
          <w:p w:rsidR="00A862CA" w:rsidRDefault="00A862CA">
            <w:pPr>
              <w:pStyle w:val="ConsPlusNormal"/>
              <w:jc w:val="center"/>
            </w:pPr>
            <w:r>
              <w:t>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w:t>
            </w:r>
          </w:p>
        </w:tc>
        <w:tc>
          <w:tcPr>
            <w:tcW w:w="2268" w:type="dxa"/>
          </w:tcPr>
          <w:p w:rsidR="00A862CA" w:rsidRDefault="00A862CA">
            <w:pPr>
              <w:pStyle w:val="ConsPlusNormal"/>
              <w:jc w:val="center"/>
            </w:pPr>
            <w:r>
              <w:t>Перечень документов для предоставления субсидии</w:t>
            </w:r>
          </w:p>
        </w:tc>
      </w:tr>
      <w:tr w:rsidR="00A862CA">
        <w:tblPrEx>
          <w:tblBorders>
            <w:insideH w:val="nil"/>
          </w:tblBorders>
        </w:tblPrEx>
        <w:tc>
          <w:tcPr>
            <w:tcW w:w="562" w:type="dxa"/>
            <w:tcBorders>
              <w:bottom w:val="nil"/>
            </w:tcBorders>
          </w:tcPr>
          <w:p w:rsidR="00A862CA" w:rsidRDefault="00A862CA">
            <w:pPr>
              <w:pStyle w:val="ConsPlusNormal"/>
              <w:jc w:val="center"/>
            </w:pPr>
            <w:r>
              <w:t>1</w:t>
            </w:r>
          </w:p>
        </w:tc>
        <w:tc>
          <w:tcPr>
            <w:tcW w:w="1701" w:type="dxa"/>
            <w:tcBorders>
              <w:bottom w:val="nil"/>
            </w:tcBorders>
          </w:tcPr>
          <w:p w:rsidR="00A862CA" w:rsidRDefault="00A862CA">
            <w:pPr>
              <w:pStyle w:val="ConsPlusNormal"/>
            </w:pPr>
            <w:r>
              <w:t>Возмещение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985" w:type="dxa"/>
            <w:tcBorders>
              <w:bottom w:val="nil"/>
            </w:tcBorders>
          </w:tcPr>
          <w:p w:rsidR="00A862CA" w:rsidRDefault="00A862CA">
            <w:pPr>
              <w:pStyle w:val="ConsPlusNormal"/>
            </w:pPr>
            <w:hyperlink r:id="rId54">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w:t>
            </w:r>
            <w:r>
              <w:lastRenderedPageBreak/>
              <w:t>рынков сельскохозяйственной продукции, сырья и продовольствия"</w:t>
            </w:r>
          </w:p>
        </w:tc>
        <w:tc>
          <w:tcPr>
            <w:tcW w:w="2268" w:type="dxa"/>
            <w:tcBorders>
              <w:bottom w:val="nil"/>
            </w:tcBorders>
          </w:tcPr>
          <w:p w:rsidR="00A862CA" w:rsidRDefault="00A862CA">
            <w:pPr>
              <w:pStyle w:val="ConsPlusNormal"/>
            </w:pPr>
            <w:r>
              <w:lastRenderedPageBreak/>
              <w:t>Р1 = Z x Q1,</w:t>
            </w:r>
          </w:p>
          <w:p w:rsidR="00A862CA" w:rsidRDefault="00A862CA">
            <w:pPr>
              <w:pStyle w:val="ConsPlusNormal"/>
            </w:pPr>
            <w:r>
              <w:t>где:</w:t>
            </w:r>
          </w:p>
          <w:p w:rsidR="00A862CA" w:rsidRDefault="00A862CA">
            <w:pPr>
              <w:pStyle w:val="ConsPlusNormal"/>
            </w:pPr>
            <w:r>
              <w:t>Р1 - размер субсидии (рублей);</w:t>
            </w:r>
          </w:p>
          <w:p w:rsidR="00A862CA" w:rsidRDefault="00A862CA">
            <w:pPr>
              <w:pStyle w:val="ConsPlusNormal"/>
            </w:pPr>
            <w:r>
              <w:t>Z - показатели фактически произведенных затрат (га);</w:t>
            </w:r>
          </w:p>
          <w:p w:rsidR="00A862CA" w:rsidRDefault="00A862CA">
            <w:pPr>
              <w:pStyle w:val="ConsPlusNormal"/>
            </w:pPr>
            <w:r>
              <w:t xml:space="preserve">Q1 - ставка на 1 гектар посевной площади, занятой картофелем и овощными культурами открытого грунта (рублей), утверждаемая приказом Минсельхоза НСО, в соответствии с </w:t>
            </w:r>
            <w:hyperlink r:id="rId55">
              <w:r>
                <w:rPr>
                  <w:color w:val="0000FF"/>
                </w:rPr>
                <w:t>постановлением</w:t>
              </w:r>
            </w:hyperlink>
            <w:r>
              <w:t xml:space="preserve"> Правительства Российской Федерации от </w:t>
            </w:r>
            <w:r>
              <w:lastRenderedPageBreak/>
              <w:t>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A862CA" w:rsidRDefault="00A862CA">
            <w:pPr>
              <w:pStyle w:val="ConsPlusNormal"/>
            </w:pPr>
            <w:r>
              <w:t>В случае если сельскохозяйственный товаропроизводитель не имел посевов картофеля и овощей открытого грунта в предыдущем году, расчет осуществляется по площадям, планируемым к посеву в текущем году.</w:t>
            </w:r>
          </w:p>
          <w:p w:rsidR="00A862CA" w:rsidRDefault="00A862CA">
            <w:pPr>
              <w:pStyle w:val="ConsPlusNormal"/>
            </w:pPr>
            <w:r>
              <w:t>Р = Р1 + Р2 + Р3,</w:t>
            </w:r>
          </w:p>
          <w:p w:rsidR="00A862CA" w:rsidRDefault="00A862CA">
            <w:pPr>
              <w:pStyle w:val="ConsPlusNormal"/>
            </w:pPr>
            <w:r>
              <w:t>где:</w:t>
            </w:r>
          </w:p>
          <w:p w:rsidR="00A862CA" w:rsidRDefault="00A862CA">
            <w:pPr>
              <w:pStyle w:val="ConsPlusNormal"/>
            </w:pPr>
            <w:r>
              <w:t>Р - общий размер субсидии (рублей).</w:t>
            </w:r>
          </w:p>
          <w:p w:rsidR="00A862CA" w:rsidRDefault="00A862CA">
            <w:pPr>
              <w:pStyle w:val="ConsPlusNormal"/>
            </w:pPr>
            <w:r>
              <w:t>Z = Z1 + Z2 x 2,</w:t>
            </w:r>
          </w:p>
          <w:p w:rsidR="00A862CA" w:rsidRDefault="00A862CA">
            <w:pPr>
              <w:pStyle w:val="ConsPlusNormal"/>
            </w:pPr>
            <w:r>
              <w:t>где:</w:t>
            </w:r>
          </w:p>
          <w:p w:rsidR="00A862CA" w:rsidRDefault="00A862CA">
            <w:pPr>
              <w:pStyle w:val="ConsPlusNormal"/>
            </w:pPr>
            <w:r>
              <w:t xml:space="preserve">Z1 - незастрахованная площадь в предыдущем году посева зерновых, зернобобовых, кормовых и </w:t>
            </w:r>
            <w:r>
              <w:lastRenderedPageBreak/>
              <w:t>масличных (за исключением рапса и сои) сельскохозяйственных культур,</w:t>
            </w:r>
          </w:p>
          <w:p w:rsidR="00A862CA" w:rsidRDefault="00A862CA">
            <w:pPr>
              <w:pStyle w:val="ConsPlusNormal"/>
            </w:pPr>
            <w:r>
              <w:t>Z2 - 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A862CA" w:rsidRDefault="00A862CA">
            <w:pPr>
              <w:pStyle w:val="ConsPlusNormal"/>
            </w:pPr>
            <w:r>
              <w:t xml:space="preserve">Q = </w:t>
            </w:r>
            <w:proofErr w:type="spellStart"/>
            <w:r>
              <w:t>Cу</w:t>
            </w:r>
            <w:proofErr w:type="spellEnd"/>
            <w:r>
              <w:t xml:space="preserve"> x </w:t>
            </w:r>
            <w:proofErr w:type="spellStart"/>
            <w:r>
              <w:t>Кбп</w:t>
            </w:r>
            <w:proofErr w:type="spellEnd"/>
            <w:r>
              <w:t>,</w:t>
            </w:r>
          </w:p>
          <w:p w:rsidR="00A862CA" w:rsidRDefault="00A862CA">
            <w:pPr>
              <w:pStyle w:val="ConsPlusNormal"/>
            </w:pPr>
            <w:r>
              <w:t>где:</w:t>
            </w:r>
          </w:p>
          <w:p w:rsidR="00A862CA" w:rsidRDefault="00A862CA">
            <w:pPr>
              <w:pStyle w:val="ConsPlusNormal"/>
            </w:pPr>
            <w:r>
              <w:t>Q - ставка на один гектар посевных площадей с учетом биоклиматического потенциала (рублей);</w:t>
            </w:r>
          </w:p>
        </w:tc>
        <w:tc>
          <w:tcPr>
            <w:tcW w:w="2551" w:type="dxa"/>
            <w:tcBorders>
              <w:bottom w:val="nil"/>
            </w:tcBorders>
          </w:tcPr>
          <w:p w:rsidR="00A862CA" w:rsidRDefault="00A862CA">
            <w:pPr>
              <w:pStyle w:val="ConsPlusNormal"/>
            </w:pPr>
            <w:r>
              <w:lastRenderedPageBreak/>
              <w:t xml:space="preserve">субсидии предоставляются субъектам государственной поддержки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w:t>
            </w:r>
            <w:r>
              <w:lastRenderedPageBreak/>
              <w:t xml:space="preserve">соответствуют для овощных культур - </w:t>
            </w:r>
            <w:hyperlink r:id="rId56">
              <w:r>
                <w:rPr>
                  <w:color w:val="0000FF"/>
                </w:rPr>
                <w:t>ГОСТ 32592-2013</w:t>
              </w:r>
            </w:hyperlink>
            <w:r>
              <w:t xml:space="preserve">, ГОСТ 30106-94, для картофеля - </w:t>
            </w:r>
            <w:hyperlink r:id="rId57">
              <w:r>
                <w:rPr>
                  <w:color w:val="0000FF"/>
                </w:rPr>
                <w:t>ГОСТ 33996-2016</w:t>
              </w:r>
            </w:hyperlink>
          </w:p>
        </w:tc>
        <w:tc>
          <w:tcPr>
            <w:tcW w:w="2268" w:type="dxa"/>
            <w:tcBorders>
              <w:bottom w:val="nil"/>
            </w:tcBorders>
          </w:tcPr>
          <w:p w:rsidR="00A862CA" w:rsidRDefault="00A862CA">
            <w:pPr>
              <w:pStyle w:val="ConsPlusNormal"/>
            </w:pPr>
            <w:r>
              <w:lastRenderedPageBreak/>
              <w:t>размер посевных площадей, занятых картофелем и овощами открытого грунта (в га).</w:t>
            </w:r>
          </w:p>
          <w:p w:rsidR="00A862CA" w:rsidRDefault="00A862CA">
            <w:pPr>
              <w:pStyle w:val="ConsPlusNormal"/>
            </w:pPr>
            <w:r>
              <w:t xml:space="preserve">Допускается установление в соглашении значений показателей, необходимых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w:t>
            </w:r>
            <w:r>
              <w:lastRenderedPageBreak/>
              <w:t>Минсельхоз НСО документов, подтверждающих наступление хотя бы одного из следующих обстоятельств:</w:t>
            </w:r>
          </w:p>
          <w:p w:rsidR="00A862CA" w:rsidRDefault="00A862CA">
            <w:pPr>
              <w:pStyle w:val="ConsPlusNormal"/>
            </w:pPr>
            <w:r>
              <w:t>1. Изъятие пашни для государственных и муниципальных нужд.</w:t>
            </w:r>
          </w:p>
          <w:p w:rsidR="00A862CA" w:rsidRDefault="00A862CA">
            <w:pPr>
              <w:pStyle w:val="ConsPlusNormal"/>
            </w:pPr>
            <w:r>
              <w:t>2.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A862CA" w:rsidRDefault="00A862CA">
            <w:pPr>
              <w:pStyle w:val="ConsPlusNormal"/>
            </w:pPr>
            <w:r>
              <w:t>3. Уменьшение посевной площади в связи с уточнением границ земельного участка.</w:t>
            </w:r>
          </w:p>
          <w:p w:rsidR="00A862CA" w:rsidRDefault="00A862CA">
            <w:pPr>
              <w:pStyle w:val="ConsPlusNormal"/>
            </w:pPr>
            <w:r>
              <w:t>4. Уменьшение посевной площади в связи с природно-</w:t>
            </w:r>
            <w:r>
              <w:lastRenderedPageBreak/>
              <w:t xml:space="preserve">климатическими условиями при введении режима чрезвычайной ситуации в соответствии с Федеральным </w:t>
            </w:r>
            <w:hyperlink r:id="rId58">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A862CA" w:rsidRDefault="00A862CA">
            <w:pPr>
              <w:pStyle w:val="ConsPlusNormal"/>
            </w:pPr>
            <w:r>
              <w:t>5. Изменение структуры посевных площадей при сохранении общей посевной площади</w:t>
            </w:r>
          </w:p>
        </w:tc>
        <w:tc>
          <w:tcPr>
            <w:tcW w:w="2268" w:type="dxa"/>
            <w:tcBorders>
              <w:bottom w:val="nil"/>
            </w:tcBorders>
          </w:tcPr>
          <w:p w:rsidR="00A862CA" w:rsidRDefault="00A862CA">
            <w:pPr>
              <w:pStyle w:val="ConsPlusNormal"/>
            </w:pPr>
            <w:r>
              <w:lastRenderedPageBreak/>
              <w:t xml:space="preserve">1. Сведения о размере посевных площадей, занятых сельскохозяйственными культурами, по видам культур </w:t>
            </w:r>
            <w:hyperlink w:anchor="P425">
              <w:r>
                <w:rPr>
                  <w:color w:val="0000FF"/>
                </w:rPr>
                <w:t>&lt;*&gt;</w:t>
              </w:r>
            </w:hyperlink>
            <w:r>
              <w:t>.</w:t>
            </w:r>
          </w:p>
          <w:p w:rsidR="00A862CA" w:rsidRDefault="00A862CA">
            <w:pPr>
              <w:pStyle w:val="ConsPlusNormal"/>
            </w:pPr>
            <w:r>
              <w:t xml:space="preserve">2. Сведения о производственных затратах </w:t>
            </w:r>
            <w:hyperlink w:anchor="P425">
              <w:r>
                <w:rPr>
                  <w:color w:val="0000FF"/>
                </w:rPr>
                <w:t>&lt;*&gt;</w:t>
              </w:r>
            </w:hyperlink>
            <w:r>
              <w:t>.</w:t>
            </w:r>
          </w:p>
          <w:p w:rsidR="00A862CA" w:rsidRDefault="00A862CA">
            <w:pPr>
              <w:pStyle w:val="ConsPlusNormal"/>
            </w:pPr>
            <w:r>
              <w:t>3. Копия протокола испытаний или сертификата соответствия.</w:t>
            </w:r>
          </w:p>
          <w:p w:rsidR="00A862CA" w:rsidRDefault="00A862CA">
            <w:pPr>
              <w:pStyle w:val="ConsPlusNormal"/>
            </w:pPr>
            <w:r>
              <w:t xml:space="preserve">4. Справка-расчет размера субсидии </w:t>
            </w:r>
            <w:hyperlink w:anchor="P425">
              <w:r>
                <w:rPr>
                  <w:color w:val="0000FF"/>
                </w:rPr>
                <w:t>&lt;*&gt;</w:t>
              </w:r>
            </w:hyperlink>
            <w:r>
              <w:t>.</w:t>
            </w:r>
          </w:p>
          <w:p w:rsidR="00A862CA" w:rsidRDefault="00A862CA">
            <w:pPr>
              <w:pStyle w:val="ConsPlusNormal"/>
            </w:pPr>
            <w:r>
              <w:t>Копии документов заверяются субъектом государственной поддержки</w:t>
            </w:r>
          </w:p>
        </w:tc>
      </w:tr>
      <w:tr w:rsidR="00A862CA">
        <w:tblPrEx>
          <w:tblBorders>
            <w:insideH w:val="nil"/>
          </w:tblBorders>
        </w:tblPrEx>
        <w:tc>
          <w:tcPr>
            <w:tcW w:w="562" w:type="dxa"/>
            <w:tcBorders>
              <w:top w:val="nil"/>
            </w:tcBorders>
          </w:tcPr>
          <w:p w:rsidR="00A862CA" w:rsidRDefault="00A862CA">
            <w:pPr>
              <w:pStyle w:val="ConsPlusNormal"/>
              <w:jc w:val="both"/>
            </w:pPr>
          </w:p>
        </w:tc>
        <w:tc>
          <w:tcPr>
            <w:tcW w:w="1701" w:type="dxa"/>
            <w:tcBorders>
              <w:top w:val="nil"/>
            </w:tcBorders>
          </w:tcPr>
          <w:p w:rsidR="00A862CA" w:rsidRDefault="00A862CA">
            <w:pPr>
              <w:pStyle w:val="ConsPlusNormal"/>
              <w:jc w:val="both"/>
            </w:pPr>
          </w:p>
        </w:tc>
        <w:tc>
          <w:tcPr>
            <w:tcW w:w="1985" w:type="dxa"/>
            <w:tcBorders>
              <w:top w:val="nil"/>
            </w:tcBorders>
          </w:tcPr>
          <w:p w:rsidR="00A862CA" w:rsidRDefault="00A862CA">
            <w:pPr>
              <w:pStyle w:val="ConsPlusNormal"/>
              <w:jc w:val="both"/>
            </w:pPr>
          </w:p>
        </w:tc>
        <w:tc>
          <w:tcPr>
            <w:tcW w:w="2268" w:type="dxa"/>
            <w:tcBorders>
              <w:top w:val="nil"/>
            </w:tcBorders>
          </w:tcPr>
          <w:p w:rsidR="00A862CA" w:rsidRDefault="00A862CA">
            <w:pPr>
              <w:pStyle w:val="ConsPlusNormal"/>
            </w:pPr>
            <w:proofErr w:type="spellStart"/>
            <w:r>
              <w:t>Кбп</w:t>
            </w:r>
            <w:proofErr w:type="spellEnd"/>
            <w:r>
              <w:t xml:space="preserve"> - коэффициент биоклиматического потенциала по муниципальному району Новосибирской области.</w:t>
            </w:r>
          </w:p>
          <w:p w:rsidR="00A862CA" w:rsidRDefault="00A862CA">
            <w:pPr>
              <w:pStyle w:val="ConsPlusNormal"/>
            </w:pPr>
            <w:r>
              <w:t xml:space="preserve">Коэффициент биоклиматического потенциала по </w:t>
            </w:r>
            <w:r>
              <w:lastRenderedPageBreak/>
              <w:t>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Минсельхоза НСО;</w:t>
            </w:r>
          </w:p>
          <w:p w:rsidR="00A862CA" w:rsidRDefault="00A862CA">
            <w:pPr>
              <w:pStyle w:val="ConsPlusNormal"/>
            </w:pPr>
            <w:r>
              <w:t>Су - количество условных гектаров, которое рассчитывается как сумма площадей по каждой сельскохозяйственной культуре, умноженных на коэффициент перевода каждой культуры в универсальные единицы:</w:t>
            </w:r>
          </w:p>
          <w:p w:rsidR="00A862CA" w:rsidRPr="00A862CA" w:rsidRDefault="00A862CA">
            <w:pPr>
              <w:pStyle w:val="ConsPlusNormal"/>
              <w:rPr>
                <w:lang w:val="en-US"/>
              </w:rPr>
            </w:pPr>
            <w:proofErr w:type="spellStart"/>
            <w:r w:rsidRPr="00A862CA">
              <w:rPr>
                <w:lang w:val="en-US"/>
              </w:rPr>
              <w:t>Sy</w:t>
            </w:r>
            <w:proofErr w:type="spellEnd"/>
            <w:r w:rsidRPr="00A862CA">
              <w:rPr>
                <w:lang w:val="en-US"/>
              </w:rPr>
              <w:t xml:space="preserve"> = (S1 x </w:t>
            </w:r>
            <w:r>
              <w:t>К</w:t>
            </w:r>
            <w:r w:rsidRPr="00A862CA">
              <w:rPr>
                <w:lang w:val="en-US"/>
              </w:rPr>
              <w:t xml:space="preserve">1) + (S2 x </w:t>
            </w:r>
            <w:r>
              <w:t>К</w:t>
            </w:r>
            <w:r w:rsidRPr="00A862CA">
              <w:rPr>
                <w:lang w:val="en-US"/>
              </w:rPr>
              <w:t xml:space="preserve">2) + ... (Sn x </w:t>
            </w:r>
            <w:r>
              <w:t>К</w:t>
            </w:r>
            <w:r w:rsidRPr="00A862CA">
              <w:rPr>
                <w:lang w:val="en-US"/>
              </w:rPr>
              <w:t>n),</w:t>
            </w:r>
          </w:p>
          <w:p w:rsidR="00A862CA" w:rsidRDefault="00A862CA">
            <w:pPr>
              <w:pStyle w:val="ConsPlusNormal"/>
            </w:pPr>
            <w:r>
              <w:t>где:</w:t>
            </w:r>
          </w:p>
          <w:p w:rsidR="00A862CA" w:rsidRDefault="00A862CA">
            <w:pPr>
              <w:pStyle w:val="ConsPlusNormal"/>
            </w:pPr>
            <w:r>
              <w:lastRenderedPageBreak/>
              <w:t xml:space="preserve">S1, S2, ... </w:t>
            </w:r>
            <w:proofErr w:type="spellStart"/>
            <w:r>
              <w:t>Sn</w:t>
            </w:r>
            <w:proofErr w:type="spellEnd"/>
            <w:r>
              <w:t xml:space="preserve"> - посевные площади сельскохозяйственной культуры;</w:t>
            </w:r>
          </w:p>
          <w:p w:rsidR="00A862CA" w:rsidRDefault="00A862CA">
            <w:pPr>
              <w:pStyle w:val="ConsPlusNormal"/>
            </w:pPr>
            <w:r>
              <w:t xml:space="preserve">К1, К2, ... </w:t>
            </w:r>
            <w:proofErr w:type="spellStart"/>
            <w:r>
              <w:t>Кn</w:t>
            </w:r>
            <w:proofErr w:type="spellEnd"/>
            <w:r>
              <w:t xml:space="preserve"> - коэффициенты перевода культуры в универсальные единицы, утверждаемые приказом Минсельхоза НСО, согласованные с профильным комитетом Законодательного Собрания Новосибирской области</w:t>
            </w:r>
          </w:p>
        </w:tc>
        <w:tc>
          <w:tcPr>
            <w:tcW w:w="2551" w:type="dxa"/>
            <w:tcBorders>
              <w:top w:val="nil"/>
            </w:tcBorders>
          </w:tcPr>
          <w:p w:rsidR="00A862CA" w:rsidRDefault="00A862CA">
            <w:pPr>
              <w:pStyle w:val="ConsPlusNormal"/>
              <w:jc w:val="both"/>
            </w:pPr>
          </w:p>
        </w:tc>
        <w:tc>
          <w:tcPr>
            <w:tcW w:w="2268" w:type="dxa"/>
            <w:tcBorders>
              <w:top w:val="nil"/>
            </w:tcBorders>
          </w:tcPr>
          <w:p w:rsidR="00A862CA" w:rsidRDefault="00A862CA">
            <w:pPr>
              <w:pStyle w:val="ConsPlusNormal"/>
              <w:jc w:val="both"/>
            </w:pPr>
          </w:p>
        </w:tc>
        <w:tc>
          <w:tcPr>
            <w:tcW w:w="2268" w:type="dxa"/>
            <w:tcBorders>
              <w:top w:val="nil"/>
            </w:tcBorders>
          </w:tcPr>
          <w:p w:rsidR="00A862CA" w:rsidRDefault="00A862CA">
            <w:pPr>
              <w:pStyle w:val="ConsPlusNormal"/>
              <w:jc w:val="both"/>
            </w:pPr>
          </w:p>
        </w:tc>
      </w:tr>
      <w:tr w:rsidR="00A862CA">
        <w:tc>
          <w:tcPr>
            <w:tcW w:w="562" w:type="dxa"/>
          </w:tcPr>
          <w:p w:rsidR="00A862CA" w:rsidRDefault="00A862CA">
            <w:pPr>
              <w:pStyle w:val="ConsPlusNormal"/>
              <w:jc w:val="center"/>
            </w:pPr>
            <w:r>
              <w:lastRenderedPageBreak/>
              <w:t>2</w:t>
            </w:r>
          </w:p>
        </w:tc>
        <w:tc>
          <w:tcPr>
            <w:tcW w:w="1701" w:type="dxa"/>
          </w:tcPr>
          <w:p w:rsidR="00A862CA" w:rsidRDefault="00A862CA">
            <w:pPr>
              <w:pStyle w:val="ConsPlusNormal"/>
            </w:pPr>
            <w:r>
              <w:t>Возмещение части затрат на поддержку элитного семеноводства, в том числе следующим категориям субъектов государственной поддержки:</w:t>
            </w:r>
          </w:p>
        </w:tc>
        <w:tc>
          <w:tcPr>
            <w:tcW w:w="1985" w:type="dxa"/>
          </w:tcPr>
          <w:p w:rsidR="00A862CA" w:rsidRDefault="00A862CA">
            <w:pPr>
              <w:pStyle w:val="ConsPlusNormal"/>
            </w:pPr>
          </w:p>
        </w:tc>
        <w:tc>
          <w:tcPr>
            <w:tcW w:w="2268" w:type="dxa"/>
          </w:tcPr>
          <w:p w:rsidR="00A862CA" w:rsidRDefault="00A862CA">
            <w:pPr>
              <w:pStyle w:val="ConsPlusNormal"/>
            </w:pPr>
          </w:p>
        </w:tc>
        <w:tc>
          <w:tcPr>
            <w:tcW w:w="2551" w:type="dxa"/>
          </w:tcPr>
          <w:p w:rsidR="00A862CA" w:rsidRDefault="00A862CA">
            <w:pPr>
              <w:pStyle w:val="ConsPlusNormal"/>
            </w:pPr>
          </w:p>
        </w:tc>
        <w:tc>
          <w:tcPr>
            <w:tcW w:w="2268" w:type="dxa"/>
          </w:tcPr>
          <w:p w:rsidR="00A862CA" w:rsidRDefault="00A862CA">
            <w:pPr>
              <w:pStyle w:val="ConsPlusNormal"/>
            </w:pPr>
          </w:p>
        </w:tc>
        <w:tc>
          <w:tcPr>
            <w:tcW w:w="2268" w:type="dxa"/>
          </w:tcPr>
          <w:p w:rsidR="00A862CA" w:rsidRDefault="00A862CA">
            <w:pPr>
              <w:pStyle w:val="ConsPlusNormal"/>
            </w:pPr>
          </w:p>
        </w:tc>
      </w:tr>
      <w:tr w:rsidR="00A862CA">
        <w:tc>
          <w:tcPr>
            <w:tcW w:w="562" w:type="dxa"/>
          </w:tcPr>
          <w:p w:rsidR="00A862CA" w:rsidRDefault="00A862CA">
            <w:pPr>
              <w:pStyle w:val="ConsPlusNormal"/>
              <w:jc w:val="center"/>
            </w:pPr>
            <w:r>
              <w:t>1)</w:t>
            </w:r>
          </w:p>
        </w:tc>
        <w:tc>
          <w:tcPr>
            <w:tcW w:w="1701" w:type="dxa"/>
          </w:tcPr>
          <w:p w:rsidR="00A862CA" w:rsidRDefault="00A862CA">
            <w:pPr>
              <w:pStyle w:val="ConsPlusNormal"/>
            </w:pPr>
            <w:r>
              <w:t xml:space="preserve">сельскохозяйственным </w:t>
            </w:r>
            <w:r>
              <w:lastRenderedPageBreak/>
              <w:t>товаропроизводителям (за исключением граждан, ведущих личное подсобное хозяйство, и сельскохозяйственных кредитных потребительских кооперативов)</w:t>
            </w:r>
          </w:p>
        </w:tc>
        <w:tc>
          <w:tcPr>
            <w:tcW w:w="1985" w:type="dxa"/>
          </w:tcPr>
          <w:p w:rsidR="00A862CA" w:rsidRDefault="00A862CA">
            <w:pPr>
              <w:pStyle w:val="ConsPlusNormal"/>
            </w:pPr>
            <w:hyperlink r:id="rId59">
              <w:r>
                <w:rPr>
                  <w:color w:val="0000FF"/>
                </w:rPr>
                <w:t>приложение N 12(1)</w:t>
              </w:r>
            </w:hyperlink>
            <w:r>
              <w:t xml:space="preserve"> к </w:t>
            </w:r>
            <w:r>
              <w:lastRenderedPageBreak/>
              <w:t>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Pr>
          <w:p w:rsidR="00A862CA" w:rsidRDefault="00A862CA">
            <w:pPr>
              <w:pStyle w:val="ConsPlusNormal"/>
            </w:pPr>
            <w:r>
              <w:lastRenderedPageBreak/>
              <w:t>Р1 = Z x Q1,</w:t>
            </w:r>
          </w:p>
          <w:p w:rsidR="00A862CA" w:rsidRDefault="00A862CA">
            <w:pPr>
              <w:pStyle w:val="ConsPlusNormal"/>
            </w:pPr>
            <w:r>
              <w:t>где:</w:t>
            </w:r>
          </w:p>
          <w:p w:rsidR="00A862CA" w:rsidRDefault="00A862CA">
            <w:pPr>
              <w:pStyle w:val="ConsPlusNormal"/>
            </w:pPr>
            <w:r>
              <w:lastRenderedPageBreak/>
              <w:t>Р1 - размер субсидии (рублей);</w:t>
            </w:r>
          </w:p>
          <w:p w:rsidR="00A862CA" w:rsidRDefault="00A862CA">
            <w:pPr>
              <w:pStyle w:val="ConsPlusNormal"/>
            </w:pPr>
            <w:r>
              <w:t>Z - показатели фактически произведенных затрат (т);</w:t>
            </w:r>
          </w:p>
          <w:p w:rsidR="00A862CA" w:rsidRDefault="00A862CA">
            <w:pPr>
              <w:pStyle w:val="ConsPlusNormal"/>
            </w:pPr>
            <w:r>
              <w:t xml:space="preserve">Q1 - ставка на 1 тонну элитных и (или) оригинальных семян картофеля и (или) овощных культур, включая гибриды овощных культур (рублей), утверждаемая приказом Минсельхоза НСО, в соответствии с </w:t>
            </w:r>
            <w:hyperlink r:id="rId6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Pr>
          <w:p w:rsidR="00A862CA" w:rsidRDefault="00A862CA">
            <w:pPr>
              <w:pStyle w:val="ConsPlusNormal"/>
            </w:pPr>
          </w:p>
        </w:tc>
        <w:tc>
          <w:tcPr>
            <w:tcW w:w="2268" w:type="dxa"/>
          </w:tcPr>
          <w:p w:rsidR="00A862CA" w:rsidRDefault="00A862CA">
            <w:pPr>
              <w:pStyle w:val="ConsPlusNormal"/>
            </w:pPr>
            <w:r>
              <w:t xml:space="preserve">доля площади, засеваемой элитными </w:t>
            </w:r>
            <w:r>
              <w:lastRenderedPageBreak/>
              <w:t>и (или) оригинальными семенами картофеля и овощных культур, включая гибриды овощных культур, в общей площади посевов (в процентах)</w:t>
            </w:r>
          </w:p>
        </w:tc>
        <w:tc>
          <w:tcPr>
            <w:tcW w:w="2268" w:type="dxa"/>
          </w:tcPr>
          <w:p w:rsidR="00A862CA" w:rsidRDefault="00A862CA">
            <w:pPr>
              <w:pStyle w:val="ConsPlusNormal"/>
            </w:pPr>
            <w:r>
              <w:lastRenderedPageBreak/>
              <w:t xml:space="preserve">1. Копия договора поставки или </w:t>
            </w:r>
            <w:r>
              <w:lastRenderedPageBreak/>
              <w:t>договора купли-продажи.</w:t>
            </w:r>
          </w:p>
          <w:p w:rsidR="00A862CA" w:rsidRDefault="00A862CA">
            <w:pPr>
              <w:pStyle w:val="ConsPlusNormal"/>
            </w:pPr>
            <w:r>
              <w:t>2. Копия счета-фактуры (товарной накладной) либо универсального передаточного документа, подтверждающих затраты.</w:t>
            </w:r>
          </w:p>
          <w:p w:rsidR="00A862CA" w:rsidRDefault="00A862CA">
            <w:pPr>
              <w:pStyle w:val="ConsPlusNormal"/>
            </w:pPr>
            <w:r>
              <w:t>3. Копии документов, подтверждающих оплату.</w:t>
            </w:r>
          </w:p>
          <w:p w:rsidR="00A862CA" w:rsidRDefault="00A862CA">
            <w:pPr>
              <w:pStyle w:val="ConsPlusNormal"/>
            </w:pPr>
            <w:r>
              <w:t>4. Копии сертификатов соответствия.</w:t>
            </w:r>
          </w:p>
          <w:p w:rsidR="00A862CA" w:rsidRDefault="00A862CA">
            <w:pPr>
              <w:pStyle w:val="ConsPlusNormal"/>
            </w:pPr>
            <w:r>
              <w:t xml:space="preserve">5. Копия акта расхода семян и посадочного материала, применяемого в соответствии с </w:t>
            </w:r>
            <w:hyperlink r:id="rId61">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A862CA" w:rsidRDefault="00A862CA">
            <w:pPr>
              <w:pStyle w:val="ConsPlusNormal"/>
            </w:pPr>
            <w:r>
              <w:t xml:space="preserve">6. Справка-расчет </w:t>
            </w:r>
            <w:r>
              <w:lastRenderedPageBreak/>
              <w:t xml:space="preserve">размера субсидии </w:t>
            </w:r>
            <w:hyperlink w:anchor="P425">
              <w:r>
                <w:rPr>
                  <w:color w:val="0000FF"/>
                </w:rPr>
                <w:t>&lt;*&gt;</w:t>
              </w:r>
            </w:hyperlink>
            <w:r>
              <w:t>.</w:t>
            </w:r>
          </w:p>
          <w:p w:rsidR="00A862CA" w:rsidRDefault="00A862CA">
            <w:pPr>
              <w:pStyle w:val="ConsPlusNormal"/>
            </w:pPr>
            <w:r>
              <w:t>Копии документов заверяются субъектом государственной поддержки</w:t>
            </w:r>
          </w:p>
        </w:tc>
      </w:tr>
      <w:tr w:rsidR="00A862CA">
        <w:tc>
          <w:tcPr>
            <w:tcW w:w="562" w:type="dxa"/>
          </w:tcPr>
          <w:p w:rsidR="00A862CA" w:rsidRDefault="00A862CA">
            <w:pPr>
              <w:pStyle w:val="ConsPlusNormal"/>
              <w:jc w:val="center"/>
            </w:pPr>
            <w:r>
              <w:lastRenderedPageBreak/>
              <w:t>2)</w:t>
            </w:r>
          </w:p>
        </w:tc>
        <w:tc>
          <w:tcPr>
            <w:tcW w:w="1701" w:type="dxa"/>
          </w:tcPr>
          <w:p w:rsidR="00A862CA" w:rsidRDefault="00A862CA">
            <w:pPr>
              <w:pStyle w:val="ConsPlusNormal"/>
            </w:pPr>
            <w:r>
              <w:t>гражданам, ведущим личное подсобное хозяйство и применяющим специальный налоговый режим "Налог на профессиональный доход"</w:t>
            </w:r>
          </w:p>
        </w:tc>
        <w:tc>
          <w:tcPr>
            <w:tcW w:w="1985" w:type="dxa"/>
          </w:tcPr>
          <w:p w:rsidR="00A862CA" w:rsidRDefault="00A862CA">
            <w:pPr>
              <w:pStyle w:val="ConsPlusNormal"/>
            </w:pPr>
            <w:hyperlink r:id="rId62">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Pr>
          <w:p w:rsidR="00A862CA" w:rsidRDefault="00A862CA">
            <w:pPr>
              <w:pStyle w:val="ConsPlusNormal"/>
            </w:pPr>
            <w:r>
              <w:t>Р1 = Z x Q1,</w:t>
            </w:r>
          </w:p>
          <w:p w:rsidR="00A862CA" w:rsidRDefault="00A862CA">
            <w:pPr>
              <w:pStyle w:val="ConsPlusNormal"/>
            </w:pPr>
            <w:r>
              <w:t>где:</w:t>
            </w:r>
          </w:p>
          <w:p w:rsidR="00A862CA" w:rsidRDefault="00A862CA">
            <w:pPr>
              <w:pStyle w:val="ConsPlusNormal"/>
            </w:pPr>
            <w:r>
              <w:t>Р1 - размер субсидии (рублей);</w:t>
            </w:r>
          </w:p>
          <w:p w:rsidR="00A862CA" w:rsidRDefault="00A862CA">
            <w:pPr>
              <w:pStyle w:val="ConsPlusNormal"/>
            </w:pPr>
            <w:r>
              <w:t>Z - показатели фактически произведенных затрат (га);</w:t>
            </w:r>
          </w:p>
          <w:p w:rsidR="00A862CA" w:rsidRDefault="00A862CA">
            <w:pPr>
              <w:pStyle w:val="ConsPlusNormal"/>
            </w:pPr>
            <w:r>
              <w:t xml:space="preserve">Q1 - ставка на 1 гектар посевной площади, засеянной элитными семенами картофеля и овощных культур, включая гибриды овощных культур (рублей), утверждаемая приказом Минсельхоза НСО, в соответствии с </w:t>
            </w:r>
            <w:hyperlink r:id="rId63">
              <w:r>
                <w:rPr>
                  <w:color w:val="0000FF"/>
                </w:rPr>
                <w:t>постановлением</w:t>
              </w:r>
            </w:hyperlink>
            <w:r>
              <w:t xml:space="preserve"> Правительства Российской Федерации от 14.07.2012 N 717 "О Государственной программе развития </w:t>
            </w:r>
            <w:r>
              <w:lastRenderedPageBreak/>
              <w:t>сельского хозяйства и регулирования рынков сельскохозяйственной продукции, сырья и продовольствия"</w:t>
            </w:r>
          </w:p>
        </w:tc>
        <w:tc>
          <w:tcPr>
            <w:tcW w:w="2551" w:type="dxa"/>
          </w:tcPr>
          <w:p w:rsidR="00A862CA" w:rsidRDefault="00A862CA">
            <w:pPr>
              <w:pStyle w:val="ConsPlusNormal"/>
            </w:pPr>
            <w:r>
              <w:lastRenderedPageBreak/>
              <w:t>субсидия предоставляется субъектам государственной поддержки при условии:</w:t>
            </w:r>
          </w:p>
          <w:p w:rsidR="00A862CA" w:rsidRDefault="00A862CA">
            <w:pPr>
              <w:pStyle w:val="ConsPlusNormal"/>
            </w:pPr>
            <w:r>
              <w:t>1) 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A862CA" w:rsidRDefault="00A862CA">
            <w:pPr>
              <w:pStyle w:val="ConsPlusNormal"/>
            </w:pPr>
            <w:r>
              <w:t>2) субъект государственной поддержки должен:</w:t>
            </w:r>
          </w:p>
          <w:p w:rsidR="00A862CA" w:rsidRDefault="00A862CA">
            <w:pPr>
              <w:pStyle w:val="ConsPlusNormal"/>
            </w:pPr>
            <w:r>
              <w:t xml:space="preserve">представить выписку из </w:t>
            </w:r>
            <w:proofErr w:type="spellStart"/>
            <w:r>
              <w:t>похозяйственной</w:t>
            </w:r>
            <w:proofErr w:type="spellEnd"/>
            <w:r>
              <w:t xml:space="preserve"> книги, подтверждающую ведение производственной деятельности не менее чем в течение 12 месяцев, предшествующих году </w:t>
            </w:r>
            <w:r>
              <w:lastRenderedPageBreak/>
              <w:t>предоставления субсидии</w:t>
            </w:r>
          </w:p>
        </w:tc>
        <w:tc>
          <w:tcPr>
            <w:tcW w:w="2268" w:type="dxa"/>
          </w:tcPr>
          <w:p w:rsidR="00A862CA" w:rsidRDefault="00A862CA">
            <w:pPr>
              <w:pStyle w:val="ConsPlusNormal"/>
            </w:pPr>
            <w:r>
              <w:lastRenderedPageBreak/>
              <w:t>доля площади, засеваемой элитными и (или) оригинальными семенами картофеля и овощных культур, включая гибриды овощных культур, в общей площади посевов (в процентах)</w:t>
            </w:r>
          </w:p>
        </w:tc>
        <w:tc>
          <w:tcPr>
            <w:tcW w:w="2268" w:type="dxa"/>
          </w:tcPr>
          <w:p w:rsidR="00A862CA" w:rsidRDefault="00A862CA">
            <w:pPr>
              <w:pStyle w:val="ConsPlusNormal"/>
            </w:pPr>
            <w:r>
              <w:t>1. Копия договора поставки или договора купли-продажи.</w:t>
            </w:r>
          </w:p>
          <w:p w:rsidR="00A862CA" w:rsidRDefault="00A862CA">
            <w:pPr>
              <w:pStyle w:val="ConsPlusNormal"/>
            </w:pPr>
            <w:r>
              <w:t>2. Копия счета-фактуры (товарной накладной) либо универсального передаточного документа, подтверждающих затраты.</w:t>
            </w:r>
          </w:p>
          <w:p w:rsidR="00A862CA" w:rsidRDefault="00A862CA">
            <w:pPr>
              <w:pStyle w:val="ConsPlusNormal"/>
            </w:pPr>
            <w:r>
              <w:t>3. Копии документов, подтверждающих оплату.</w:t>
            </w:r>
          </w:p>
          <w:p w:rsidR="00A862CA" w:rsidRDefault="00A862CA">
            <w:pPr>
              <w:pStyle w:val="ConsPlusNormal"/>
            </w:pPr>
            <w:r>
              <w:t>4. Копии сертификатов соответствия.</w:t>
            </w:r>
          </w:p>
          <w:p w:rsidR="00A862CA" w:rsidRDefault="00A862CA">
            <w:pPr>
              <w:pStyle w:val="ConsPlusNormal"/>
            </w:pPr>
            <w:r>
              <w:t xml:space="preserve">5. Копия акта расхода семян и посадочного материала, применяемого в соответствии с </w:t>
            </w:r>
            <w:hyperlink r:id="rId64">
              <w:r>
                <w:rPr>
                  <w:color w:val="0000FF"/>
                </w:rPr>
                <w:t>приказом</w:t>
              </w:r>
            </w:hyperlink>
            <w:r>
              <w:t xml:space="preserve"> МСХ РФ от 31.01.2003 N 26 "Об утверждении Методических </w:t>
            </w:r>
            <w:r>
              <w:lastRenderedPageBreak/>
              <w:t>рекомендаций по бухгалтерскому учету материально-производственных запасов в сельскохозяйственных организациях".</w:t>
            </w:r>
          </w:p>
          <w:p w:rsidR="00A862CA" w:rsidRDefault="00A862CA">
            <w:pPr>
              <w:pStyle w:val="ConsPlusNormal"/>
            </w:pPr>
            <w:r>
              <w:t xml:space="preserve">6. Справка-расчет размера субсидии </w:t>
            </w:r>
            <w:hyperlink w:anchor="P425">
              <w:r>
                <w:rPr>
                  <w:color w:val="0000FF"/>
                </w:rPr>
                <w:t>&lt;*&gt;</w:t>
              </w:r>
            </w:hyperlink>
            <w:r>
              <w:t>.</w:t>
            </w:r>
          </w:p>
          <w:p w:rsidR="00A862CA" w:rsidRDefault="00A862CA">
            <w:pPr>
              <w:pStyle w:val="ConsPlusNormal"/>
            </w:pPr>
            <w:r>
              <w:t xml:space="preserve">7. Выписка из </w:t>
            </w:r>
            <w:proofErr w:type="spellStart"/>
            <w:r>
              <w:t>похозяйственной</w:t>
            </w:r>
            <w:proofErr w:type="spellEnd"/>
            <w:r>
              <w:t xml:space="preserve"> книги.</w:t>
            </w:r>
          </w:p>
          <w:p w:rsidR="00A862CA" w:rsidRDefault="00A862CA">
            <w:pPr>
              <w:pStyle w:val="ConsPlusNormal"/>
            </w:pPr>
            <w:r>
              <w:t>8. Справка о постановке на учет в качестве плательщика налога на профессиональный доход.</w:t>
            </w:r>
          </w:p>
          <w:p w:rsidR="00A862CA" w:rsidRDefault="00A862CA">
            <w:pPr>
              <w:pStyle w:val="ConsPlusNormal"/>
            </w:pPr>
            <w:r>
              <w:t>Копии документов заверяются субъектом государственной поддержки</w:t>
            </w:r>
          </w:p>
        </w:tc>
      </w:tr>
      <w:tr w:rsidR="00A862CA">
        <w:tc>
          <w:tcPr>
            <w:tcW w:w="562" w:type="dxa"/>
          </w:tcPr>
          <w:p w:rsidR="00A862CA" w:rsidRDefault="00A862CA">
            <w:pPr>
              <w:pStyle w:val="ConsPlusNormal"/>
              <w:jc w:val="center"/>
            </w:pPr>
            <w:r>
              <w:lastRenderedPageBreak/>
              <w:t>3</w:t>
            </w:r>
          </w:p>
        </w:tc>
        <w:tc>
          <w:tcPr>
            <w:tcW w:w="1701" w:type="dxa"/>
          </w:tcPr>
          <w:p w:rsidR="00A862CA" w:rsidRDefault="00A862CA">
            <w:pPr>
              <w:pStyle w:val="ConsPlusNormal"/>
            </w:pPr>
            <w:r>
              <w:t xml:space="preserve">Возмещение части затрат на поддержку производства картофеля и овощей открытого грунта, в том числе следующим </w:t>
            </w:r>
            <w:r>
              <w:lastRenderedPageBreak/>
              <w:t>категориям субъектов государственной поддержки:</w:t>
            </w:r>
          </w:p>
        </w:tc>
        <w:tc>
          <w:tcPr>
            <w:tcW w:w="1985" w:type="dxa"/>
          </w:tcPr>
          <w:p w:rsidR="00A862CA" w:rsidRDefault="00A862CA">
            <w:pPr>
              <w:pStyle w:val="ConsPlusNormal"/>
            </w:pPr>
          </w:p>
        </w:tc>
        <w:tc>
          <w:tcPr>
            <w:tcW w:w="2268" w:type="dxa"/>
          </w:tcPr>
          <w:p w:rsidR="00A862CA" w:rsidRDefault="00A862CA">
            <w:pPr>
              <w:pStyle w:val="ConsPlusNormal"/>
            </w:pPr>
          </w:p>
        </w:tc>
        <w:tc>
          <w:tcPr>
            <w:tcW w:w="2551" w:type="dxa"/>
          </w:tcPr>
          <w:p w:rsidR="00A862CA" w:rsidRDefault="00A862CA">
            <w:pPr>
              <w:pStyle w:val="ConsPlusNormal"/>
            </w:pPr>
          </w:p>
        </w:tc>
        <w:tc>
          <w:tcPr>
            <w:tcW w:w="2268" w:type="dxa"/>
          </w:tcPr>
          <w:p w:rsidR="00A862CA" w:rsidRDefault="00A862CA">
            <w:pPr>
              <w:pStyle w:val="ConsPlusNormal"/>
            </w:pPr>
          </w:p>
        </w:tc>
        <w:tc>
          <w:tcPr>
            <w:tcW w:w="2268" w:type="dxa"/>
          </w:tcPr>
          <w:p w:rsidR="00A862CA" w:rsidRDefault="00A862CA">
            <w:pPr>
              <w:pStyle w:val="ConsPlusNormal"/>
            </w:pPr>
          </w:p>
        </w:tc>
      </w:tr>
      <w:tr w:rsidR="00A862CA">
        <w:tc>
          <w:tcPr>
            <w:tcW w:w="562" w:type="dxa"/>
          </w:tcPr>
          <w:p w:rsidR="00A862CA" w:rsidRDefault="00A862CA">
            <w:pPr>
              <w:pStyle w:val="ConsPlusNormal"/>
              <w:jc w:val="center"/>
            </w:pPr>
            <w:r>
              <w:t>1)</w:t>
            </w:r>
          </w:p>
        </w:tc>
        <w:tc>
          <w:tcPr>
            <w:tcW w:w="1701" w:type="dxa"/>
          </w:tcPr>
          <w:p w:rsidR="00A862CA" w:rsidRDefault="00A862CA">
            <w:pPr>
              <w:pStyle w:val="ConsPlusNormal"/>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tc>
        <w:tc>
          <w:tcPr>
            <w:tcW w:w="1985" w:type="dxa"/>
          </w:tcPr>
          <w:p w:rsidR="00A862CA" w:rsidRDefault="00A862CA">
            <w:pPr>
              <w:pStyle w:val="ConsPlusNormal"/>
            </w:pPr>
            <w:hyperlink r:id="rId65">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Pr>
          <w:p w:rsidR="00A862CA" w:rsidRDefault="00A862CA">
            <w:pPr>
              <w:pStyle w:val="ConsPlusNormal"/>
            </w:pPr>
            <w:r>
              <w:t>Р1 = Z x Q1,</w:t>
            </w:r>
          </w:p>
          <w:p w:rsidR="00A862CA" w:rsidRDefault="00A862CA">
            <w:pPr>
              <w:pStyle w:val="ConsPlusNormal"/>
            </w:pPr>
            <w:r>
              <w:t>где:</w:t>
            </w:r>
          </w:p>
          <w:p w:rsidR="00A862CA" w:rsidRDefault="00A862CA">
            <w:pPr>
              <w:pStyle w:val="ConsPlusNormal"/>
            </w:pPr>
            <w:r>
              <w:t>Р1 - размер субсидии (рублей);</w:t>
            </w:r>
          </w:p>
          <w:p w:rsidR="00A862CA" w:rsidRDefault="00A862CA">
            <w:pPr>
              <w:pStyle w:val="ConsPlusNormal"/>
            </w:pPr>
            <w:r>
              <w:t>Z - показатели фактически произведенных затрат (т);</w:t>
            </w:r>
          </w:p>
          <w:p w:rsidR="00A862CA" w:rsidRDefault="00A862CA">
            <w:pPr>
              <w:pStyle w:val="ConsPlusNormal"/>
            </w:pPr>
            <w:r>
              <w:t xml:space="preserve">Q1 - ставка на 1 тонну произведенного картофеля и овощей открытого грунта, утверждаемая приказом Минсельхоза НСО, в соответствии с </w:t>
            </w:r>
            <w:hyperlink r:id="rId6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Pr>
          <w:p w:rsidR="00A862CA" w:rsidRDefault="00A862CA">
            <w:pPr>
              <w:pStyle w:val="ConsPlusNormal"/>
            </w:pPr>
            <w:r>
              <w:t>субсидия предоставляется субъектам государственной поддержки при условии:</w:t>
            </w:r>
          </w:p>
          <w:p w:rsidR="00A862CA" w:rsidRDefault="00A862CA">
            <w:pPr>
              <w:pStyle w:val="ConsPlusNormal"/>
            </w:pPr>
            <w:r>
              <w:t>1. Внесения удобрений, используемых при производстве картофеля и овощей открытого и закрытого грунта в объеме, утвержденном приказом Минсельхоза НСО.</w:t>
            </w:r>
          </w:p>
          <w:p w:rsidR="00A862CA" w:rsidRDefault="00A862CA">
            <w:pPr>
              <w:pStyle w:val="ConsPlusNormal"/>
            </w:pPr>
            <w:r>
              <w:t xml:space="preserve">2. Использования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и посадочного материала соответствуют для </w:t>
            </w:r>
            <w:r>
              <w:lastRenderedPageBreak/>
              <w:t xml:space="preserve">овощных культур </w:t>
            </w:r>
            <w:hyperlink r:id="rId67">
              <w:r>
                <w:rPr>
                  <w:color w:val="0000FF"/>
                </w:rPr>
                <w:t>ГОСТ Р 32592-2013</w:t>
              </w:r>
            </w:hyperlink>
            <w:r>
              <w:t xml:space="preserve">, ГОСТ 30106-94, для картофеля - </w:t>
            </w:r>
            <w:hyperlink r:id="rId68">
              <w:r>
                <w:rPr>
                  <w:color w:val="0000FF"/>
                </w:rPr>
                <w:t>ГОСТ Р 33996-2016</w:t>
              </w:r>
            </w:hyperlink>
          </w:p>
        </w:tc>
        <w:tc>
          <w:tcPr>
            <w:tcW w:w="2268" w:type="dxa"/>
          </w:tcPr>
          <w:p w:rsidR="00A862CA" w:rsidRDefault="00A862CA">
            <w:pPr>
              <w:pStyle w:val="ConsPlusNormal"/>
            </w:pPr>
            <w:r>
              <w:lastRenderedPageBreak/>
              <w:t>объем производства картофеля и овощей открытого грунта (в тоннах)</w:t>
            </w:r>
          </w:p>
        </w:tc>
        <w:tc>
          <w:tcPr>
            <w:tcW w:w="2268" w:type="dxa"/>
          </w:tcPr>
          <w:p w:rsidR="00A862CA" w:rsidRDefault="00A862CA">
            <w:pPr>
              <w:pStyle w:val="ConsPlusNormal"/>
            </w:pPr>
            <w:r>
              <w:t xml:space="preserve">1. Сведения о сборе урожая сельскохозяйственных культур </w:t>
            </w:r>
            <w:hyperlink w:anchor="P425">
              <w:r>
                <w:rPr>
                  <w:color w:val="0000FF"/>
                </w:rPr>
                <w:t>&lt;*&gt;</w:t>
              </w:r>
            </w:hyperlink>
            <w:r>
              <w:t>.</w:t>
            </w:r>
          </w:p>
          <w:p w:rsidR="00A862CA" w:rsidRDefault="00A862CA">
            <w:pPr>
              <w:pStyle w:val="ConsPlusNormal"/>
            </w:pPr>
            <w:r>
              <w:t xml:space="preserve">2. Сведения о внесении удобрений, используемых при производстве сельскохозяйственных культур в предшествующем году </w:t>
            </w:r>
            <w:hyperlink w:anchor="P425">
              <w:r>
                <w:rPr>
                  <w:color w:val="0000FF"/>
                </w:rPr>
                <w:t>&lt;*&gt;</w:t>
              </w:r>
            </w:hyperlink>
            <w:r>
              <w:t>.</w:t>
            </w:r>
          </w:p>
          <w:p w:rsidR="00A862CA" w:rsidRDefault="00A862CA">
            <w:pPr>
              <w:pStyle w:val="ConsPlusNormal"/>
            </w:pPr>
            <w:r>
              <w:t>3. Копия протокола испытаний или сертификата соответствия.</w:t>
            </w:r>
          </w:p>
          <w:p w:rsidR="00A862CA" w:rsidRDefault="00A862CA">
            <w:pPr>
              <w:pStyle w:val="ConsPlusNormal"/>
            </w:pPr>
            <w:r>
              <w:t xml:space="preserve">4. Справка-расчет размера субсидии </w:t>
            </w:r>
            <w:hyperlink w:anchor="P425">
              <w:r>
                <w:rPr>
                  <w:color w:val="0000FF"/>
                </w:rPr>
                <w:t>&lt;*&gt;</w:t>
              </w:r>
            </w:hyperlink>
            <w:r>
              <w:t>.</w:t>
            </w:r>
          </w:p>
          <w:p w:rsidR="00A862CA" w:rsidRDefault="00A862CA">
            <w:pPr>
              <w:pStyle w:val="ConsPlusNormal"/>
            </w:pPr>
            <w:r>
              <w:t>Копии документов заверяются субъектом государственной поддержки</w:t>
            </w:r>
          </w:p>
        </w:tc>
      </w:tr>
      <w:tr w:rsidR="00A862CA">
        <w:tc>
          <w:tcPr>
            <w:tcW w:w="562" w:type="dxa"/>
          </w:tcPr>
          <w:p w:rsidR="00A862CA" w:rsidRDefault="00A862CA">
            <w:pPr>
              <w:pStyle w:val="ConsPlusNormal"/>
              <w:jc w:val="center"/>
            </w:pPr>
            <w:r>
              <w:t>2)</w:t>
            </w:r>
          </w:p>
        </w:tc>
        <w:tc>
          <w:tcPr>
            <w:tcW w:w="1701" w:type="dxa"/>
          </w:tcPr>
          <w:p w:rsidR="00A862CA" w:rsidRDefault="00A862CA">
            <w:pPr>
              <w:pStyle w:val="ConsPlusNormal"/>
            </w:pPr>
            <w:r>
              <w:t>гражданам, ведущим личное подсобное хозяйство и применяющим специальный налоговый режим "Налог на профессиональный доход"</w:t>
            </w:r>
          </w:p>
        </w:tc>
        <w:tc>
          <w:tcPr>
            <w:tcW w:w="1985" w:type="dxa"/>
          </w:tcPr>
          <w:p w:rsidR="00A862CA" w:rsidRDefault="00A862CA">
            <w:pPr>
              <w:pStyle w:val="ConsPlusNormal"/>
            </w:pPr>
            <w:hyperlink r:id="rId69">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Pr>
          <w:p w:rsidR="00A862CA" w:rsidRDefault="00A862CA">
            <w:pPr>
              <w:pStyle w:val="ConsPlusNormal"/>
            </w:pPr>
            <w:r>
              <w:t>Р1 = Z x Q1,</w:t>
            </w:r>
          </w:p>
          <w:p w:rsidR="00A862CA" w:rsidRDefault="00A862CA">
            <w:pPr>
              <w:pStyle w:val="ConsPlusNormal"/>
            </w:pPr>
            <w:r>
              <w:t>где:</w:t>
            </w:r>
          </w:p>
          <w:p w:rsidR="00A862CA" w:rsidRDefault="00A862CA">
            <w:pPr>
              <w:pStyle w:val="ConsPlusNormal"/>
            </w:pPr>
            <w:r>
              <w:t>Р1 - размер субсидии (рублей);</w:t>
            </w:r>
          </w:p>
          <w:p w:rsidR="00A862CA" w:rsidRDefault="00A862CA">
            <w:pPr>
              <w:pStyle w:val="ConsPlusNormal"/>
            </w:pPr>
            <w:r>
              <w:t>Z - показатели фактически произведенных затрат (т);</w:t>
            </w:r>
          </w:p>
          <w:p w:rsidR="00A862CA" w:rsidRDefault="00A862CA">
            <w:pPr>
              <w:pStyle w:val="ConsPlusNormal"/>
            </w:pPr>
            <w:r>
              <w:t xml:space="preserve">Q1 - ставка на 1 тонну реализованного картофеля и овощей открытого грунта, утверждаемая приказом Минсельхоза НСО, в соответствии с </w:t>
            </w:r>
            <w:hyperlink r:id="rId7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Pr>
          <w:p w:rsidR="00A862CA" w:rsidRDefault="00A862CA">
            <w:pPr>
              <w:pStyle w:val="ConsPlusNormal"/>
            </w:pPr>
            <w:r>
              <w:t>субсидия предоставляется субъектам государственной поддержки при условии:</w:t>
            </w:r>
          </w:p>
          <w:p w:rsidR="00A862CA" w:rsidRDefault="00A862CA">
            <w:pPr>
              <w:pStyle w:val="ConsPlusNormal"/>
            </w:pPr>
            <w:r>
              <w:t>1) 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A862CA" w:rsidRDefault="00A862CA">
            <w:pPr>
              <w:pStyle w:val="ConsPlusNormal"/>
            </w:pPr>
            <w:r>
              <w:t xml:space="preserve">2) субъект государственной поддержки должен представить выписку из </w:t>
            </w:r>
            <w:proofErr w:type="spellStart"/>
            <w:r>
              <w:t>похозяйственной</w:t>
            </w:r>
            <w:proofErr w:type="spellEnd"/>
            <w: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tc>
        <w:tc>
          <w:tcPr>
            <w:tcW w:w="2268" w:type="dxa"/>
          </w:tcPr>
          <w:p w:rsidR="00A862CA" w:rsidRDefault="00A862CA">
            <w:pPr>
              <w:pStyle w:val="ConsPlusNormal"/>
            </w:pPr>
            <w:r>
              <w:t>объем реализованного картофеля и овощей открытого грунта (в тоннах)</w:t>
            </w:r>
          </w:p>
        </w:tc>
        <w:tc>
          <w:tcPr>
            <w:tcW w:w="2268" w:type="dxa"/>
          </w:tcPr>
          <w:p w:rsidR="00A862CA" w:rsidRDefault="00A862CA">
            <w:pPr>
              <w:pStyle w:val="ConsPlusNormal"/>
            </w:pPr>
            <w:r>
              <w:t>1. Справка о постановке на учет физического лица в качестве плательщика налога на профессиональный доход применении налогового режима.</w:t>
            </w:r>
          </w:p>
          <w:p w:rsidR="00A862CA" w:rsidRDefault="00A862CA">
            <w:pPr>
              <w:pStyle w:val="ConsPlusNormal"/>
            </w:pPr>
            <w:r>
              <w:t xml:space="preserve">2. Выписка из </w:t>
            </w:r>
            <w:proofErr w:type="spellStart"/>
            <w:r>
              <w:t>похозяйственной</w:t>
            </w:r>
            <w:proofErr w:type="spellEnd"/>
            <w:r>
              <w:t xml:space="preserve"> книги, подтверждающая ведение производственной деятельности не менее чем в течение 12 месяцев, предшествующих году предоставления субсидии.</w:t>
            </w:r>
          </w:p>
          <w:p w:rsidR="00A862CA" w:rsidRDefault="00A862CA">
            <w:pPr>
              <w:pStyle w:val="ConsPlusNormal"/>
            </w:pPr>
            <w:r>
              <w:t>3. Копия договора купли-продажи.</w:t>
            </w:r>
          </w:p>
          <w:p w:rsidR="00A862CA" w:rsidRDefault="00A862CA">
            <w:pPr>
              <w:pStyle w:val="ConsPlusNormal"/>
            </w:pPr>
            <w:r>
              <w:t xml:space="preserve">4. Справка-расчет размера субсидии </w:t>
            </w:r>
            <w:hyperlink w:anchor="P425">
              <w:r>
                <w:rPr>
                  <w:color w:val="0000FF"/>
                </w:rPr>
                <w:t>&lt;*&gt;</w:t>
              </w:r>
            </w:hyperlink>
            <w:r>
              <w:t>.</w:t>
            </w:r>
          </w:p>
          <w:p w:rsidR="00A862CA" w:rsidRDefault="00A862CA">
            <w:pPr>
              <w:pStyle w:val="ConsPlusNormal"/>
            </w:pPr>
            <w:r>
              <w:t xml:space="preserve">5. Копия счета-фактуры (товарной накладной) либо универсального </w:t>
            </w:r>
            <w:r>
              <w:lastRenderedPageBreak/>
              <w:t>передаточного документа, подтверждающих поставку.</w:t>
            </w:r>
          </w:p>
          <w:p w:rsidR="00A862CA" w:rsidRDefault="00A862CA">
            <w:pPr>
              <w:pStyle w:val="ConsPlusNormal"/>
            </w:pPr>
            <w:r>
              <w:t>6. Копии документов, подтверждающих оплату.</w:t>
            </w:r>
          </w:p>
          <w:p w:rsidR="00A862CA" w:rsidRDefault="00A862CA">
            <w:pPr>
              <w:pStyle w:val="ConsPlusNormal"/>
            </w:pPr>
            <w:r>
              <w:t>Копии документов заверяются субъектом государственной поддержки</w:t>
            </w:r>
          </w:p>
        </w:tc>
      </w:tr>
    </w:tbl>
    <w:p w:rsidR="00A862CA" w:rsidRDefault="00A862CA">
      <w:pPr>
        <w:pStyle w:val="ConsPlusNormal"/>
        <w:ind w:firstLine="540"/>
        <w:jc w:val="both"/>
      </w:pPr>
    </w:p>
    <w:p w:rsidR="00A862CA" w:rsidRDefault="00A862CA">
      <w:pPr>
        <w:pStyle w:val="ConsPlusNormal"/>
        <w:ind w:firstLine="540"/>
        <w:jc w:val="both"/>
      </w:pPr>
      <w:r>
        <w:t>--------------------------------</w:t>
      </w:r>
    </w:p>
    <w:p w:rsidR="00A862CA" w:rsidRDefault="00A862CA">
      <w:pPr>
        <w:pStyle w:val="ConsPlusNormal"/>
        <w:spacing w:before="220"/>
        <w:ind w:firstLine="540"/>
        <w:jc w:val="both"/>
      </w:pPr>
      <w:bookmarkStart w:id="15" w:name="P425"/>
      <w:bookmarkEnd w:id="15"/>
      <w:r>
        <w:t>&lt;*&gt; Форма документа разрабатывается и утверждается приказом Минсельхоза НСО.</w:t>
      </w:r>
    </w:p>
    <w:p w:rsidR="00A862CA" w:rsidRDefault="00A862CA">
      <w:pPr>
        <w:pStyle w:val="ConsPlusNormal"/>
        <w:ind w:firstLine="540"/>
        <w:jc w:val="both"/>
      </w:pPr>
    </w:p>
    <w:p w:rsidR="00A862CA" w:rsidRDefault="00A862CA">
      <w:pPr>
        <w:pStyle w:val="ConsPlusNormal"/>
        <w:ind w:firstLine="540"/>
        <w:jc w:val="both"/>
      </w:pPr>
      <w:r>
        <w:t>Применяемые сокращения:</w:t>
      </w:r>
    </w:p>
    <w:p w:rsidR="00A862CA" w:rsidRDefault="00A862CA">
      <w:pPr>
        <w:pStyle w:val="ConsPlusNormal"/>
        <w:spacing w:before="220"/>
        <w:ind w:firstLine="540"/>
        <w:jc w:val="both"/>
      </w:pPr>
      <w:r>
        <w:t>Минсельхоз НСО - министерство сельского хозяйства Новосибирской области;</w:t>
      </w:r>
    </w:p>
    <w:p w:rsidR="00A862CA" w:rsidRDefault="00A862CA">
      <w:pPr>
        <w:pStyle w:val="ConsPlusNormal"/>
        <w:spacing w:before="220"/>
        <w:ind w:firstLine="540"/>
        <w:jc w:val="both"/>
      </w:pPr>
      <w:r>
        <w:t>МСХ РФ - Министерство сельского хозяйства Российской Федерации;</w:t>
      </w:r>
    </w:p>
    <w:p w:rsidR="00A862CA" w:rsidRDefault="00A862CA">
      <w:pPr>
        <w:pStyle w:val="ConsPlusNormal"/>
        <w:spacing w:before="220"/>
        <w:ind w:firstLine="540"/>
        <w:jc w:val="both"/>
      </w:pPr>
      <w:r>
        <w:t>РФ - Российская Федерация.</w:t>
      </w:r>
    </w:p>
    <w:p w:rsidR="00A862CA" w:rsidRDefault="00A862CA">
      <w:pPr>
        <w:pStyle w:val="ConsPlusNormal"/>
        <w:spacing w:before="220"/>
        <w:ind w:firstLine="540"/>
        <w:jc w:val="both"/>
      </w:pPr>
      <w:r>
        <w:t>".</w:t>
      </w:r>
    </w:p>
    <w:p w:rsidR="00A862CA" w:rsidRDefault="00A862CA">
      <w:pPr>
        <w:pStyle w:val="ConsPlusNormal"/>
        <w:ind w:firstLine="540"/>
        <w:jc w:val="both"/>
      </w:pPr>
    </w:p>
    <w:p w:rsidR="00A862CA" w:rsidRDefault="00A862CA">
      <w:pPr>
        <w:pStyle w:val="ConsPlusNormal"/>
        <w:ind w:firstLine="540"/>
        <w:jc w:val="both"/>
      </w:pPr>
    </w:p>
    <w:p w:rsidR="00A862CA" w:rsidRDefault="00A862CA">
      <w:pPr>
        <w:pStyle w:val="ConsPlusNormal"/>
        <w:pBdr>
          <w:bottom w:val="single" w:sz="6" w:space="0" w:color="auto"/>
        </w:pBdr>
        <w:spacing w:before="100" w:after="100"/>
        <w:jc w:val="both"/>
        <w:rPr>
          <w:sz w:val="2"/>
          <w:szCs w:val="2"/>
        </w:rPr>
      </w:pPr>
    </w:p>
    <w:p w:rsidR="003474C7" w:rsidRDefault="003474C7"/>
    <w:sectPr w:rsidR="003474C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CA"/>
    <w:rsid w:val="003474C7"/>
    <w:rsid w:val="0059503B"/>
    <w:rsid w:val="00A862CA"/>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10C1C-D393-4624-8EA8-6362A3E1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62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862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862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862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862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862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862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862C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D5179D1EB80C2E323E4562F3C916B9104AEBE628FF5559076C3E14214B4C675C7BA56F314AD39ED4754F7D7f8K1F" TargetMode="External"/><Relationship Id="rId21" Type="http://schemas.openxmlformats.org/officeDocument/2006/relationships/hyperlink" Target="consultantplus://offline/ref=0D5179D1EB80C2E323E448222AFD35980BA2E06D8AF803CB27CFEB174CEB9F2580EB50A753F734E95E54F7D783F9AB7753F9B89BD0DBE4A39B2154A3fCK2F" TargetMode="External"/><Relationship Id="rId42" Type="http://schemas.openxmlformats.org/officeDocument/2006/relationships/hyperlink" Target="consultantplus://offline/ref=0D5179D1EB80C2E323E448222AFD35980BA2E06D8AF803CB27CFEB174CEB9F2580EB50A753F734EA5A5DA384C6A7F22613B2B59ECAC7E4A4f8K6F" TargetMode="External"/><Relationship Id="rId47" Type="http://schemas.openxmlformats.org/officeDocument/2006/relationships/hyperlink" Target="consultantplus://offline/ref=0D5179D1EB80C2E323E4562F3C916B9106AABB6383FF089A7E9AED4013BB9970D2AB0EFE10B727E85C48F5D580fFK1F" TargetMode="External"/><Relationship Id="rId63" Type="http://schemas.openxmlformats.org/officeDocument/2006/relationships/hyperlink" Target="consultantplus://offline/ref=0D5179D1EB80C2E323E4562F3C916B9106ADBD608EF9089A7E9AED4013BB9970D2AB0EFE10B727E85C48F5D580fFK1F" TargetMode="External"/><Relationship Id="rId68" Type="http://schemas.openxmlformats.org/officeDocument/2006/relationships/hyperlink" Target="consultantplus://offline/ref=0D5179D1EB80C2E323E4553A25916B9103AEB9698AF5559076C3E14214B4C675C7BA56F314AD39ED4754F7D7f8K1F" TargetMode="External"/><Relationship Id="rId7" Type="http://schemas.openxmlformats.org/officeDocument/2006/relationships/hyperlink" Target="consultantplus://offline/ref=0D5179D1EB80C2E323E448222AFD35980BA2E06D8AF803CB27CFEB174CEB9F2580EB50A753F734E95F56F5D38AF9AB7753F9B89BD0DBE4A39B2154A3fCK2F"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D5179D1EB80C2E323E448222AFD35980BA2E06D8AF803CB27CFEB174CEB9F2580EB50A753F734E95E54F7D483F9AB7753F9B89BD0DBE4A39B2154A3fCK2F" TargetMode="External"/><Relationship Id="rId29" Type="http://schemas.openxmlformats.org/officeDocument/2006/relationships/hyperlink" Target="consultantplus://offline/ref=0D5179D1EB80C2E323E448222AFD35980BA2E06D8AF803CB27CFEB174CEB9F2580EB50A753F734E95E54F6D481F9AB7753F9B89BD0DBE4A39B2154A3fCK2F" TargetMode="External"/><Relationship Id="rId11" Type="http://schemas.openxmlformats.org/officeDocument/2006/relationships/hyperlink" Target="consultantplus://offline/ref=0D5179D1EB80C2E323E448222AFD35980BA2E06D8AF803CB27CFEB174CEB9F2580EB50A753F734E95E57FFD382F9AB7753F9B89BD0DBE4A39B2154A3fCK2F" TargetMode="External"/><Relationship Id="rId24" Type="http://schemas.openxmlformats.org/officeDocument/2006/relationships/hyperlink" Target="consultantplus://offline/ref=0D5179D1EB80C2E323E448222AFD35980BA2E06D8AF803CB27CFEB174CEB9F2580EB50A753F734E95E54F7D787F9AB7753F9B89BD0DBE4A39B2154A3fCK2F" TargetMode="External"/><Relationship Id="rId32" Type="http://schemas.openxmlformats.org/officeDocument/2006/relationships/hyperlink" Target="consultantplus://offline/ref=0D5179D1EB80C2E323E448222AFD35980BA2E06D8AF803CB27CFEB174CEB9F2580EB50A753F734E9595DA384C6A7F22613B2B59ECAC7E4A4f8K6F" TargetMode="External"/><Relationship Id="rId37" Type="http://schemas.openxmlformats.org/officeDocument/2006/relationships/hyperlink" Target="consultantplus://offline/ref=0D5179D1EB80C2E323E4562F3C916B9106AAB8648AFF089A7E9AED4013BB9970D2AB0EFE10B727E85C48F5D580fFK1F" TargetMode="External"/><Relationship Id="rId40" Type="http://schemas.openxmlformats.org/officeDocument/2006/relationships/hyperlink" Target="consultantplus://offline/ref=0D5179D1EB80C2E323E448222AFD35980BA2E06D8AF803CB27CFEB174CEB9F2580EB50A753F734E95F56F5D680F9AB7753F9B89BD0DBE4A39B2154A3fCK2F" TargetMode="External"/><Relationship Id="rId45" Type="http://schemas.openxmlformats.org/officeDocument/2006/relationships/hyperlink" Target="consultantplus://offline/ref=0D5179D1EB80C2E323E448222AFD35980BA2E06D8AF803CB27CFEB174CEB9F2580EB50A741F76CE55952E9D587ECFD2615fAKFF" TargetMode="External"/><Relationship Id="rId53" Type="http://schemas.openxmlformats.org/officeDocument/2006/relationships/hyperlink" Target="consultantplus://offline/ref=0D5179D1EB80C2E323E4562F3C916B9106A9BE648CF6089A7E9AED4013BB9970D2AB0EFE10B727E85C48F5D580fFK1F" TargetMode="External"/><Relationship Id="rId58" Type="http://schemas.openxmlformats.org/officeDocument/2006/relationships/hyperlink" Target="consultantplus://offline/ref=0D5179D1EB80C2E323E4562F3C916B9106AABE6688F8089A7E9AED4013BB9970D2AB0EFE10B727E85C48F5D580fFK1F" TargetMode="External"/><Relationship Id="rId66" Type="http://schemas.openxmlformats.org/officeDocument/2006/relationships/hyperlink" Target="consultantplus://offline/ref=0D5179D1EB80C2E323E4562F3C916B9106ADBD608EF9089A7E9AED4013BB9970D2AB0EFE10B727E85C48F5D580fFK1F" TargetMode="External"/><Relationship Id="rId5" Type="http://schemas.openxmlformats.org/officeDocument/2006/relationships/hyperlink" Target="consultantplus://offline/ref=0D5179D1EB80C2E323E448222AFD35980BA2E06D8AF803CB27CFEB174CEB9F2580EB50A741F76CE55952E9D587ECFD2615fAKFF" TargetMode="External"/><Relationship Id="rId61" Type="http://schemas.openxmlformats.org/officeDocument/2006/relationships/hyperlink" Target="consultantplus://offline/ref=0D5179D1EB80C2E323E4562F3C916B9104AEBE628FF5559076C3E14214B4C675C7BA56F314AD39ED4754F7D7f8K1F" TargetMode="External"/><Relationship Id="rId19" Type="http://schemas.openxmlformats.org/officeDocument/2006/relationships/hyperlink" Target="consultantplus://offline/ref=0D5179D1EB80C2E323E448222AFD35980BA2E06D8AF803CB27CFEB174CEB9F2580EB50A753F734E95E54F7D484F9AB7753F9B89BD0DBE4A39B2154A3fCK2F" TargetMode="External"/><Relationship Id="rId14" Type="http://schemas.openxmlformats.org/officeDocument/2006/relationships/hyperlink" Target="consultantplus://offline/ref=0D5179D1EB80C2E323E448222AFD35980BA2E06D8AF803CB27CFEB174CEB9F2580EB50A753F734E95E54F7D584F9AB7753F9B89BD0DBE4A39B2154A3fCK2F" TargetMode="External"/><Relationship Id="rId22" Type="http://schemas.openxmlformats.org/officeDocument/2006/relationships/hyperlink" Target="consultantplus://offline/ref=0D5179D1EB80C2E323E448222AFD35980BA2E06D8AF803CB27CFEB174CEB9F2580EB50A753F734E95E54F7D780F9AB7753F9B89BD0DBE4A39B2154A3fCK2F" TargetMode="External"/><Relationship Id="rId27" Type="http://schemas.openxmlformats.org/officeDocument/2006/relationships/hyperlink" Target="consultantplus://offline/ref=0D5179D1EB80C2E323E448222AFD35980BA2E06D8AF803CB27CFEB174CEB9F2580EB50A753F734E95E54F6D58AF9AB7753F9B89BD0DBE4A39B2154A3fCK2F" TargetMode="External"/><Relationship Id="rId30" Type="http://schemas.openxmlformats.org/officeDocument/2006/relationships/hyperlink" Target="consultantplus://offline/ref=0D5179D1EB80C2E323E4562F3C916B9104AEBE628FF5559076C3E14214B4C675C7BA56F314AD39ED4754F7D7f8K1F" TargetMode="External"/><Relationship Id="rId35" Type="http://schemas.openxmlformats.org/officeDocument/2006/relationships/hyperlink" Target="consultantplus://offline/ref=0D5179D1EB80C2E323E448222AFD35980BA2E06D8AF803CB27CFEB174CEB9F2580EB50A753F734E95E55FFDD84F9AB7753F9B89BD0DBE4A39B2154A3fCK2F" TargetMode="External"/><Relationship Id="rId43" Type="http://schemas.openxmlformats.org/officeDocument/2006/relationships/hyperlink" Target="consultantplus://offline/ref=0D5179D1EB80C2E323E448222AFD35980BA2E06D8AF803CB27CFEB174CEB9F2580EB50A753F734E95F56F5D685F9AB7753F9B89BD0DBE4A39B2154A3fCK2F" TargetMode="External"/><Relationship Id="rId48" Type="http://schemas.openxmlformats.org/officeDocument/2006/relationships/hyperlink" Target="consultantplus://offline/ref=0D5179D1EB80C2E323E4562F3C916B9106AAB8638CFB089A7E9AED4013BB9970D2AB0EFE10B727E85C48F5D580fFK1F" TargetMode="External"/><Relationship Id="rId56" Type="http://schemas.openxmlformats.org/officeDocument/2006/relationships/hyperlink" Target="consultantplus://offline/ref=0D5179D1EB80C2E323E4553A25916B910BA1BF6580A85F982FCFE3451BEBC360D6E25BF70EB33CF65B56F5fDK6F" TargetMode="External"/><Relationship Id="rId64" Type="http://schemas.openxmlformats.org/officeDocument/2006/relationships/hyperlink" Target="consultantplus://offline/ref=0D5179D1EB80C2E323E4562F3C916B9104AEBE628FF5559076C3E14214B4C675C7BA56F314AD39ED4754F7D7f8K1F" TargetMode="External"/><Relationship Id="rId69" Type="http://schemas.openxmlformats.org/officeDocument/2006/relationships/hyperlink" Target="consultantplus://offline/ref=0D5179D1EB80C2E323E4562F3C916B9106ADBD608EF9089A7E9AED4013BB9970C0AB56FB12B63CE05202A691D7FFFF2209ACB085D6C5E6fAK5F" TargetMode="External"/><Relationship Id="rId8" Type="http://schemas.openxmlformats.org/officeDocument/2006/relationships/hyperlink" Target="consultantplus://offline/ref=0D5179D1EB80C2E323E448222AFD35980BA2E06D8AF803CB27CFEB174CEB9F2580EB50A753F734E95956F7D584F9AB7753F9B89BD0DBE4A39B2154A3fCK2F" TargetMode="External"/><Relationship Id="rId51" Type="http://schemas.openxmlformats.org/officeDocument/2006/relationships/hyperlink" Target="consultantplus://offline/ref=0D5179D1EB80C2E323E4562F3C916B9106ADBA6783FF089A7E9AED4013BB9970C0AB56F017B33DE30D07B3808FF2FB3817A9AB99D4C7fEK7F"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0D5179D1EB80C2E323E448222AFD35980BA2E06D8AF803CB27CFEB174CEB9F2580EB50A753F734E95E57FFD185F9AB7753F9B89BD0DBE4A39B2154A3fCK2F" TargetMode="External"/><Relationship Id="rId17" Type="http://schemas.openxmlformats.org/officeDocument/2006/relationships/hyperlink" Target="consultantplus://offline/ref=0D5179D1EB80C2E323E448222AFD35980BA2E06D8AF803CB27CFEB174CEB9F2580EB50A753F734E95E54F7D480F9AB7753F9B89BD0DBE4A39B2154A3fCK2F" TargetMode="External"/><Relationship Id="rId25" Type="http://schemas.openxmlformats.org/officeDocument/2006/relationships/hyperlink" Target="consultantplus://offline/ref=0D5179D1EB80C2E323E448222AFD35980BA2E06D8AF803CB27CFEB174CEB9F2580EB50A753F734E95E54F7D082F9AB7753F9B89BD0DBE4A39B2154A3fCK2F" TargetMode="External"/><Relationship Id="rId33" Type="http://schemas.openxmlformats.org/officeDocument/2006/relationships/hyperlink" Target="consultantplus://offline/ref=0D5179D1EB80C2E323E448222AFD35980BA2E06D8AF803CB27CFEB174CEB9F2580EB50A753F734E95E57FEDD87F9AB7753F9B89BD0DBE4A39B2154A3fCK2F" TargetMode="External"/><Relationship Id="rId38" Type="http://schemas.openxmlformats.org/officeDocument/2006/relationships/hyperlink" Target="consultantplus://offline/ref=0D5179D1EB80C2E323E448222AFD35980BA2E06D8AF803CB27CFEB174CEB9F2580EB50A753F734E95F56F6D182F9AB7753F9B89BD0DBE4A39B2154A3fCK2F" TargetMode="External"/><Relationship Id="rId46" Type="http://schemas.openxmlformats.org/officeDocument/2006/relationships/hyperlink" Target="consultantplus://offline/ref=0D5179D1EB80C2E323E4562F3C916B9106ADBD608EF9089A7E9AED4013BB9970C0AB56FB12B63CE05202A691D7FFFF2209ACB085D6C5E6fAK5F" TargetMode="External"/><Relationship Id="rId59" Type="http://schemas.openxmlformats.org/officeDocument/2006/relationships/hyperlink" Target="consultantplus://offline/ref=0D5179D1EB80C2E323E4562F3C916B9106ADBD608EF9089A7E9AED4013BB9970C0AB56FB12B63CE05202A691D7FFFF2209ACB085D6C5E6fAK5F" TargetMode="External"/><Relationship Id="rId67" Type="http://schemas.openxmlformats.org/officeDocument/2006/relationships/hyperlink" Target="consultantplus://offline/ref=0D5179D1EB80C2E323E4553A25916B910BA1BF6580A85F982FCFE3451BEBC360D6E25BF70EB33CF65B56F5fDK6F" TargetMode="External"/><Relationship Id="rId20" Type="http://schemas.openxmlformats.org/officeDocument/2006/relationships/hyperlink" Target="consultantplus://offline/ref=0D5179D1EB80C2E323E448222AFD35980BA2E06D8AF803CB27CFEB174CEB9F2580EB50A753F734E95E54F7D48AF9AB7753F9B89BD0DBE4A39B2154A3fCK2F" TargetMode="External"/><Relationship Id="rId41" Type="http://schemas.openxmlformats.org/officeDocument/2006/relationships/hyperlink" Target="consultantplus://offline/ref=0D5179D1EB80C2E323E448222AFD35980BA2E06D8AF803CB27CFEB174CEB9F2580EB50A753F734E95F56F5D681F9AB7753F9B89BD0DBE4A39B2154A3fCK2F" TargetMode="External"/><Relationship Id="rId54" Type="http://schemas.openxmlformats.org/officeDocument/2006/relationships/hyperlink" Target="consultantplus://offline/ref=0D5179D1EB80C2E323E4562F3C916B9106ADBD608EF9089A7E9AED4013BB9970C0AB56FB12B63CE05202A691D7FFFF2209ACB085D6C5E6fAK5F" TargetMode="External"/><Relationship Id="rId62" Type="http://schemas.openxmlformats.org/officeDocument/2006/relationships/hyperlink" Target="consultantplus://offline/ref=0D5179D1EB80C2E323E4562F3C916B9106ADBD608EF9089A7E9AED4013BB9970C0AB56FB12B63CE05202A691D7FFFF2209ACB085D6C5E6fAK5F" TargetMode="External"/><Relationship Id="rId70" Type="http://schemas.openxmlformats.org/officeDocument/2006/relationships/hyperlink" Target="consultantplus://offline/ref=0D5179D1EB80C2E323E4562F3C916B9106ADBD608EF9089A7E9AED4013BB9970D2AB0EFE10B727E85C48F5D580fFK1F" TargetMode="External"/><Relationship Id="rId1" Type="http://schemas.openxmlformats.org/officeDocument/2006/relationships/styles" Target="styles.xml"/><Relationship Id="rId6" Type="http://schemas.openxmlformats.org/officeDocument/2006/relationships/hyperlink" Target="consultantplus://offline/ref=0D5179D1EB80C2E323E448222AFD35980BA2E06D8AF803CB27CFEB174CEB9F2580EB50A753F734E95956F7D584F9AB7753F9B89BD0DBE4A39B2154A3fCK2F" TargetMode="External"/><Relationship Id="rId15" Type="http://schemas.openxmlformats.org/officeDocument/2006/relationships/hyperlink" Target="consultantplus://offline/ref=0D5179D1EB80C2E323E448222AFD35980BA2E06D8AF803CB27CFEB174CEB9F2580EB50A753F734E95E54F7D58BF9AB7753F9B89BD0DBE4A39B2154A3fCK2F" TargetMode="External"/><Relationship Id="rId23" Type="http://schemas.openxmlformats.org/officeDocument/2006/relationships/hyperlink" Target="consultantplus://offline/ref=0D5179D1EB80C2E323E448222AFD35980BA2E06D8AF803CB27CFEB174CEB9F2580EB50A753F734E95E54F7D781F9AB7753F9B89BD0DBE4A39B2154A3fCK2F" TargetMode="External"/><Relationship Id="rId28" Type="http://schemas.openxmlformats.org/officeDocument/2006/relationships/hyperlink" Target="consultantplus://offline/ref=0D5179D1EB80C2E323E448222AFD35980BA2E06D8AF803CB27CFEB174CEB9F2580EB50A753F734E95E54F6D58BF9AB7753F9B89BD0DBE4A39B2154A3fCK2F" TargetMode="External"/><Relationship Id="rId36" Type="http://schemas.openxmlformats.org/officeDocument/2006/relationships/hyperlink" Target="consultantplus://offline/ref=0D5179D1EB80C2E323E448222AFD35980BA2E06D8AF803CB27CFEB174CEB9F2580EB50A753F734E95C52F5D780F9AB7753F9B89BD0DBE4A39B2154A3fCK2F" TargetMode="External"/><Relationship Id="rId49" Type="http://schemas.openxmlformats.org/officeDocument/2006/relationships/hyperlink" Target="consultantplus://offline/ref=0D5179D1EB80C2E323E4562F3C916B9106AAB8698BF9089A7E9AED4013BB9970C0AB56F210B339E9515DA384C6A7F22613B2B59ECAC7E4A4f8K6F" TargetMode="External"/><Relationship Id="rId57" Type="http://schemas.openxmlformats.org/officeDocument/2006/relationships/hyperlink" Target="consultantplus://offline/ref=0D5179D1EB80C2E323E4553A25916B9103AEB9698AF5559076C3E14214B4C675C7BA56F314AD39ED4754F7D7f8K1F" TargetMode="External"/><Relationship Id="rId10" Type="http://schemas.openxmlformats.org/officeDocument/2006/relationships/hyperlink" Target="consultantplus://offline/ref=0D5179D1EB80C2E323E448222AFD35980BA2E06D8AF803CB27CFEB174CEB9F2580EB50A753F734E95E57FFD185F9AB7753F9B89BD0DBE4A39B2154A3fCK2F" TargetMode="External"/><Relationship Id="rId31" Type="http://schemas.openxmlformats.org/officeDocument/2006/relationships/hyperlink" Target="consultantplus://offline/ref=0D5179D1EB80C2E323E448222AFD35980BA2E06D8AF803CB27CFEB174CEB9F2580EB50A753F734E95E54F6D185F9AB7753F9B89BD0DBE4A39B2154A3fCK2F" TargetMode="External"/><Relationship Id="rId44" Type="http://schemas.openxmlformats.org/officeDocument/2006/relationships/hyperlink" Target="consultantplus://offline/ref=0D5179D1EB80C2E323E448222AFD35980BA2E06D8AF803CB27CFEB174CEB9F2580EB50A753F734E95F56F5D282F9AB7753F9B89BD0DBE4A39B2154A3fCK2F" TargetMode="External"/><Relationship Id="rId52" Type="http://schemas.openxmlformats.org/officeDocument/2006/relationships/hyperlink" Target="consultantplus://offline/ref=0D5179D1EB80C2E323E4562F3C916B9106ADBA6783FF089A7E9AED4013BB9970C0AB56F017B13BE30D07B3808FF2FB3817A9AB99D4C7fEK7F" TargetMode="External"/><Relationship Id="rId60" Type="http://schemas.openxmlformats.org/officeDocument/2006/relationships/hyperlink" Target="consultantplus://offline/ref=0D5179D1EB80C2E323E4562F3C916B9106ADBD608EF9089A7E9AED4013BB9970D2AB0EFE10B727E85C48F5D580fFK1F" TargetMode="External"/><Relationship Id="rId65" Type="http://schemas.openxmlformats.org/officeDocument/2006/relationships/hyperlink" Target="consultantplus://offline/ref=0D5179D1EB80C2E323E4562F3C916B9106ADBD608EF9089A7E9AED4013BB9970C0AB56FB12B63CE05202A691D7FFFF2209ACB085D6C5E6fAK5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D5179D1EB80C2E323E448222AFD35980BA2E06D8AF803CB27CFEB174CEB9F2580EB50A753F734E95E57FFD784F9AB7753F9B89BD0DBE4A39B2154A3fCK2F" TargetMode="External"/><Relationship Id="rId13" Type="http://schemas.openxmlformats.org/officeDocument/2006/relationships/hyperlink" Target="consultantplus://offline/ref=0D5179D1EB80C2E323E448222AFD35980BA2E06D8AF803CB27CFEB174CEB9F2580EB50A753F734E95E57FEDD87F9AB7753F9B89BD0DBE4A39B2154A3fCK2F" TargetMode="External"/><Relationship Id="rId18" Type="http://schemas.openxmlformats.org/officeDocument/2006/relationships/hyperlink" Target="consultantplus://offline/ref=0D5179D1EB80C2E323E448222AFD35980BA2E06D8AF803CB27CFEB174CEB9F2580EB50A753F734E95E54F7D487F9AB7753F9B89BD0DBE4A39B2154A3fCK2F" TargetMode="External"/><Relationship Id="rId39" Type="http://schemas.openxmlformats.org/officeDocument/2006/relationships/hyperlink" Target="consultantplus://offline/ref=0D5179D1EB80C2E323E448222AFD35980BA2E06D8AF803CB27CFEB174CEB9F2580EB50A753F734E95F56F6D087F9AB7753F9B89BD0DBE4A39B2154A3fCK2F" TargetMode="External"/><Relationship Id="rId34" Type="http://schemas.openxmlformats.org/officeDocument/2006/relationships/hyperlink" Target="consultantplus://offline/ref=0D5179D1EB80C2E323E448222AFD35980BA2E06D8AFA06CF22CAEB174CEB9F2580EB50A741F76CE55952E9D587ECFD2615fAKFF" TargetMode="External"/><Relationship Id="rId50" Type="http://schemas.openxmlformats.org/officeDocument/2006/relationships/hyperlink" Target="consultantplus://offline/ref=0D5179D1EB80C2E323E4562F3C916B9106ADBD6282FF089A7E9AED4013BB9970C0AB56F210B339EC5D5DA384C6A7F22613B2B59ECAC7E4A4f8K6F" TargetMode="External"/><Relationship Id="rId55" Type="http://schemas.openxmlformats.org/officeDocument/2006/relationships/hyperlink" Target="consultantplus://offline/ref=0D5179D1EB80C2E323E4562F3C916B9106ADBD608EF9089A7E9AED4013BB9970D2AB0EFE10B727E85C48F5D580fFK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10026</Words>
  <Characters>57154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67046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Наталья Васильевна</dc:creator>
  <cp:keywords/>
  <dc:description/>
  <cp:lastModifiedBy>Панченко Наталья Васильевна</cp:lastModifiedBy>
  <cp:revision>3</cp:revision>
  <dcterms:created xsi:type="dcterms:W3CDTF">2023-05-04T05:10:00Z</dcterms:created>
  <dcterms:modified xsi:type="dcterms:W3CDTF">2023-05-04T05:15:00Z</dcterms:modified>
</cp:coreProperties>
</file>