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48" w:rsidRDefault="00772848" w:rsidP="00772848">
      <w:pPr>
        <w:shd w:val="clear" w:color="auto" w:fill="FFFFFF"/>
        <w:jc w:val="center"/>
        <w:rPr>
          <w:b/>
        </w:rPr>
      </w:pPr>
      <w:r w:rsidRPr="00772848">
        <w:rPr>
          <w:b/>
        </w:rPr>
        <w:t>Отдел развития животноводства и племенных ресурсов</w:t>
      </w:r>
    </w:p>
    <w:p w:rsidR="00772848" w:rsidRPr="00772848" w:rsidRDefault="00772848" w:rsidP="00772848">
      <w:pPr>
        <w:shd w:val="clear" w:color="auto" w:fill="FFFFFF"/>
        <w:jc w:val="center"/>
        <w:rPr>
          <w:b/>
        </w:rPr>
      </w:pPr>
    </w:p>
    <w:p w:rsidR="00772848" w:rsidRDefault="00772848" w:rsidP="00772848">
      <w:pPr>
        <w:shd w:val="clear" w:color="auto" w:fill="FFFFFF"/>
        <w:jc w:val="both"/>
      </w:pPr>
      <w:r>
        <w:t xml:space="preserve">         </w:t>
      </w:r>
      <w:r w:rsidRPr="00281B60">
        <w:t xml:space="preserve"> Основными </w:t>
      </w:r>
      <w:r w:rsidRPr="00772848">
        <w:rPr>
          <w:b/>
        </w:rPr>
        <w:t xml:space="preserve">задачами </w:t>
      </w:r>
      <w:r w:rsidRPr="00281B60">
        <w:t>отдела являются:</w:t>
      </w:r>
    </w:p>
    <w:p w:rsidR="00772848" w:rsidRDefault="00772848" w:rsidP="00772848">
      <w:pPr>
        <w:shd w:val="clear" w:color="auto" w:fill="FFFFFF"/>
        <w:ind w:firstLine="709"/>
        <w:jc w:val="both"/>
      </w:pPr>
      <w:r>
        <w:t>1) р</w:t>
      </w:r>
      <w:r w:rsidRPr="0044591A">
        <w:t xml:space="preserve">еализация единой государственной политики по развитию животноводства, укреплению и расширению племенной базы </w:t>
      </w:r>
      <w:r>
        <w:t>Новосибирской области;</w:t>
      </w:r>
    </w:p>
    <w:p w:rsidR="00772848" w:rsidRDefault="00772848" w:rsidP="00772848">
      <w:pPr>
        <w:shd w:val="clear" w:color="auto" w:fill="FFFFFF"/>
        <w:ind w:firstLine="709"/>
        <w:jc w:val="both"/>
      </w:pPr>
      <w:r>
        <w:t>2) </w:t>
      </w:r>
      <w:r w:rsidRPr="0044591A">
        <w:t>создание благоприятных экономических условий для эффекти</w:t>
      </w:r>
      <w:r>
        <w:t>вного развития животноводства</w:t>
      </w:r>
      <w:r w:rsidRPr="0044591A">
        <w:t>, управление племенным животноводством, содействие распространению передовых технологий и новых методов хозяйствования, а также внедр</w:t>
      </w:r>
      <w:r>
        <w:t>ению достижений науки и техники;</w:t>
      </w:r>
    </w:p>
    <w:p w:rsidR="00772848" w:rsidRPr="00264575" w:rsidRDefault="00772848" w:rsidP="00772848">
      <w:pPr>
        <w:shd w:val="clear" w:color="auto" w:fill="FFFFFF"/>
        <w:ind w:firstLine="709"/>
        <w:jc w:val="both"/>
      </w:pPr>
      <w:r>
        <w:t>3)</w:t>
      </w:r>
      <w:r w:rsidRPr="00281B60">
        <w:t xml:space="preserve"> </w:t>
      </w:r>
      <w:r>
        <w:t>о</w:t>
      </w:r>
      <w:r w:rsidRPr="00281B60">
        <w:t>существление государственного контроля (надзора) за соблюдением норм и правил ведения племенного животноводства сельскохозяйственными предпр</w:t>
      </w:r>
      <w:r>
        <w:t>иятиями всех форм собственности.</w:t>
      </w:r>
    </w:p>
    <w:p w:rsidR="00772848" w:rsidRPr="00264575" w:rsidRDefault="00772848" w:rsidP="00772848">
      <w:pPr>
        <w:shd w:val="clear" w:color="auto" w:fill="FFFFFF"/>
        <w:jc w:val="both"/>
      </w:pPr>
    </w:p>
    <w:p w:rsidR="00772848" w:rsidRDefault="00772848" w:rsidP="00772848">
      <w:pPr>
        <w:shd w:val="clear" w:color="auto" w:fill="FFFFFF"/>
        <w:jc w:val="both"/>
      </w:pPr>
      <w:r>
        <w:t xml:space="preserve">         </w:t>
      </w:r>
      <w:r>
        <w:t> </w:t>
      </w:r>
      <w:r w:rsidRPr="00281B60">
        <w:t xml:space="preserve">В целях реализации основных задач отдел осуществляет следующие </w:t>
      </w:r>
      <w:r w:rsidRPr="00772848">
        <w:rPr>
          <w:b/>
        </w:rPr>
        <w:t>функции</w:t>
      </w:r>
      <w:r w:rsidRPr="00281B60">
        <w:t>:</w:t>
      </w:r>
    </w:p>
    <w:p w:rsidR="00772848" w:rsidRDefault="00772848" w:rsidP="00772848">
      <w:pPr>
        <w:shd w:val="clear" w:color="auto" w:fill="FFFFFF"/>
        <w:jc w:val="both"/>
      </w:pPr>
      <w:r>
        <w:t xml:space="preserve">          1) участие</w:t>
      </w:r>
      <w:r w:rsidRPr="009038DC">
        <w:t xml:space="preserve"> в разработке</w:t>
      </w:r>
      <w:r>
        <w:t xml:space="preserve">  и реализации </w:t>
      </w:r>
      <w:r w:rsidRPr="0059458A">
        <w:t>стратегии социально-экономического развития Новосибирской области</w:t>
      </w:r>
      <w:r>
        <w:t>,</w:t>
      </w:r>
      <w:r w:rsidRPr="009038DC">
        <w:t xml:space="preserve"> </w:t>
      </w:r>
      <w:r w:rsidRPr="0036596C">
        <w:t>отраслевых соглашений</w:t>
      </w:r>
      <w:r>
        <w:t>,</w:t>
      </w:r>
      <w:r w:rsidRPr="0036596C">
        <w:t xml:space="preserve"> </w:t>
      </w:r>
      <w:r>
        <w:t xml:space="preserve">прогнозных планов на </w:t>
      </w:r>
      <w:r w:rsidRPr="009038DC">
        <w:t>среднесрочн</w:t>
      </w:r>
      <w:r>
        <w:t>ую и</w:t>
      </w:r>
      <w:r w:rsidRPr="004B04EC">
        <w:t xml:space="preserve"> </w:t>
      </w:r>
      <w:r w:rsidRPr="009038DC">
        <w:t>долгосрочн</w:t>
      </w:r>
      <w:r>
        <w:t xml:space="preserve">ую перспективу </w:t>
      </w:r>
      <w:r w:rsidRPr="009038DC">
        <w:t xml:space="preserve">социально-экономического развития </w:t>
      </w:r>
      <w:r>
        <w:t xml:space="preserve">Новосибирской области, </w:t>
      </w:r>
      <w:r w:rsidRPr="009038DC">
        <w:t xml:space="preserve">в сфере </w:t>
      </w:r>
      <w:r>
        <w:t>развития всех отраслей животноводства Новосибирской области;</w:t>
      </w:r>
    </w:p>
    <w:p w:rsidR="00772848" w:rsidRDefault="00772848" w:rsidP="00772848">
      <w:pPr>
        <w:shd w:val="clear" w:color="auto" w:fill="FFFFFF"/>
        <w:jc w:val="both"/>
      </w:pPr>
      <w:r>
        <w:t xml:space="preserve">         2) разработка и реализация областных программ развития племенного животноводства применительно к местным условиям;</w:t>
      </w:r>
    </w:p>
    <w:p w:rsidR="00772848" w:rsidRDefault="00772848" w:rsidP="00772848">
      <w:pPr>
        <w:shd w:val="clear" w:color="auto" w:fill="FFFFFF"/>
        <w:jc w:val="both"/>
      </w:pPr>
      <w:r>
        <w:t xml:space="preserve">         3) р</w:t>
      </w:r>
      <w:r w:rsidRPr="00A51F19">
        <w:t>азраб</w:t>
      </w:r>
      <w:r>
        <w:t>отка</w:t>
      </w:r>
      <w:r w:rsidRPr="00A51F19">
        <w:t xml:space="preserve"> проект</w:t>
      </w:r>
      <w:r>
        <w:t>ов</w:t>
      </w:r>
      <w:r w:rsidRPr="00A51F19">
        <w:t xml:space="preserve"> постановлений, распоряжений Губернатора Новосибирской области, Правительства Новосибирской области, приказов министерства</w:t>
      </w:r>
      <w:r>
        <w:t xml:space="preserve"> по вопросам, входящим в компетенцию отдела.</w:t>
      </w:r>
    </w:p>
    <w:p w:rsidR="00772848" w:rsidRDefault="00772848" w:rsidP="00772848">
      <w:pPr>
        <w:shd w:val="clear" w:color="auto" w:fill="FFFFFF"/>
        <w:jc w:val="both"/>
      </w:pPr>
      <w:r>
        <w:t xml:space="preserve">         4) организация и осуществление  государственного</w:t>
      </w:r>
      <w:r w:rsidRPr="005C40C8">
        <w:t xml:space="preserve"> надзор</w:t>
      </w:r>
      <w:r>
        <w:t>а</w:t>
      </w:r>
      <w:r w:rsidRPr="005C40C8">
        <w:t xml:space="preserve"> в области племенного животноводства на территории Новосибирской области</w:t>
      </w:r>
      <w:r>
        <w:t>;</w:t>
      </w:r>
    </w:p>
    <w:p w:rsidR="00772848" w:rsidRDefault="00772848" w:rsidP="00772848">
      <w:pPr>
        <w:shd w:val="clear" w:color="auto" w:fill="FFFFFF"/>
        <w:jc w:val="both"/>
      </w:pPr>
      <w:r>
        <w:t xml:space="preserve">         5) осуществление мер по повышению эффективности работы крупных животноводческих комплексов и специализированных  предприятий Новосибирской области;</w:t>
      </w:r>
    </w:p>
    <w:p w:rsidR="00772848" w:rsidRDefault="00772848" w:rsidP="00772848">
      <w:pPr>
        <w:shd w:val="clear" w:color="auto" w:fill="FFFFFF"/>
        <w:jc w:val="both"/>
      </w:pPr>
      <w:r>
        <w:t xml:space="preserve">         </w:t>
      </w:r>
      <w:r>
        <w:t>6) разработка и осуществление мер по рациональному использованию кормовых ресурсов, организация испытания новых видов кормов и кормовых добавок;</w:t>
      </w:r>
    </w:p>
    <w:p w:rsidR="00772848" w:rsidRDefault="00772848" w:rsidP="00772848">
      <w:pPr>
        <w:shd w:val="clear" w:color="auto" w:fill="FFFFFF"/>
        <w:jc w:val="both"/>
      </w:pPr>
      <w:r>
        <w:t xml:space="preserve">         </w:t>
      </w:r>
      <w:r>
        <w:t>7) содействие интеграции зоотехнической науки с производством,  организаций подготовки и переподготовки кадров с учетом требований рынка и  научно-технического прогресса;</w:t>
      </w:r>
    </w:p>
    <w:p w:rsidR="00772848" w:rsidRDefault="00772848" w:rsidP="00772848">
      <w:pPr>
        <w:shd w:val="clear" w:color="auto" w:fill="FFFFFF"/>
        <w:tabs>
          <w:tab w:val="left" w:pos="851"/>
        </w:tabs>
        <w:jc w:val="both"/>
      </w:pPr>
      <w:r>
        <w:t xml:space="preserve">         </w:t>
      </w:r>
      <w:r>
        <w:t>8) разработка и осуществление мероприятий по производству разнообразных видов качественных и в достаточном количестве кормов для всех отраслей животноводства, изысканию и завозу недостающих кормов и кормовых  добавок,  подготовке их к скармливанию, для обеспечения полноценным кормлением животных и эффективного использования кормов;</w:t>
      </w:r>
    </w:p>
    <w:p w:rsidR="00772848" w:rsidRDefault="00772848" w:rsidP="00772848">
      <w:pPr>
        <w:shd w:val="clear" w:color="auto" w:fill="FFFFFF"/>
        <w:jc w:val="both"/>
      </w:pPr>
      <w:r>
        <w:t xml:space="preserve">         </w:t>
      </w:r>
      <w:bookmarkStart w:id="0" w:name="_GoBack"/>
      <w:bookmarkEnd w:id="0"/>
      <w:r>
        <w:t xml:space="preserve">9) координация производства и применение в рационах животных и птицы премиксов, </w:t>
      </w:r>
      <w:proofErr w:type="spellStart"/>
      <w:r>
        <w:t>белково</w:t>
      </w:r>
      <w:proofErr w:type="spellEnd"/>
      <w:r>
        <w:t>-витаминных и минеральных добавок;</w:t>
      </w:r>
    </w:p>
    <w:p w:rsidR="00772848" w:rsidRDefault="00772848" w:rsidP="00772848">
      <w:pPr>
        <w:shd w:val="clear" w:color="auto" w:fill="FFFFFF"/>
        <w:jc w:val="both"/>
      </w:pPr>
      <w:r>
        <w:lastRenderedPageBreak/>
        <w:tab/>
        <w:t>10) разработка и осуществление мер по поддержанию в необходимых размерах поголовья животных, их эффективного содержания, воспроизводства стад, и  организации племенного дела;</w:t>
      </w:r>
    </w:p>
    <w:p w:rsidR="00772848" w:rsidRDefault="00772848" w:rsidP="00772848">
      <w:pPr>
        <w:shd w:val="clear" w:color="auto" w:fill="FFFFFF"/>
        <w:jc w:val="both"/>
      </w:pPr>
      <w:r>
        <w:tab/>
        <w:t>11) экспертиза проектных предложений и законченных научных разработок по строительству животноводческих объектов, механизации и автоматизации трудоёмких процессов в молочном животноводстве, организации первичной переработки продукции животноводства;</w:t>
      </w:r>
    </w:p>
    <w:p w:rsidR="00772848" w:rsidRDefault="00772848" w:rsidP="00772848">
      <w:pPr>
        <w:shd w:val="clear" w:color="auto" w:fill="FFFFFF"/>
        <w:jc w:val="both"/>
      </w:pPr>
      <w:r>
        <w:tab/>
        <w:t>12) развитие научно-технического прогресса, организации пропаганды и  информации о научно-технических достижениях и передовом опыте животноводства;</w:t>
      </w:r>
    </w:p>
    <w:p w:rsidR="00772848" w:rsidRDefault="00772848" w:rsidP="00772848">
      <w:pPr>
        <w:shd w:val="clear" w:color="auto" w:fill="FFFFFF"/>
        <w:jc w:val="both"/>
      </w:pPr>
      <w:r>
        <w:tab/>
        <w:t>13) анализ работы отрасли животноводства, прогнозирование результатов, направленных на сокращение затрат труда, снижение себестоимости продукции животноводства, повышение товарности и цены реализации;</w:t>
      </w:r>
    </w:p>
    <w:p w:rsidR="00772848" w:rsidRDefault="00772848" w:rsidP="00772848">
      <w:pPr>
        <w:shd w:val="clear" w:color="auto" w:fill="FFFFFF"/>
        <w:jc w:val="both"/>
      </w:pPr>
      <w:r>
        <w:tab/>
        <w:t>14) координация работы ОАО «</w:t>
      </w:r>
      <w:proofErr w:type="spellStart"/>
      <w:r>
        <w:t>Новосибирскагроплем</w:t>
      </w:r>
      <w:proofErr w:type="spellEnd"/>
      <w:r>
        <w:t>», ООО «</w:t>
      </w:r>
      <w:proofErr w:type="spellStart"/>
      <w:r>
        <w:t>Сибагрокомплекс</w:t>
      </w:r>
      <w:proofErr w:type="spellEnd"/>
      <w:r>
        <w:t>-БИО», ипподрома по испытанию лошадей рысистых и верховых пород, НО «Федерация конного спорта Новосибирской области»;</w:t>
      </w:r>
    </w:p>
    <w:p w:rsidR="00772848" w:rsidRDefault="00772848" w:rsidP="00772848">
      <w:pPr>
        <w:shd w:val="clear" w:color="auto" w:fill="FFFFFF"/>
        <w:jc w:val="both"/>
      </w:pPr>
      <w:r>
        <w:tab/>
        <w:t>15) координация, разработка и внедрение научных рекомендаций, передового опыта, технологических решений, направленных на увеличение производства продукции животноводства;</w:t>
      </w:r>
    </w:p>
    <w:p w:rsidR="00772848" w:rsidRDefault="00772848" w:rsidP="00772848">
      <w:pPr>
        <w:shd w:val="clear" w:color="auto" w:fill="FFFFFF"/>
        <w:jc w:val="both"/>
      </w:pPr>
      <w:r>
        <w:tab/>
        <w:t>16) организация подготовки и переподготовки специалистов животноводства;</w:t>
      </w:r>
    </w:p>
    <w:p w:rsidR="00772848" w:rsidRDefault="00772848" w:rsidP="00772848">
      <w:pPr>
        <w:shd w:val="clear" w:color="auto" w:fill="FFFFFF"/>
        <w:jc w:val="both"/>
      </w:pPr>
      <w:r>
        <w:tab/>
        <w:t xml:space="preserve">17) организация выдачи свидетельств и сертификации; </w:t>
      </w:r>
    </w:p>
    <w:p w:rsidR="00772848" w:rsidRPr="00715E88" w:rsidRDefault="00772848" w:rsidP="00772848">
      <w:pPr>
        <w:shd w:val="clear" w:color="auto" w:fill="FFFFFF"/>
        <w:jc w:val="both"/>
      </w:pPr>
      <w:r>
        <w:tab/>
        <w:t>18) испытание новых для области пород животных и подготовка предложений об их использовании;</w:t>
      </w:r>
    </w:p>
    <w:p w:rsidR="00772848" w:rsidRDefault="00772848" w:rsidP="00772848">
      <w:pPr>
        <w:shd w:val="clear" w:color="auto" w:fill="FFFFFF"/>
        <w:jc w:val="both"/>
      </w:pPr>
      <w:r>
        <w:tab/>
        <w:t>19) подготовка материалов на включение  сельскохозяйственных предприятий в Государственный племенной регистр;</w:t>
      </w:r>
    </w:p>
    <w:p w:rsidR="00772848" w:rsidRDefault="00772848" w:rsidP="00772848">
      <w:pPr>
        <w:shd w:val="clear" w:color="auto" w:fill="FFFFFF"/>
        <w:jc w:val="both"/>
      </w:pPr>
      <w:r>
        <w:tab/>
        <w:t>20) прием заявок и выдача разрешений на проведение искусственного осеменения сельскохозяйственных животных и трансплантацию эмбрионов;</w:t>
      </w:r>
    </w:p>
    <w:p w:rsidR="00772848" w:rsidRDefault="00772848" w:rsidP="00772848">
      <w:pPr>
        <w:shd w:val="clear" w:color="auto" w:fill="FFFFFF"/>
        <w:jc w:val="both"/>
      </w:pPr>
      <w:r>
        <w:tab/>
        <w:t>21) организация проведения бонитировки племенной продукции (материала), обеспечение обобщения на областном уровне  данных бонитировки и информирование заинтересованных лиц о ее результатах в целях стимулирования эффективного использования высокоценных племенных животных;</w:t>
      </w:r>
    </w:p>
    <w:p w:rsidR="00772848" w:rsidRDefault="00772848" w:rsidP="00772848">
      <w:pPr>
        <w:shd w:val="clear" w:color="auto" w:fill="FFFFFF"/>
        <w:jc w:val="both"/>
      </w:pPr>
      <w:r>
        <w:tab/>
        <w:t>22) регистрация племенных животных в государственные  книги  племенных животных;</w:t>
      </w:r>
    </w:p>
    <w:p w:rsidR="00772848" w:rsidRDefault="00772848" w:rsidP="00772848">
      <w:pPr>
        <w:shd w:val="clear" w:color="auto" w:fill="FFFFFF"/>
        <w:jc w:val="both"/>
      </w:pPr>
      <w:r>
        <w:tab/>
        <w:t>23) организация внедрения в производство новых высокопродуктивных пород,  апробированных селекционных и биотехнологических методов;</w:t>
      </w:r>
    </w:p>
    <w:p w:rsidR="00772848" w:rsidRDefault="00772848" w:rsidP="00772848">
      <w:pPr>
        <w:shd w:val="clear" w:color="auto" w:fill="FFFFFF"/>
        <w:jc w:val="both"/>
      </w:pPr>
      <w:r>
        <w:tab/>
        <w:t>24) обеспечение функционирования единой системы сбора и накопления данных по племенному делу (учет продуктивности и племенной ценности животных, оценка качества продукции);</w:t>
      </w:r>
    </w:p>
    <w:p w:rsidR="00772848" w:rsidRDefault="00772848" w:rsidP="00772848">
      <w:pPr>
        <w:shd w:val="clear" w:color="auto" w:fill="FFFFFF"/>
        <w:jc w:val="both"/>
      </w:pPr>
      <w:r>
        <w:tab/>
        <w:t>25)  сбор заявок от сельхозпредприятий, определение номенклатуры и объёмов поставок племенной животноводческой продукции;</w:t>
      </w:r>
    </w:p>
    <w:p w:rsidR="00772848" w:rsidRDefault="00772848" w:rsidP="00772848">
      <w:pPr>
        <w:shd w:val="clear" w:color="auto" w:fill="FFFFFF"/>
        <w:jc w:val="both"/>
      </w:pPr>
      <w:r>
        <w:tab/>
        <w:t>26) координация деятельности субъектов племенного дела и регулирование взаимоотношений между ними;</w:t>
      </w:r>
    </w:p>
    <w:p w:rsidR="00772848" w:rsidRPr="000A2097" w:rsidRDefault="00772848" w:rsidP="00772848">
      <w:pPr>
        <w:shd w:val="clear" w:color="auto" w:fill="FFFFFF"/>
        <w:jc w:val="both"/>
      </w:pPr>
      <w:r>
        <w:lastRenderedPageBreak/>
        <w:tab/>
      </w:r>
      <w:r w:rsidRPr="000A2097">
        <w:t>27) </w:t>
      </w:r>
      <w:r>
        <w:t>организация подготовки и переподготовки</w:t>
      </w:r>
      <w:r w:rsidRPr="000A2097">
        <w:t xml:space="preserve"> персонала организаций по  племе</w:t>
      </w:r>
      <w:r>
        <w:t>нному животноводству, аттестации</w:t>
      </w:r>
      <w:r w:rsidRPr="000A2097">
        <w:t xml:space="preserve"> операторов по искус</w:t>
      </w:r>
      <w:r>
        <w:t>ственному осеменению, пропаганды</w:t>
      </w:r>
      <w:r w:rsidRPr="000A2097">
        <w:t xml:space="preserve"> достижения научно-технического прогресса в племенном живот</w:t>
      </w:r>
      <w:r>
        <w:t>новодстве, содействие</w:t>
      </w:r>
      <w:r w:rsidRPr="000A2097">
        <w:t xml:space="preserve"> проведению выставок, аукционов,  смотров племенной продукции;</w:t>
      </w:r>
    </w:p>
    <w:p w:rsidR="00772848" w:rsidRDefault="00772848" w:rsidP="00772848">
      <w:pPr>
        <w:shd w:val="clear" w:color="auto" w:fill="FFFFFF"/>
        <w:jc w:val="both"/>
      </w:pPr>
      <w:r>
        <w:tab/>
        <w:t>28) организация работы по ведению первичного и зоотехнического учёта, мечению сельскохозяйственных животных;</w:t>
      </w:r>
    </w:p>
    <w:p w:rsidR="00772848" w:rsidRDefault="00772848" w:rsidP="00772848">
      <w:pPr>
        <w:shd w:val="clear" w:color="auto" w:fill="FFFFFF"/>
        <w:jc w:val="both"/>
      </w:pPr>
      <w:r>
        <w:tab/>
        <w:t>29) создание при отделе секций</w:t>
      </w:r>
      <w:r w:rsidRPr="005B1F15">
        <w:t xml:space="preserve"> по племенной работе по отра</w:t>
      </w:r>
      <w:r>
        <w:t>слям животноводства и экспертных комиссий</w:t>
      </w:r>
      <w:r w:rsidRPr="005B1F15">
        <w:t xml:space="preserve"> </w:t>
      </w:r>
      <w:r>
        <w:t xml:space="preserve">в целях коллегиального рассмотрения и решения вопросов о </w:t>
      </w:r>
      <w:proofErr w:type="spellStart"/>
      <w:r>
        <w:t>селекционно</w:t>
      </w:r>
      <w:proofErr w:type="spellEnd"/>
      <w:r>
        <w:t xml:space="preserve">-племенной работе, в пределах компетенции, а также экспертизы программ, стандартов, норм и правил ведения племенного животноводства, с привлечением научно-исследовательских и образовательных учреждений сельскохозяйственного профиля, руководителей и  специалистов хозяйств. </w:t>
      </w:r>
    </w:p>
    <w:p w:rsidR="00772848" w:rsidRDefault="00772848" w:rsidP="00772848">
      <w:pPr>
        <w:shd w:val="clear" w:color="auto" w:fill="FFFFFF"/>
        <w:jc w:val="both"/>
      </w:pPr>
      <w:r>
        <w:tab/>
        <w:t>30) участие в разработке долгосрочных и текущих продовольственных балансов области,  целевых комплексных программ развития села,  программ поддержки сельских территорий;</w:t>
      </w:r>
    </w:p>
    <w:p w:rsidR="00772848" w:rsidRDefault="00772848" w:rsidP="00772848">
      <w:pPr>
        <w:shd w:val="clear" w:color="auto" w:fill="FFFFFF"/>
        <w:jc w:val="both"/>
      </w:pPr>
      <w:r>
        <w:tab/>
        <w:t>31) участие в разработке основных направлений аграрной и продовольственной политики;</w:t>
      </w:r>
    </w:p>
    <w:p w:rsidR="00772848" w:rsidRDefault="00772848" w:rsidP="00772848">
      <w:pPr>
        <w:shd w:val="clear" w:color="auto" w:fill="FFFFFF"/>
        <w:jc w:val="both"/>
      </w:pPr>
      <w:r>
        <w:tab/>
        <w:t>32) участие в прогнозировании развития и размещения отраслей животноводства;</w:t>
      </w:r>
    </w:p>
    <w:p w:rsidR="00772848" w:rsidRPr="00EF54B0" w:rsidRDefault="00772848" w:rsidP="00772848">
      <w:pPr>
        <w:shd w:val="clear" w:color="auto" w:fill="FFFFFF"/>
        <w:jc w:val="both"/>
        <w:rPr>
          <w:color w:val="FF0000"/>
        </w:rPr>
      </w:pPr>
      <w:r>
        <w:tab/>
      </w:r>
      <w:r w:rsidRPr="006551F9">
        <w:t>33) содействие развитию крестьянских (фермерских) хозяйств, кооперативов,  арендных, акционерных предприятий и других форм предпринимательства, подсобных сельских хозяйств, промышленных предприятий, личных приусадебных хозяй</w:t>
      </w:r>
      <w:proofErr w:type="gramStart"/>
      <w:r w:rsidRPr="006551F9">
        <w:t>ств гр</w:t>
      </w:r>
      <w:proofErr w:type="gramEnd"/>
      <w:r w:rsidRPr="006551F9">
        <w:t>аждан;</w:t>
      </w:r>
      <w:r>
        <w:rPr>
          <w:color w:val="FF0000"/>
        </w:rPr>
        <w:t xml:space="preserve"> </w:t>
      </w:r>
    </w:p>
    <w:p w:rsidR="00772848" w:rsidRDefault="00772848" w:rsidP="00772848">
      <w:pPr>
        <w:shd w:val="clear" w:color="auto" w:fill="FFFFFF"/>
        <w:jc w:val="both"/>
      </w:pPr>
      <w:r>
        <w:tab/>
        <w:t xml:space="preserve">34) подготовка предложений по ценовой и  кредитной политике, налогообложению,  финансовой поддержке; </w:t>
      </w:r>
    </w:p>
    <w:p w:rsidR="00772848" w:rsidRDefault="00772848" w:rsidP="00772848">
      <w:pPr>
        <w:pStyle w:val="ConsPlusNormal"/>
        <w:ind w:firstLine="540"/>
        <w:jc w:val="both"/>
      </w:pPr>
      <w:r>
        <w:t xml:space="preserve">  35) осуществление в соответствии с законодательством Российской Федерации о племенном животноводстве полномочий государственной племенной службы на территории Новосибирской области в пчеловодстве;</w:t>
      </w:r>
    </w:p>
    <w:p w:rsidR="00772848" w:rsidRDefault="00772848" w:rsidP="00772848">
      <w:pPr>
        <w:pStyle w:val="ConsPlusNormal"/>
        <w:ind w:firstLine="540"/>
        <w:jc w:val="both"/>
      </w:pPr>
      <w:r>
        <w:t xml:space="preserve">  36) предоставление государственной поддержки субъектам пчеловодческой деятельности в соответствии с федеральным законодательством и законодательством Новосибирской области;</w:t>
      </w:r>
    </w:p>
    <w:p w:rsidR="00772848" w:rsidRDefault="00772848" w:rsidP="00772848">
      <w:pPr>
        <w:pStyle w:val="ConsPlusNormal"/>
        <w:ind w:firstLine="540"/>
        <w:jc w:val="both"/>
      </w:pPr>
      <w:r>
        <w:t xml:space="preserve">  37) </w:t>
      </w:r>
      <w:r w:rsidRPr="00EF54B0">
        <w:t xml:space="preserve">обеспечение реализации предоставления министерством </w:t>
      </w:r>
      <w:r>
        <w:t>государственной</w:t>
      </w:r>
      <w:r w:rsidRPr="00EF54B0">
        <w:t xml:space="preserve"> услуг</w:t>
      </w:r>
      <w:r>
        <w:t>и по оказанию государственной поддержки производства продукции животноводства, в том числе птицеводства, на территории Новосибирской области.</w:t>
      </w:r>
    </w:p>
    <w:p w:rsidR="00772848" w:rsidRDefault="00772848" w:rsidP="00772848">
      <w:pPr>
        <w:shd w:val="clear" w:color="auto" w:fill="FFFFFF"/>
        <w:rPr>
          <w:b/>
        </w:rPr>
      </w:pPr>
    </w:p>
    <w:p w:rsidR="00D10644" w:rsidRDefault="00D10644"/>
    <w:sectPr w:rsidR="00D10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48"/>
    <w:rsid w:val="00772848"/>
    <w:rsid w:val="00D1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8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8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Ракова Анна Сергеевна</dc:creator>
  <cp:lastModifiedBy>Ракова Анна Сергеевна</cp:lastModifiedBy>
  <cp:revision>1</cp:revision>
  <dcterms:created xsi:type="dcterms:W3CDTF">2016-08-29T05:24:00Z</dcterms:created>
  <dcterms:modified xsi:type="dcterms:W3CDTF">2016-08-29T05:25:00Z</dcterms:modified>
</cp:coreProperties>
</file>