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DC" w:rsidRDefault="008238DC" w:rsidP="008238DC">
      <w:pPr>
        <w:jc w:val="center"/>
        <w:rPr>
          <w:b/>
          <w:szCs w:val="28"/>
        </w:rPr>
      </w:pPr>
      <w:r w:rsidRPr="008238DC">
        <w:rPr>
          <w:b/>
          <w:szCs w:val="28"/>
        </w:rPr>
        <w:t>Отдел государственных программ, экономики и анализа деятельности в АПК</w:t>
      </w:r>
    </w:p>
    <w:p w:rsidR="008238DC" w:rsidRPr="008238DC" w:rsidRDefault="008238DC" w:rsidP="008238DC">
      <w:pPr>
        <w:jc w:val="center"/>
        <w:rPr>
          <w:b/>
          <w:szCs w:val="28"/>
        </w:rPr>
      </w:pPr>
    </w:p>
    <w:p w:rsidR="008238DC" w:rsidRPr="00E32A61" w:rsidRDefault="008238DC" w:rsidP="008238DC">
      <w:pPr>
        <w:rPr>
          <w:szCs w:val="28"/>
        </w:rPr>
      </w:pPr>
      <w:r w:rsidRPr="00EB3352">
        <w:rPr>
          <w:szCs w:val="28"/>
        </w:rPr>
        <w:t xml:space="preserve"> Основными </w:t>
      </w:r>
      <w:r w:rsidRPr="008238DC">
        <w:rPr>
          <w:b/>
          <w:szCs w:val="28"/>
        </w:rPr>
        <w:t>задачами</w:t>
      </w:r>
      <w:r w:rsidRPr="00EB3352">
        <w:rPr>
          <w:szCs w:val="28"/>
        </w:rPr>
        <w:t xml:space="preserve"> отдела являются:</w:t>
      </w:r>
    </w:p>
    <w:p w:rsidR="008238DC" w:rsidRDefault="008238DC" w:rsidP="008238DC">
      <w:r>
        <w:t xml:space="preserve">1) разработка основных направлений деятельности и реализация государственной политики в сфере развития АПК Новосибирской области, </w:t>
      </w:r>
      <w:proofErr w:type="gramStart"/>
      <w:r w:rsidRPr="004F4552">
        <w:t>экономического механизма</w:t>
      </w:r>
      <w:proofErr w:type="gramEnd"/>
      <w:r w:rsidRPr="004F4552">
        <w:t xml:space="preserve"> функционирования </w:t>
      </w:r>
      <w:r>
        <w:t>АПК</w:t>
      </w:r>
      <w:r w:rsidRPr="004F4552">
        <w:t xml:space="preserve"> Новосибирской области</w:t>
      </w:r>
      <w:r>
        <w:t>;</w:t>
      </w:r>
    </w:p>
    <w:p w:rsidR="008238DC" w:rsidRPr="004F4552" w:rsidRDefault="008238DC" w:rsidP="008238DC">
      <w:r>
        <w:t>2)</w:t>
      </w:r>
      <w:r>
        <w:rPr>
          <w:lang w:val="en-US"/>
        </w:rPr>
        <w:t> </w:t>
      </w:r>
      <w:r>
        <w:t>разработка, согласование и реализация документов стратегического планирования в сфере АПК;</w:t>
      </w:r>
    </w:p>
    <w:p w:rsidR="008238DC" w:rsidRDefault="008238DC" w:rsidP="008238DC">
      <w:r>
        <w:t>3) м</w:t>
      </w:r>
      <w:r w:rsidRPr="00C94DD3">
        <w:t>етодическое руководство по вопросам планирования и прогнозирования социально-экономического</w:t>
      </w:r>
      <w:r>
        <w:t xml:space="preserve"> развития АПК Новосибирской области; </w:t>
      </w:r>
    </w:p>
    <w:p w:rsidR="008238DC" w:rsidRDefault="008238DC" w:rsidP="008238DC">
      <w:r>
        <w:t xml:space="preserve">4) координация работы и деятельности структурных подразделений министерства с администрациями муниципальных образований Новосибирской области </w:t>
      </w:r>
      <w:proofErr w:type="gramStart"/>
      <w:r>
        <w:t>по</w:t>
      </w:r>
      <w:proofErr w:type="gramEnd"/>
      <w:r>
        <w:t>:</w:t>
      </w:r>
    </w:p>
    <w:p w:rsidR="008238DC" w:rsidRDefault="008238DC" w:rsidP="008238DC">
      <w:r>
        <w:t>- планированию и прогнозированию развития аграрного сектора экономики Новосибирской области;</w:t>
      </w:r>
    </w:p>
    <w:p w:rsidR="008238DC" w:rsidRDefault="008238DC" w:rsidP="008238DC">
      <w:r w:rsidRPr="00E931F0">
        <w:t xml:space="preserve">- анализу финансово - экономического состояния предприятий  </w:t>
      </w:r>
      <w:r>
        <w:t>АПК Новосибирской области</w:t>
      </w:r>
      <w:r w:rsidRPr="00E931F0">
        <w:t>.</w:t>
      </w:r>
    </w:p>
    <w:p w:rsidR="008238DC" w:rsidRDefault="008238DC" w:rsidP="008238DC">
      <w:pPr>
        <w:ind w:firstLine="0"/>
        <w:rPr>
          <w:b/>
        </w:rPr>
      </w:pPr>
    </w:p>
    <w:p w:rsidR="008238DC" w:rsidRDefault="008238DC" w:rsidP="008238DC">
      <w:pPr>
        <w:ind w:firstLine="567"/>
      </w:pPr>
      <w:r>
        <w:t xml:space="preserve"> </w:t>
      </w:r>
      <w:r w:rsidRPr="00EB3352">
        <w:t xml:space="preserve">В целях реализации основных задач отдел осуществляет следующие </w:t>
      </w:r>
      <w:bookmarkStart w:id="0" w:name="_GoBack"/>
      <w:r w:rsidRPr="008238DC">
        <w:rPr>
          <w:b/>
        </w:rPr>
        <w:t>функции</w:t>
      </w:r>
      <w:bookmarkEnd w:id="0"/>
      <w:r w:rsidRPr="00EB3352">
        <w:t>:</w:t>
      </w:r>
    </w:p>
    <w:p w:rsidR="008238DC" w:rsidRPr="008F41B3" w:rsidRDefault="008238DC" w:rsidP="008238DC">
      <w:pPr>
        <w:tabs>
          <w:tab w:val="num" w:pos="1276"/>
        </w:tabs>
        <w:ind w:firstLine="0"/>
        <w:rPr>
          <w:szCs w:val="28"/>
        </w:rPr>
      </w:pPr>
      <w:r>
        <w:rPr>
          <w:spacing w:val="-2"/>
          <w:szCs w:val="28"/>
        </w:rPr>
        <w:t xml:space="preserve">          </w:t>
      </w:r>
      <w:r w:rsidRPr="008F41B3">
        <w:rPr>
          <w:spacing w:val="-2"/>
          <w:szCs w:val="28"/>
        </w:rPr>
        <w:t>1) разработка проектов распоряжений, постановлений Губернатора Новосибирской области, Правительства Новосибирской области, проектов нормативных правовых актов министерства по вопросам, относящимся к сфере деятельности отдела;</w:t>
      </w:r>
    </w:p>
    <w:p w:rsidR="008238DC" w:rsidRPr="004F4552" w:rsidRDefault="008238DC" w:rsidP="008238DC">
      <w:pPr>
        <w:ind w:firstLine="709"/>
        <w:rPr>
          <w:szCs w:val="28"/>
        </w:rPr>
      </w:pPr>
      <w:r>
        <w:rPr>
          <w:szCs w:val="28"/>
        </w:rPr>
        <w:t xml:space="preserve">2) разработка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реализацией государственных программ, ведомственных целевых программ (далее – программа) в сфере АПК Новосибирской области;</w:t>
      </w:r>
    </w:p>
    <w:p w:rsidR="008238DC" w:rsidRDefault="008238DC" w:rsidP="008238DC">
      <w:pPr>
        <w:ind w:firstLine="709"/>
        <w:rPr>
          <w:szCs w:val="28"/>
        </w:rPr>
      </w:pPr>
      <w:r>
        <w:rPr>
          <w:color w:val="000000"/>
          <w:szCs w:val="28"/>
        </w:rPr>
        <w:t>3) </w:t>
      </w:r>
      <w:r>
        <w:rPr>
          <w:szCs w:val="28"/>
        </w:rPr>
        <w:t>разработка и участие в реализации</w:t>
      </w:r>
      <w:r w:rsidRPr="00C80EEB">
        <w:rPr>
          <w:szCs w:val="28"/>
        </w:rPr>
        <w:t xml:space="preserve"> прогноза социально-эк</w:t>
      </w:r>
      <w:r>
        <w:rPr>
          <w:szCs w:val="28"/>
        </w:rPr>
        <w:t>ономического развития области</w:t>
      </w:r>
      <w:r w:rsidRPr="00642C10">
        <w:rPr>
          <w:szCs w:val="28"/>
        </w:rPr>
        <w:t xml:space="preserve"> </w:t>
      </w:r>
      <w:r>
        <w:rPr>
          <w:szCs w:val="28"/>
        </w:rPr>
        <w:t xml:space="preserve">на среднесрочный и долгосрочный периоды, </w:t>
      </w:r>
      <w:r w:rsidRPr="00C80EEB">
        <w:rPr>
          <w:szCs w:val="28"/>
        </w:rPr>
        <w:t>стратегии</w:t>
      </w:r>
      <w:r>
        <w:rPr>
          <w:szCs w:val="28"/>
        </w:rPr>
        <w:t xml:space="preserve"> и плана </w:t>
      </w:r>
      <w:r w:rsidRPr="00C80EEB">
        <w:rPr>
          <w:szCs w:val="28"/>
        </w:rPr>
        <w:t>социально-э</w:t>
      </w:r>
      <w:r>
        <w:rPr>
          <w:szCs w:val="28"/>
        </w:rPr>
        <w:t>кономического развития области;</w:t>
      </w:r>
    </w:p>
    <w:p w:rsidR="008238DC" w:rsidRPr="00C94DD3" w:rsidRDefault="008238DC" w:rsidP="008238DC">
      <w:pPr>
        <w:ind w:firstLine="709"/>
        <w:rPr>
          <w:szCs w:val="28"/>
        </w:rPr>
      </w:pPr>
      <w:r w:rsidRPr="00C94DD3">
        <w:rPr>
          <w:szCs w:val="28"/>
        </w:rPr>
        <w:t>4</w:t>
      </w:r>
      <w:r>
        <w:rPr>
          <w:szCs w:val="28"/>
        </w:rPr>
        <w:t>)</w:t>
      </w:r>
      <w:r w:rsidRPr="00C94DD3">
        <w:rPr>
          <w:szCs w:val="28"/>
        </w:rPr>
        <w:t xml:space="preserve"> мониторинг и анализ состояния и тенденций социально - экономического развития </w:t>
      </w:r>
      <w:r>
        <w:rPr>
          <w:szCs w:val="28"/>
        </w:rPr>
        <w:t>АПК Новосибирской области;</w:t>
      </w:r>
    </w:p>
    <w:p w:rsidR="008238DC" w:rsidRPr="00C94DD3" w:rsidRDefault="008238DC" w:rsidP="008238DC">
      <w:pPr>
        <w:ind w:firstLine="709"/>
        <w:rPr>
          <w:szCs w:val="28"/>
        </w:rPr>
      </w:pPr>
      <w:r w:rsidRPr="00C94DD3">
        <w:rPr>
          <w:szCs w:val="28"/>
        </w:rPr>
        <w:t>5</w:t>
      </w:r>
      <w:r>
        <w:rPr>
          <w:szCs w:val="28"/>
        </w:rPr>
        <w:t>)</w:t>
      </w:r>
      <w:r w:rsidRPr="00C94DD3">
        <w:rPr>
          <w:szCs w:val="28"/>
        </w:rPr>
        <w:t xml:space="preserve"> свод планов-прогнозов развития </w:t>
      </w:r>
      <w:r>
        <w:rPr>
          <w:szCs w:val="28"/>
        </w:rPr>
        <w:t>АПК</w:t>
      </w:r>
      <w:r w:rsidRPr="00C94DD3">
        <w:rPr>
          <w:szCs w:val="28"/>
        </w:rPr>
        <w:t xml:space="preserve">  на текущий год, представленных муниципальными</w:t>
      </w:r>
      <w:r>
        <w:rPr>
          <w:szCs w:val="28"/>
        </w:rPr>
        <w:t xml:space="preserve"> районами области;</w:t>
      </w:r>
      <w:r w:rsidRPr="00C94DD3">
        <w:rPr>
          <w:szCs w:val="28"/>
        </w:rPr>
        <w:t xml:space="preserve"> </w:t>
      </w:r>
    </w:p>
    <w:p w:rsidR="008238DC" w:rsidRPr="00C94DD3" w:rsidRDefault="008238DC" w:rsidP="008238DC">
      <w:pPr>
        <w:ind w:firstLine="709"/>
        <w:rPr>
          <w:szCs w:val="28"/>
        </w:rPr>
      </w:pPr>
      <w:r>
        <w:rPr>
          <w:szCs w:val="28"/>
        </w:rPr>
        <w:t>6)</w:t>
      </w:r>
      <w:r w:rsidRPr="00C94DD3">
        <w:rPr>
          <w:szCs w:val="28"/>
        </w:rPr>
        <w:t> </w:t>
      </w:r>
      <w:r>
        <w:rPr>
          <w:szCs w:val="28"/>
        </w:rPr>
        <w:t>о</w:t>
      </w:r>
      <w:r w:rsidRPr="00C94DD3">
        <w:rPr>
          <w:szCs w:val="28"/>
        </w:rPr>
        <w:t>беспеч</w:t>
      </w:r>
      <w:r>
        <w:rPr>
          <w:szCs w:val="28"/>
        </w:rPr>
        <w:t>ение внесения</w:t>
      </w:r>
      <w:r w:rsidRPr="00C94DD3">
        <w:rPr>
          <w:szCs w:val="28"/>
        </w:rPr>
        <w:t xml:space="preserve"> изменений в</w:t>
      </w:r>
      <w:r>
        <w:rPr>
          <w:szCs w:val="28"/>
        </w:rPr>
        <w:t xml:space="preserve"> </w:t>
      </w:r>
      <w:r w:rsidRPr="00C94DD3">
        <w:rPr>
          <w:szCs w:val="28"/>
        </w:rPr>
        <w:t>программ</w:t>
      </w:r>
      <w:r>
        <w:rPr>
          <w:szCs w:val="28"/>
        </w:rPr>
        <w:t>ы, координация</w:t>
      </w:r>
      <w:r w:rsidRPr="00C94DD3">
        <w:rPr>
          <w:szCs w:val="28"/>
        </w:rPr>
        <w:t xml:space="preserve"> их рассмотрения со структурными подразделениями министерства, а также представление их на согласование в устано</w:t>
      </w:r>
      <w:r>
        <w:rPr>
          <w:szCs w:val="28"/>
        </w:rPr>
        <w:t>вленном порядке;</w:t>
      </w:r>
    </w:p>
    <w:p w:rsidR="008238DC" w:rsidRPr="00C94DD3" w:rsidRDefault="008238DC" w:rsidP="008238DC">
      <w:pPr>
        <w:ind w:firstLine="709"/>
        <w:rPr>
          <w:szCs w:val="28"/>
        </w:rPr>
      </w:pPr>
      <w:r w:rsidRPr="00C94DD3">
        <w:rPr>
          <w:szCs w:val="28"/>
        </w:rPr>
        <w:t>7</w:t>
      </w:r>
      <w:r>
        <w:rPr>
          <w:szCs w:val="28"/>
        </w:rPr>
        <w:t>)</w:t>
      </w:r>
      <w:r w:rsidRPr="00C94DD3">
        <w:rPr>
          <w:szCs w:val="28"/>
        </w:rPr>
        <w:t xml:space="preserve"> </w:t>
      </w:r>
      <w:r>
        <w:rPr>
          <w:szCs w:val="28"/>
        </w:rPr>
        <w:t>о</w:t>
      </w:r>
      <w:r w:rsidRPr="00C94DD3">
        <w:rPr>
          <w:szCs w:val="28"/>
        </w:rPr>
        <w:t>беспеч</w:t>
      </w:r>
      <w:r>
        <w:rPr>
          <w:szCs w:val="28"/>
        </w:rPr>
        <w:t>ение обобщения</w:t>
      </w:r>
      <w:r w:rsidRPr="00C94DD3">
        <w:rPr>
          <w:szCs w:val="28"/>
        </w:rPr>
        <w:t xml:space="preserve"> информации о производственно-финансовой деятельности сельскохозяйственных предприятий на </w:t>
      </w:r>
      <w:r>
        <w:rPr>
          <w:szCs w:val="28"/>
        </w:rPr>
        <w:t>основе бухгалтерской отчетности;</w:t>
      </w:r>
    </w:p>
    <w:p w:rsidR="008238DC" w:rsidRPr="00C94DD3" w:rsidRDefault="008238DC" w:rsidP="008238DC">
      <w:pPr>
        <w:ind w:firstLine="709"/>
        <w:rPr>
          <w:szCs w:val="28"/>
        </w:rPr>
      </w:pPr>
      <w:r>
        <w:rPr>
          <w:szCs w:val="28"/>
        </w:rPr>
        <w:lastRenderedPageBreak/>
        <w:t>8)</w:t>
      </w:r>
      <w:r w:rsidRPr="00C94DD3">
        <w:rPr>
          <w:szCs w:val="28"/>
        </w:rPr>
        <w:t xml:space="preserve"> </w:t>
      </w:r>
      <w:r>
        <w:rPr>
          <w:szCs w:val="28"/>
        </w:rPr>
        <w:t>внесение</w:t>
      </w:r>
      <w:r w:rsidRPr="00C94DD3">
        <w:rPr>
          <w:szCs w:val="28"/>
        </w:rPr>
        <w:t xml:space="preserve"> данных в информационную систему «Программно-целевое управление  в Новосибирской области», </w:t>
      </w:r>
      <w:r>
        <w:rPr>
          <w:szCs w:val="28"/>
        </w:rPr>
        <w:t>подготовка</w:t>
      </w:r>
      <w:r w:rsidRPr="00C94DD3">
        <w:rPr>
          <w:szCs w:val="28"/>
        </w:rPr>
        <w:t xml:space="preserve">  ежеквартальн</w:t>
      </w:r>
      <w:r>
        <w:rPr>
          <w:szCs w:val="28"/>
        </w:rPr>
        <w:t>ого</w:t>
      </w:r>
      <w:r w:rsidRPr="00C94DD3">
        <w:rPr>
          <w:szCs w:val="28"/>
        </w:rPr>
        <w:t xml:space="preserve"> отчет</w:t>
      </w:r>
      <w:r>
        <w:rPr>
          <w:szCs w:val="28"/>
        </w:rPr>
        <w:t>а</w:t>
      </w:r>
      <w:r w:rsidRPr="00C94DD3">
        <w:rPr>
          <w:szCs w:val="28"/>
        </w:rPr>
        <w:t xml:space="preserve"> о реализации </w:t>
      </w:r>
      <w:r>
        <w:rPr>
          <w:szCs w:val="28"/>
        </w:rPr>
        <w:t>программ;</w:t>
      </w:r>
    </w:p>
    <w:p w:rsidR="008238DC" w:rsidRPr="00C94DD3" w:rsidRDefault="008238DC" w:rsidP="008238DC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 w:rsidRPr="00C94DD3">
        <w:rPr>
          <w:szCs w:val="28"/>
        </w:rPr>
        <w:t>9</w:t>
      </w:r>
      <w:r>
        <w:rPr>
          <w:szCs w:val="28"/>
        </w:rPr>
        <w:t>)</w:t>
      </w:r>
      <w:r w:rsidRPr="00C94DD3">
        <w:rPr>
          <w:szCs w:val="28"/>
        </w:rPr>
        <w:t> организационно-техническое и информационное обеспечение деятельности территориальной комиссии по финансовому оздоровлению сельскохозяйственных товаропроизводителей</w:t>
      </w:r>
      <w:r>
        <w:rPr>
          <w:szCs w:val="28"/>
        </w:rPr>
        <w:t>;</w:t>
      </w:r>
    </w:p>
    <w:p w:rsidR="008238DC" w:rsidRPr="00C94DD3" w:rsidRDefault="008238DC" w:rsidP="008238DC">
      <w:pPr>
        <w:autoSpaceDE w:val="0"/>
        <w:autoSpaceDN w:val="0"/>
        <w:adjustRightInd w:val="0"/>
        <w:ind w:firstLine="709"/>
        <w:rPr>
          <w:szCs w:val="28"/>
        </w:rPr>
      </w:pPr>
      <w:r w:rsidRPr="00C94DD3">
        <w:rPr>
          <w:szCs w:val="28"/>
        </w:rPr>
        <w:t>10</w:t>
      </w:r>
      <w:r>
        <w:rPr>
          <w:szCs w:val="28"/>
        </w:rPr>
        <w:t>)</w:t>
      </w:r>
      <w:r w:rsidRPr="00C94DD3">
        <w:t> </w:t>
      </w:r>
      <w:r>
        <w:rPr>
          <w:szCs w:val="28"/>
        </w:rPr>
        <w:t>п</w:t>
      </w:r>
      <w:r w:rsidRPr="00C94DD3">
        <w:rPr>
          <w:szCs w:val="28"/>
        </w:rPr>
        <w:t>одгот</w:t>
      </w:r>
      <w:r>
        <w:rPr>
          <w:szCs w:val="28"/>
        </w:rPr>
        <w:t>овка</w:t>
      </w:r>
      <w:r w:rsidRPr="00C94DD3">
        <w:rPr>
          <w:szCs w:val="28"/>
        </w:rPr>
        <w:t xml:space="preserve"> доклад</w:t>
      </w:r>
      <w:r>
        <w:rPr>
          <w:szCs w:val="28"/>
        </w:rPr>
        <w:t>ов</w:t>
      </w:r>
      <w:r w:rsidRPr="00C94DD3">
        <w:rPr>
          <w:szCs w:val="28"/>
        </w:rPr>
        <w:t xml:space="preserve"> о социально-экономическом развитии сельского </w:t>
      </w:r>
      <w:r>
        <w:rPr>
          <w:szCs w:val="28"/>
        </w:rPr>
        <w:t>хозяйства Новосибирской области;</w:t>
      </w:r>
    </w:p>
    <w:p w:rsidR="008238DC" w:rsidRPr="00B26A10" w:rsidRDefault="008238DC" w:rsidP="008238D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11)</w:t>
      </w:r>
      <w:r>
        <w:rPr>
          <w:szCs w:val="28"/>
          <w:lang w:val="en-US"/>
        </w:rPr>
        <w:t> </w:t>
      </w:r>
      <w:r>
        <w:rPr>
          <w:szCs w:val="28"/>
        </w:rPr>
        <w:t>а</w:t>
      </w:r>
      <w:r w:rsidRPr="00B26A10">
        <w:rPr>
          <w:szCs w:val="28"/>
        </w:rPr>
        <w:t xml:space="preserve">нализ (еженедельный, ежемесячный, ежеквартальный) уровня и своевременности выплаты заработной платы в сельскохозяйственных </w:t>
      </w:r>
      <w:r>
        <w:rPr>
          <w:szCs w:val="28"/>
        </w:rPr>
        <w:t>организациях области;</w:t>
      </w:r>
    </w:p>
    <w:p w:rsidR="008238DC" w:rsidRDefault="008238DC" w:rsidP="008238DC">
      <w:pPr>
        <w:autoSpaceDE w:val="0"/>
        <w:autoSpaceDN w:val="0"/>
        <w:adjustRightInd w:val="0"/>
        <w:ind w:firstLine="709"/>
        <w:rPr>
          <w:szCs w:val="28"/>
        </w:rPr>
      </w:pPr>
      <w:r w:rsidRPr="00C94DD3">
        <w:rPr>
          <w:szCs w:val="28"/>
        </w:rPr>
        <w:t>1</w:t>
      </w:r>
      <w:r>
        <w:rPr>
          <w:szCs w:val="28"/>
        </w:rPr>
        <w:t>2)</w:t>
      </w:r>
      <w:r w:rsidRPr="00C94DD3">
        <w:rPr>
          <w:szCs w:val="28"/>
        </w:rPr>
        <w:t> </w:t>
      </w:r>
      <w:r>
        <w:rPr>
          <w:szCs w:val="28"/>
        </w:rPr>
        <w:t>п</w:t>
      </w:r>
      <w:r w:rsidRPr="00C94DD3">
        <w:rPr>
          <w:szCs w:val="28"/>
        </w:rPr>
        <w:t>одгот</w:t>
      </w:r>
      <w:r>
        <w:rPr>
          <w:szCs w:val="28"/>
        </w:rPr>
        <w:t>овка информации</w:t>
      </w:r>
      <w:r w:rsidRPr="00C94DD3">
        <w:rPr>
          <w:szCs w:val="28"/>
        </w:rPr>
        <w:t xml:space="preserve"> о достигнутых значениях показателей для оценки эффективности деятельности </w:t>
      </w:r>
      <w:r>
        <w:rPr>
          <w:szCs w:val="28"/>
        </w:rPr>
        <w:t>АПК Новосибирской области;</w:t>
      </w:r>
    </w:p>
    <w:p w:rsidR="008238DC" w:rsidRDefault="008238DC" w:rsidP="008238D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13)</w:t>
      </w:r>
      <w:r w:rsidRPr="00C94DD3">
        <w:t> </w:t>
      </w:r>
      <w:r>
        <w:rPr>
          <w:szCs w:val="28"/>
        </w:rPr>
        <w:t>п</w:t>
      </w:r>
      <w:r w:rsidRPr="00C94DD3">
        <w:rPr>
          <w:szCs w:val="28"/>
        </w:rPr>
        <w:t>одгот</w:t>
      </w:r>
      <w:r>
        <w:rPr>
          <w:szCs w:val="28"/>
        </w:rPr>
        <w:t>овка</w:t>
      </w:r>
      <w:r w:rsidRPr="00C94DD3">
        <w:rPr>
          <w:szCs w:val="28"/>
        </w:rPr>
        <w:t xml:space="preserve"> </w:t>
      </w:r>
      <w:r>
        <w:rPr>
          <w:szCs w:val="28"/>
        </w:rPr>
        <w:t xml:space="preserve">и </w:t>
      </w:r>
      <w:r w:rsidRPr="00243768">
        <w:rPr>
          <w:szCs w:val="28"/>
        </w:rPr>
        <w:t>предоставл</w:t>
      </w:r>
      <w:r>
        <w:rPr>
          <w:szCs w:val="28"/>
        </w:rPr>
        <w:t>ение</w:t>
      </w:r>
      <w:r w:rsidRPr="00243768">
        <w:rPr>
          <w:szCs w:val="28"/>
        </w:rPr>
        <w:t xml:space="preserve"> </w:t>
      </w:r>
      <w:r w:rsidRPr="00C94DD3">
        <w:rPr>
          <w:szCs w:val="28"/>
        </w:rPr>
        <w:t>материал</w:t>
      </w:r>
      <w:r>
        <w:rPr>
          <w:szCs w:val="28"/>
        </w:rPr>
        <w:t>ов</w:t>
      </w:r>
      <w:r w:rsidRPr="00C94DD3">
        <w:rPr>
          <w:szCs w:val="28"/>
        </w:rPr>
        <w:t>, информаци</w:t>
      </w:r>
      <w:r>
        <w:rPr>
          <w:szCs w:val="28"/>
        </w:rPr>
        <w:t>и</w:t>
      </w:r>
      <w:r w:rsidRPr="00C94DD3">
        <w:rPr>
          <w:szCs w:val="28"/>
        </w:rPr>
        <w:t>, справ</w:t>
      </w:r>
      <w:r>
        <w:rPr>
          <w:szCs w:val="28"/>
        </w:rPr>
        <w:t>ок</w:t>
      </w:r>
      <w:r w:rsidRPr="00C94DD3">
        <w:rPr>
          <w:szCs w:val="28"/>
        </w:rPr>
        <w:t xml:space="preserve"> на основе анализов деятельности </w:t>
      </w:r>
      <w:proofErr w:type="spellStart"/>
      <w:r w:rsidRPr="00C94DD3">
        <w:rPr>
          <w:szCs w:val="28"/>
        </w:rPr>
        <w:t>сельхозтоваропроизводителей</w:t>
      </w:r>
      <w:proofErr w:type="spellEnd"/>
      <w:r w:rsidRPr="00C94DD3">
        <w:rPr>
          <w:szCs w:val="28"/>
        </w:rPr>
        <w:t xml:space="preserve"> по отчетным данным муниципальных районов, сельскохозяйственных организаций</w:t>
      </w:r>
      <w:r>
        <w:rPr>
          <w:szCs w:val="28"/>
        </w:rPr>
        <w:t>;</w:t>
      </w:r>
    </w:p>
    <w:p w:rsidR="008238DC" w:rsidRPr="008F41B3" w:rsidRDefault="008238DC" w:rsidP="008238DC">
      <w:pPr>
        <w:tabs>
          <w:tab w:val="num" w:pos="1276"/>
        </w:tabs>
        <w:ind w:firstLine="0"/>
        <w:rPr>
          <w:szCs w:val="28"/>
        </w:rPr>
      </w:pPr>
      <w:r w:rsidRPr="008F41B3">
        <w:t xml:space="preserve">     </w:t>
      </w:r>
      <w:r>
        <w:t xml:space="preserve">     14</w:t>
      </w:r>
      <w:r w:rsidRPr="008F41B3">
        <w:t>) формирование и предоставление информации, отчетности в рамках единой системы информационного обеспечения АПК по вопросам, относящимся к ведению отдела;</w:t>
      </w:r>
    </w:p>
    <w:p w:rsidR="008238DC" w:rsidRPr="008F41B3" w:rsidRDefault="008238DC" w:rsidP="008238DC">
      <w:pPr>
        <w:tabs>
          <w:tab w:val="num" w:pos="1276"/>
        </w:tabs>
        <w:ind w:firstLine="0"/>
        <w:rPr>
          <w:szCs w:val="28"/>
        </w:rPr>
      </w:pPr>
      <w:r w:rsidRPr="008F41B3">
        <w:rPr>
          <w:rFonts w:cs="Calibri"/>
        </w:rPr>
        <w:t xml:space="preserve">      </w:t>
      </w:r>
      <w:r>
        <w:rPr>
          <w:rFonts w:cs="Calibri"/>
        </w:rPr>
        <w:t xml:space="preserve">    15</w:t>
      </w:r>
      <w:r w:rsidRPr="008F41B3">
        <w:rPr>
          <w:rFonts w:cs="Calibri"/>
        </w:rPr>
        <w:t xml:space="preserve">) организация и проведение работы по размещению и наполнению </w:t>
      </w:r>
      <w:r w:rsidRPr="008F41B3">
        <w:rPr>
          <w:rFonts w:cs="Calibri"/>
          <w:bCs/>
        </w:rPr>
        <w:t xml:space="preserve">разделов официального сайта министерства, </w:t>
      </w:r>
      <w:proofErr w:type="gramStart"/>
      <w:r w:rsidRPr="008F41B3">
        <w:t>относящимся</w:t>
      </w:r>
      <w:proofErr w:type="gramEnd"/>
      <w:r w:rsidRPr="008F41B3">
        <w:t xml:space="preserve"> к ведению отдела, в соответствии с предъявляемыми требованиями;</w:t>
      </w:r>
    </w:p>
    <w:p w:rsidR="008238DC" w:rsidRPr="00E32A61" w:rsidRDefault="008238DC" w:rsidP="008238DC">
      <w:pPr>
        <w:tabs>
          <w:tab w:val="num" w:pos="1276"/>
        </w:tabs>
        <w:ind w:firstLine="0"/>
        <w:rPr>
          <w:szCs w:val="28"/>
        </w:rPr>
      </w:pPr>
      <w:r w:rsidRPr="008F41B3">
        <w:rPr>
          <w:szCs w:val="28"/>
        </w:rPr>
        <w:t xml:space="preserve">      </w:t>
      </w:r>
      <w:r>
        <w:rPr>
          <w:szCs w:val="28"/>
        </w:rPr>
        <w:t xml:space="preserve">    16</w:t>
      </w:r>
      <w:r w:rsidRPr="008F41B3">
        <w:rPr>
          <w:szCs w:val="28"/>
        </w:rPr>
        <w:t>) обеспечение своевременного и полного рассмотрения устных и письменных обращений граждан по вопросам, входящим в компетенцию отдела, подготовки и направления ответов заявителям в установленные законодательством сроки.</w:t>
      </w:r>
    </w:p>
    <w:p w:rsidR="004D4AC5" w:rsidRDefault="004D4AC5"/>
    <w:sectPr w:rsidR="004D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DC"/>
    <w:rsid w:val="004D4AC5"/>
    <w:rsid w:val="0082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Ракова Анна Сергеевна</dc:creator>
  <cp:lastModifiedBy>Ракова Анна Сергеевна</cp:lastModifiedBy>
  <cp:revision>1</cp:revision>
  <dcterms:created xsi:type="dcterms:W3CDTF">2016-08-29T05:32:00Z</dcterms:created>
  <dcterms:modified xsi:type="dcterms:W3CDTF">2016-08-29T05:33:00Z</dcterms:modified>
</cp:coreProperties>
</file>