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Список предложений по определению </w:t>
      </w:r>
      <w:r>
        <w:rPr>
          <w:rFonts w:ascii="Times New Roman" w:hAnsi="Times New Roman"/>
          <w:sz w:val="28"/>
          <w:szCs w:val="28"/>
        </w:rPr>
        <w:t xml:space="preserve">границ рыбоводных участков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jc w:val="center"/>
        <w:spacing w:after="0" w:line="276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на водных объектах Новосибирской обла</w:t>
      </w:r>
      <w:r>
        <w:rPr>
          <w:rFonts w:ascii="Times New Roman" w:hAnsi="Times New Roman"/>
          <w:sz w:val="28"/>
          <w:szCs w:val="28"/>
        </w:rPr>
        <w:t xml:space="preserve">сти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492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93"/>
        <w:gridCol w:w="6689"/>
        <w:gridCol w:w="2551"/>
      </w:tblGrid>
      <w:tr>
        <w:tblPrEx/>
        <w:trPr>
          <w:trHeight w:val="333"/>
        </w:trPr>
        <w:tc>
          <w:tcPr>
            <w:tcW w:w="5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Водный объект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координаты его центра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 (округ)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Белое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°17,1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°46,9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в.д.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Барабинский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98"/>
        </w:trPr>
        <w:tc>
          <w:tcPr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Трифоново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°50,5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°00,1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Барабинский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Ганино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°45,9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°42,7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Доволенский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без названия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°38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Каргатский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Заворотное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°06,0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°59,1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Краснозерский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Лебяжье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°46,4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°16,6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Краснозерский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Сладенькое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°11,6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°13,4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Краснозерский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 названия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°47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ʹ46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Краснозерский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 названия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Краснозерский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 названия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Краснозерский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 названия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Краснозерский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Карбалык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°34,4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°30,3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Кыштовский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13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оз. Малый Карбалык  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°34,1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 с.ш. 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°31,6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ʹ00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ʺ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Кыштовский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table" w:styleId="836">
    <w:name w:val="Сетка таблицы"/>
    <w:basedOn w:val="834"/>
    <w:next w:val="836"/>
    <w:link w:val="832"/>
    <w:uiPriority w:val="39"/>
    <w:pPr>
      <w:spacing w:after="0" w:line="240" w:lineRule="auto"/>
    </w:pPr>
    <w:tblPr/>
  </w:style>
  <w:style w:type="paragraph" w:styleId="837">
    <w:name w:val="Текст выноски"/>
    <w:basedOn w:val="832"/>
    <w:next w:val="837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>
    <w:name w:val="Текст выноски Знак"/>
    <w:next w:val="838"/>
    <w:link w:val="837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Упадышев Артем Евгеньевич</dc:creator>
  <cp:revision>26</cp:revision>
  <dcterms:created xsi:type="dcterms:W3CDTF">2021-05-20T09:24:00Z</dcterms:created>
  <dcterms:modified xsi:type="dcterms:W3CDTF">2025-09-12T07:33:47Z</dcterms:modified>
  <cp:version>1048576</cp:version>
</cp:coreProperties>
</file>