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9" w:rsidRPr="001C2359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50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1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75A21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B6"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трудовом соревновании </w:t>
      </w:r>
    </w:p>
    <w:p w:rsidR="00875A21" w:rsidRDefault="004F66B6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комплексе Новосибирской области в 201</w:t>
      </w:r>
      <w:r w:rsidR="00B04A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ученических бригад общеобразовательных организаций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звеньев работников, занятых в производстве сельскохозяйственной продукции;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растениеводства, животноводства, занятых </w:t>
      </w:r>
    </w:p>
    <w:p w:rsidR="001C2359" w:rsidRDefault="007A7876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E452B2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1C2359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875A21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61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C2B5D" w:rsidRDefault="00BE5F7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ученических бригад общеобразовательных организаций, занятых на уборке урожая 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зерновых культур, овощей и картофеля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ученической бригады)</w:t>
      </w:r>
    </w:p>
    <w:p w:rsidR="00DC2B5D" w:rsidRPr="00E452B2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4015"/>
        <w:gridCol w:w="5242"/>
        <w:gridCol w:w="2219"/>
        <w:gridCol w:w="2054"/>
      </w:tblGrid>
      <w:tr w:rsidR="00DC2B5D" w:rsidRPr="00DC2B5D" w:rsidTr="00E452B2">
        <w:trPr>
          <w:trHeight w:val="276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ученической бригады общеобразовательной организации 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баллы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C2B5D" w:rsidRPr="00DC2B5D" w:rsidTr="00E452B2">
        <w:trPr>
          <w:trHeight w:val="509"/>
          <w:jc w:val="center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овощей, га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зерновых культур, га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картофеля, 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овощей,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зерновых культур,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картофеля,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A21" w:rsidRDefault="00875A21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</w:t>
      </w:r>
    </w:p>
    <w:p w:rsidR="00DC2B5D" w:rsidRPr="00DC2B5D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доярок (дояров)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DC2B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сельскохозяйственной организации, крестьянского (фермерского) хозяйства)</w:t>
      </w:r>
    </w:p>
    <w:p w:rsidR="00E452B2" w:rsidRPr="00E452B2" w:rsidRDefault="00C93E7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452B2" w:rsidRPr="00C93E7D" w:rsidRDefault="00C93E7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E7D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доильного зала)</w:t>
      </w:r>
    </w:p>
    <w:p w:rsidR="00C93E7D" w:rsidRPr="00875A21" w:rsidRDefault="00C93E7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9528"/>
        <w:gridCol w:w="5410"/>
      </w:tblGrid>
      <w:tr w:rsidR="00DC2B5D" w:rsidRPr="00DC2B5D" w:rsidTr="00875A21">
        <w:trPr>
          <w:trHeight w:val="220"/>
          <w:jc w:val="center"/>
        </w:trPr>
        <w:tc>
          <w:tcPr>
            <w:tcW w:w="640" w:type="dxa"/>
          </w:tcPr>
          <w:p w:rsidR="00875A21" w:rsidRPr="00DC2B5D" w:rsidRDefault="00DC2B5D" w:rsidP="00875A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28" w:type="dxa"/>
          </w:tcPr>
          <w:p w:rsidR="00DC2B5D" w:rsidRPr="00DC2B5D" w:rsidRDefault="00E452B2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Сведения/п</w:t>
            </w:r>
            <w:r w:rsidR="00DC2B5D"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доярок (дояров) звена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Валовое производство молока, тонн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875A21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DC2B5D" w:rsidRPr="00DC2B5D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скотников дойных гуртов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C93E7D" w:rsidRPr="00E452B2" w:rsidRDefault="00C93E7D" w:rsidP="00C93E7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93E7D" w:rsidRPr="00C93E7D" w:rsidRDefault="00C93E7D" w:rsidP="00C93E7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E7D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доильного зала)</w:t>
      </w:r>
    </w:p>
    <w:p w:rsidR="00E452B2" w:rsidRPr="00875A21" w:rsidRDefault="00E452B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9575"/>
        <w:gridCol w:w="5407"/>
      </w:tblGrid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75" w:type="dxa"/>
          </w:tcPr>
          <w:p w:rsidR="00DC2B5D" w:rsidRPr="00DC2B5D" w:rsidRDefault="00E452B2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Сведения/п</w:t>
            </w:r>
            <w:r w:rsidR="00DC2B5D"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Валовое производство молока, тонн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работников по возделыванию овощных культур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DC2B5D" w:rsidRPr="00E452B2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888"/>
        <w:gridCol w:w="2878"/>
        <w:gridCol w:w="7492"/>
        <w:gridCol w:w="1950"/>
        <w:gridCol w:w="1444"/>
      </w:tblGrid>
      <w:tr w:rsidR="00DC2B5D" w:rsidRPr="00DC2B5D" w:rsidTr="00E452B2">
        <w:trPr>
          <w:trHeight w:val="27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звена се</w:t>
            </w:r>
            <w:r w:rsidR="00E4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льскохозяй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организации</w:t>
            </w:r>
          </w:p>
        </w:tc>
        <w:tc>
          <w:tcPr>
            <w:tcW w:w="7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875A21" w:rsidRPr="00DC2B5D" w:rsidRDefault="00875A21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баллы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C2B5D" w:rsidRPr="00DC2B5D" w:rsidTr="00E452B2">
        <w:trPr>
          <w:trHeight w:val="509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овощей, 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овощей, ц/га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овощной продукции тонн на одного члена звена, т/чел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т/чел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F21972" w:rsidRDefault="00DC2B5D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комбайнов</w:t>
      </w:r>
    </w:p>
    <w:p w:rsidR="00166950" w:rsidRPr="001C2359" w:rsidRDefault="00166950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50" w:rsidRDefault="00166950" w:rsidP="0016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ЗЕРНОВЫХ </w:t>
      </w:r>
    </w:p>
    <w:p w:rsidR="002C1A9C" w:rsidRPr="004952CE" w:rsidRDefault="00166950" w:rsidP="0016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комбайнами Лексион-580, 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Лексион-570, Акрос-595 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, 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RSM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-161, 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 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Holland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 </w:t>
      </w:r>
      <w:r w:rsidR="00F21972">
        <w:rPr>
          <w:rFonts w:ascii="Times New Roman" w:hAnsi="Times New Roman" w:cs="Times New Roman"/>
          <w:sz w:val="28"/>
          <w:szCs w:val="28"/>
        </w:rPr>
        <w:t xml:space="preserve">- </w:t>
      </w:r>
      <w:r w:rsidR="004952CE" w:rsidRPr="004952CE">
        <w:rPr>
          <w:rFonts w:ascii="Times New Roman" w:hAnsi="Times New Roman" w:cs="Times New Roman"/>
          <w:sz w:val="28"/>
          <w:szCs w:val="28"/>
        </w:rPr>
        <w:t>С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 8.90, CR 9,90</w:t>
      </w:r>
      <w:r w:rsidR="00F21972">
        <w:rPr>
          <w:rFonts w:ascii="Times New Roman" w:hAnsi="Times New Roman" w:cs="Times New Roman"/>
          <w:sz w:val="28"/>
          <w:szCs w:val="28"/>
        </w:rPr>
        <w:t>,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 ДД-9660, 9680, </w:t>
      </w:r>
      <w:r w:rsidR="004952CE" w:rsidRPr="004952C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952CE" w:rsidRPr="004952CE">
        <w:rPr>
          <w:rFonts w:ascii="Times New Roman" w:hAnsi="Times New Roman" w:cs="Times New Roman"/>
          <w:sz w:val="28"/>
          <w:szCs w:val="28"/>
        </w:rPr>
        <w:t xml:space="preserve">-650, STS, WTS </w:t>
      </w:r>
      <w:r w:rsidRPr="004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</w:t>
      </w:r>
      <w:r w:rsidR="004952CE" w:rsidRPr="004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3362"/>
        <w:gridCol w:w="3885"/>
        <w:gridCol w:w="2497"/>
        <w:gridCol w:w="2793"/>
      </w:tblGrid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F21972" w:rsidRPr="001C2359" w:rsidRDefault="001C2359" w:rsidP="00F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1B3413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КЗС-1218</w:t>
            </w:r>
            <w:r w:rsidR="0049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952CE" w:rsidRPr="00E6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Лексион-540, Акрос-590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</w:t>
            </w:r>
            <w:r w:rsidR="0049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9707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897997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Мега-370;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Дон-1500, Акрос-530, Акрос-580,550</w:t>
            </w:r>
            <w:r w:rsidR="008979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Кейс-2388, </w:t>
            </w:r>
            <w:proofErr w:type="spellStart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Тукано</w:t>
            </w:r>
            <w:proofErr w:type="spellEnd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450,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Holland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СХ</w:t>
            </w:r>
            <w:proofErr w:type="gramStart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6090,СХ</w:t>
            </w:r>
            <w:proofErr w:type="gramEnd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6.90,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X7080</w:t>
            </w:r>
            <w:r w:rsidR="004952CE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58F9" w:rsidRPr="001C2359" w:rsidRDefault="004952CE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6520B6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УБОРКА ЗЕРНОВЫХ </w:t>
            </w:r>
          </w:p>
          <w:p w:rsidR="00897997" w:rsidRDefault="001C2359" w:rsidP="0049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Енисей-950, 954; Вектор-410, 420; КЗС-7, </w:t>
            </w:r>
            <w:r w:rsidR="0049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  <w:r w:rsidR="0089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«ПОЛЕССЕ-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</w:t>
            </w:r>
            <w:proofErr w:type="gramStart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  <w:r w:rsidR="008979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Vector</w:t>
            </w:r>
            <w:proofErr w:type="gramEnd"/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-410, Мега-350,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Holland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  <w:r w:rsidR="004952CE" w:rsidRPr="00E609FF">
              <w:rPr>
                <w:rFonts w:ascii="Times New Roman" w:hAnsi="Times New Roman" w:cs="Times New Roman"/>
                <w:sz w:val="28"/>
                <w:szCs w:val="28"/>
              </w:rPr>
              <w:t xml:space="preserve">-56 </w:t>
            </w:r>
          </w:p>
          <w:p w:rsidR="001C2359" w:rsidRPr="001C2359" w:rsidRDefault="004952CE" w:rsidP="0049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9FF">
              <w:rPr>
                <w:rFonts w:ascii="Times New Roman" w:hAnsi="Times New Roman" w:cs="Times New Roman"/>
                <w:sz w:val="28"/>
                <w:szCs w:val="28"/>
              </w:rPr>
              <w:t>и другие аналог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AB5F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Енисей-1200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5E3ECF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89799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1C2359" w:rsidRPr="001C2359" w:rsidRDefault="001C2359" w:rsidP="004F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СК-5 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8072D7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F72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Pr="00BE5F72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молодых комбайнеров (до 2</w:t>
      </w:r>
      <w:r w:rsidR="0049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 зерновых комбайнов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847"/>
        <w:gridCol w:w="2532"/>
        <w:gridCol w:w="2846"/>
      </w:tblGrid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47" w:type="dxa"/>
          </w:tcPr>
          <w:p w:rsidR="001C2359" w:rsidRPr="001C2359" w:rsidRDefault="0042076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53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846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6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51D" w:rsidRPr="00897997" w:rsidRDefault="0028451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трактористов на вспашке зяби</w:t>
      </w:r>
    </w:p>
    <w:p w:rsidR="00D74BD2" w:rsidRPr="00897997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ВСПАШКА ЗЯБИ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тракторами свыше 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BD2" w:rsidRP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187"/>
        <w:gridCol w:w="4054"/>
        <w:gridCol w:w="2488"/>
        <w:gridCol w:w="1754"/>
        <w:gridCol w:w="2266"/>
      </w:tblGrid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45118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D74BD2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400 до 500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DA2F81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D74BD2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300 до 400 </w:t>
            </w:r>
            <w:proofErr w:type="spellStart"/>
            <w:r w:rsidR="004C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2A1DD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7958F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200 до 300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1C235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100 до 200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AA7A83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AA7A83">
        <w:trPr>
          <w:jc w:val="center"/>
        </w:trPr>
        <w:tc>
          <w:tcPr>
            <w:tcW w:w="15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83" w:rsidRDefault="00AA7A83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83" w:rsidRPr="001C2359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до 100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AA7A83">
        <w:trPr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</w:tcBorders>
          </w:tcPr>
          <w:p w:rsidR="00AA7A83" w:rsidRPr="001C2359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</w:tcBorders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D77" w:rsidRPr="00626A42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транспортных работах</w:t>
      </w:r>
    </w:p>
    <w:p w:rsid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(транспортировка зерна, зеленой массы – силоса, сенажа)</w:t>
      </w:r>
    </w:p>
    <w:p w:rsidR="00D74BD2" w:rsidRPr="00626A4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автомобилями марки КАМАЗ, МАЗ и другими аналогами</w:t>
      </w:r>
    </w:p>
    <w:p w:rsidR="00626A42" w:rsidRPr="00626A42" w:rsidRDefault="00626A4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1927"/>
        <w:gridCol w:w="3103"/>
        <w:gridCol w:w="1882"/>
        <w:gridCol w:w="1689"/>
        <w:gridCol w:w="850"/>
        <w:gridCol w:w="850"/>
        <w:gridCol w:w="850"/>
        <w:gridCol w:w="850"/>
        <w:gridCol w:w="850"/>
        <w:gridCol w:w="850"/>
      </w:tblGrid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3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ЗИЛ, ММЗ, УРАЛ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AA7A83" w:rsidRPr="001C2359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ГАЗ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К-700, 701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Т-150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МТЗ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7958F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proofErr w:type="spellStart"/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зерносушильщиков</w:t>
      </w:r>
      <w:proofErr w:type="spellEnd"/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сушке зерна</w:t>
      </w:r>
      <w:r w:rsid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</w:t>
      </w:r>
    </w:p>
    <w:p w:rsidR="00D74BD2" w:rsidRPr="001C2359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 ЗЕРНА сушилками производительностью до 10 тонн/час</w:t>
      </w:r>
    </w:p>
    <w:p w:rsidR="00D74BD2" w:rsidRPr="00626A4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7"/>
        <w:gridCol w:w="4954"/>
        <w:gridCol w:w="2840"/>
        <w:gridCol w:w="3666"/>
      </w:tblGrid>
      <w:tr w:rsidR="001C2359" w:rsidRPr="001C2359" w:rsidTr="00D74BD2">
        <w:trPr>
          <w:jc w:val="center"/>
        </w:trPr>
        <w:tc>
          <w:tcPr>
            <w:tcW w:w="2211" w:type="dxa"/>
          </w:tcPr>
          <w:p w:rsidR="00AA7A83" w:rsidRPr="001C2359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598" w:type="dxa"/>
            <w:gridSpan w:val="5"/>
          </w:tcPr>
          <w:p w:rsidR="00A57387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от 10 до 20 тонн/час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598" w:type="dxa"/>
            <w:gridSpan w:val="5"/>
          </w:tcPr>
          <w:p w:rsidR="00A57387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свыше 20 тонн/час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A9C" w:rsidRDefault="002C1A9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машинистов-операторов зерноочистительных комплексов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подготовке и очистке семян зерновых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5244"/>
        <w:gridCol w:w="4395"/>
      </w:tblGrid>
      <w:tr w:rsidR="001C2359" w:rsidRPr="001C2359" w:rsidTr="00A57387">
        <w:tc>
          <w:tcPr>
            <w:tcW w:w="283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484E31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439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семян, тонн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BD2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инженерно-технических специалистов технического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обслуживания и ремонта сельскохозяйственной техники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5244"/>
        <w:gridCol w:w="2325"/>
        <w:gridCol w:w="2070"/>
      </w:tblGrid>
      <w:tr w:rsidR="001C2359" w:rsidRPr="001C2359" w:rsidTr="00A57387">
        <w:tc>
          <w:tcPr>
            <w:tcW w:w="297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7F23E6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32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9FC" w:rsidRPr="00A57387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</w:t>
      </w:r>
    </w:p>
    <w:p w:rsidR="004309FC" w:rsidRPr="00A57387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агрономов</w:t>
      </w:r>
    </w:p>
    <w:p w:rsidR="004309FC" w:rsidRPr="007F23E6" w:rsidRDefault="004309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5244"/>
        <w:gridCol w:w="2325"/>
        <w:gridCol w:w="2070"/>
      </w:tblGrid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7F23E6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09FC" w:rsidRPr="007F23E6" w:rsidRDefault="004309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свалу зерновых и зернобобовых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969"/>
        <w:gridCol w:w="3543"/>
        <w:gridCol w:w="2127"/>
      </w:tblGrid>
      <w:tr w:rsidR="001C2359" w:rsidRPr="001C2359" w:rsidTr="00A57387">
        <w:tc>
          <w:tcPr>
            <w:tcW w:w="2977" w:type="dxa"/>
          </w:tcPr>
          <w:p w:rsidR="007F23E6" w:rsidRPr="001C2359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969" w:type="dxa"/>
          </w:tcPr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в</w:t>
            </w:r>
            <w:r w:rsidR="00A5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валки, гектар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387" w:rsidRDefault="00A573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заготовке сена (скашивание,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прессование, скирдование, вывозка)</w:t>
      </w:r>
    </w:p>
    <w:p w:rsidR="00D74BD2" w:rsidRPr="001C2359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Скашивание травы на сено</w:t>
      </w:r>
    </w:p>
    <w:p w:rsidR="00D74BD2" w:rsidRP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686"/>
        <w:gridCol w:w="3543"/>
        <w:gridCol w:w="2127"/>
      </w:tblGrid>
      <w:tr w:rsidR="001C2359" w:rsidRPr="001C2359" w:rsidTr="00D74BD2">
        <w:tc>
          <w:tcPr>
            <w:tcW w:w="3119" w:type="dxa"/>
          </w:tcPr>
          <w:p w:rsidR="007F23E6" w:rsidRPr="001C2359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Скошено, гектар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7F23E6" w:rsidRPr="001C2359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1C2359"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рессовано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</w:t>
            </w: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Вывозка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6" w:rsidRPr="001C2359" w:rsidRDefault="007F23E6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4C6F26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по заготовке зеленой массы (силоса, сенажа)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1559"/>
        <w:gridCol w:w="1843"/>
        <w:gridCol w:w="1417"/>
        <w:gridCol w:w="1701"/>
        <w:gridCol w:w="1445"/>
        <w:gridCol w:w="1674"/>
      </w:tblGrid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</w:tcPr>
          <w:p w:rsidR="001C2359" w:rsidRPr="001C2359" w:rsidRDefault="001A120F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всего, тонн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Убрано силосных, га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трав на сенаж, га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сенажа, тонн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74BD2" w:rsidRDefault="00D74BD2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Default="00D74BD2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7D" w:rsidRPr="004C6F26" w:rsidRDefault="00C24D77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74B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C2207D" w:rsidRPr="004C6F26" w:rsidSect="00875A21">
      <w:headerReference w:type="default" r:id="rId7"/>
      <w:pgSz w:w="16840" w:h="11906" w:orient="landscape"/>
      <w:pgMar w:top="1418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03" w:rsidRDefault="008C5803" w:rsidP="002C1A9C">
      <w:pPr>
        <w:spacing w:after="0" w:line="240" w:lineRule="auto"/>
      </w:pPr>
      <w:r>
        <w:separator/>
      </w:r>
    </w:p>
  </w:endnote>
  <w:endnote w:type="continuationSeparator" w:id="0">
    <w:p w:rsidR="008C5803" w:rsidRDefault="008C5803" w:rsidP="002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03" w:rsidRDefault="008C5803" w:rsidP="002C1A9C">
      <w:pPr>
        <w:spacing w:after="0" w:line="240" w:lineRule="auto"/>
      </w:pPr>
      <w:r>
        <w:separator/>
      </w:r>
    </w:p>
  </w:footnote>
  <w:footnote w:type="continuationSeparator" w:id="0">
    <w:p w:rsidR="008C5803" w:rsidRDefault="008C5803" w:rsidP="002C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6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6EB4" w:rsidRPr="00E452B2" w:rsidRDefault="00266EB4">
        <w:pPr>
          <w:pStyle w:val="aa"/>
          <w:jc w:val="center"/>
          <w:rPr>
            <w:sz w:val="20"/>
            <w:szCs w:val="20"/>
          </w:rPr>
        </w:pPr>
        <w:r w:rsidRPr="00E452B2">
          <w:rPr>
            <w:sz w:val="20"/>
            <w:szCs w:val="20"/>
          </w:rPr>
          <w:fldChar w:fldCharType="begin"/>
        </w:r>
        <w:r w:rsidRPr="00E452B2">
          <w:rPr>
            <w:sz w:val="20"/>
            <w:szCs w:val="20"/>
          </w:rPr>
          <w:instrText>PAGE   \* MERGEFORMAT</w:instrText>
        </w:r>
        <w:r w:rsidRPr="00E452B2">
          <w:rPr>
            <w:sz w:val="20"/>
            <w:szCs w:val="20"/>
          </w:rPr>
          <w:fldChar w:fldCharType="separate"/>
        </w:r>
        <w:r w:rsidR="007F23E6">
          <w:rPr>
            <w:noProof/>
            <w:sz w:val="20"/>
            <w:szCs w:val="20"/>
          </w:rPr>
          <w:t>14</w:t>
        </w:r>
        <w:r w:rsidRPr="00E452B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12"/>
    <w:rsid w:val="0005058E"/>
    <w:rsid w:val="0005562C"/>
    <w:rsid w:val="00064798"/>
    <w:rsid w:val="00072D8D"/>
    <w:rsid w:val="000A50E4"/>
    <w:rsid w:val="000B41E8"/>
    <w:rsid w:val="000B4F16"/>
    <w:rsid w:val="000E5CF5"/>
    <w:rsid w:val="001061ED"/>
    <w:rsid w:val="001268D7"/>
    <w:rsid w:val="00166950"/>
    <w:rsid w:val="0017307B"/>
    <w:rsid w:val="00186B48"/>
    <w:rsid w:val="00193E9A"/>
    <w:rsid w:val="001A120F"/>
    <w:rsid w:val="001B3413"/>
    <w:rsid w:val="001C235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66EB4"/>
    <w:rsid w:val="002761DE"/>
    <w:rsid w:val="0028451D"/>
    <w:rsid w:val="002A1DDA"/>
    <w:rsid w:val="002C1A9C"/>
    <w:rsid w:val="002C7FC6"/>
    <w:rsid w:val="00313F0A"/>
    <w:rsid w:val="0032162E"/>
    <w:rsid w:val="003378CF"/>
    <w:rsid w:val="003861A2"/>
    <w:rsid w:val="003C24A5"/>
    <w:rsid w:val="003C39D8"/>
    <w:rsid w:val="003E06DA"/>
    <w:rsid w:val="003E2007"/>
    <w:rsid w:val="00402554"/>
    <w:rsid w:val="0042076B"/>
    <w:rsid w:val="004309FC"/>
    <w:rsid w:val="0045118A"/>
    <w:rsid w:val="00484E31"/>
    <w:rsid w:val="00485A5C"/>
    <w:rsid w:val="00493503"/>
    <w:rsid w:val="004952CE"/>
    <w:rsid w:val="004A5DB7"/>
    <w:rsid w:val="004B482D"/>
    <w:rsid w:val="004C02F3"/>
    <w:rsid w:val="004C6F26"/>
    <w:rsid w:val="004E3B94"/>
    <w:rsid w:val="004E78F9"/>
    <w:rsid w:val="004F66B6"/>
    <w:rsid w:val="004F75EF"/>
    <w:rsid w:val="00535905"/>
    <w:rsid w:val="005406A6"/>
    <w:rsid w:val="00542072"/>
    <w:rsid w:val="005722E2"/>
    <w:rsid w:val="005958A6"/>
    <w:rsid w:val="005B555D"/>
    <w:rsid w:val="005C62B9"/>
    <w:rsid w:val="005E3ECF"/>
    <w:rsid w:val="005E7B5C"/>
    <w:rsid w:val="005F0657"/>
    <w:rsid w:val="00610E78"/>
    <w:rsid w:val="00623DEA"/>
    <w:rsid w:val="00626A42"/>
    <w:rsid w:val="006303A9"/>
    <w:rsid w:val="006520B6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3095"/>
    <w:rsid w:val="00767464"/>
    <w:rsid w:val="00794D12"/>
    <w:rsid w:val="007958F9"/>
    <w:rsid w:val="00797352"/>
    <w:rsid w:val="007A7876"/>
    <w:rsid w:val="007C1431"/>
    <w:rsid w:val="007C35A9"/>
    <w:rsid w:val="007F23E6"/>
    <w:rsid w:val="007F3E1F"/>
    <w:rsid w:val="008072D7"/>
    <w:rsid w:val="00814094"/>
    <w:rsid w:val="00833223"/>
    <w:rsid w:val="008411BA"/>
    <w:rsid w:val="00874ACD"/>
    <w:rsid w:val="00875A21"/>
    <w:rsid w:val="00897997"/>
    <w:rsid w:val="008C5803"/>
    <w:rsid w:val="008F6CB2"/>
    <w:rsid w:val="009132D6"/>
    <w:rsid w:val="00924CE4"/>
    <w:rsid w:val="009707FB"/>
    <w:rsid w:val="00985ECD"/>
    <w:rsid w:val="009E1CA4"/>
    <w:rsid w:val="00A13382"/>
    <w:rsid w:val="00A153B9"/>
    <w:rsid w:val="00A17280"/>
    <w:rsid w:val="00A57387"/>
    <w:rsid w:val="00A60287"/>
    <w:rsid w:val="00A607C0"/>
    <w:rsid w:val="00A63B3F"/>
    <w:rsid w:val="00A656C7"/>
    <w:rsid w:val="00A76795"/>
    <w:rsid w:val="00AA4A63"/>
    <w:rsid w:val="00AA7A83"/>
    <w:rsid w:val="00AB5FFB"/>
    <w:rsid w:val="00AD0299"/>
    <w:rsid w:val="00B04A30"/>
    <w:rsid w:val="00B36F73"/>
    <w:rsid w:val="00B4701E"/>
    <w:rsid w:val="00B47133"/>
    <w:rsid w:val="00B519C7"/>
    <w:rsid w:val="00B91B94"/>
    <w:rsid w:val="00BA1616"/>
    <w:rsid w:val="00BB4AC2"/>
    <w:rsid w:val="00BC2C18"/>
    <w:rsid w:val="00BC3106"/>
    <w:rsid w:val="00BE5F72"/>
    <w:rsid w:val="00BF2113"/>
    <w:rsid w:val="00C1773F"/>
    <w:rsid w:val="00C20EF2"/>
    <w:rsid w:val="00C2207D"/>
    <w:rsid w:val="00C24D77"/>
    <w:rsid w:val="00C32EF2"/>
    <w:rsid w:val="00C3655F"/>
    <w:rsid w:val="00C763FF"/>
    <w:rsid w:val="00C93E7D"/>
    <w:rsid w:val="00CD216C"/>
    <w:rsid w:val="00CF37E9"/>
    <w:rsid w:val="00D47C6B"/>
    <w:rsid w:val="00D5006F"/>
    <w:rsid w:val="00D74BD2"/>
    <w:rsid w:val="00D81493"/>
    <w:rsid w:val="00D92F6C"/>
    <w:rsid w:val="00D936D4"/>
    <w:rsid w:val="00DA2F81"/>
    <w:rsid w:val="00DA462E"/>
    <w:rsid w:val="00DC2B5D"/>
    <w:rsid w:val="00E440B9"/>
    <w:rsid w:val="00E452B2"/>
    <w:rsid w:val="00E527FD"/>
    <w:rsid w:val="00E825E4"/>
    <w:rsid w:val="00E82E2D"/>
    <w:rsid w:val="00E94A4A"/>
    <w:rsid w:val="00EB1098"/>
    <w:rsid w:val="00ED5AC7"/>
    <w:rsid w:val="00EF6E5B"/>
    <w:rsid w:val="00F21972"/>
    <w:rsid w:val="00F30499"/>
    <w:rsid w:val="00F67B22"/>
    <w:rsid w:val="00F745A4"/>
    <w:rsid w:val="00F83976"/>
    <w:rsid w:val="00FA1FCA"/>
    <w:rsid w:val="00FA49B7"/>
    <w:rsid w:val="00FD5491"/>
    <w:rsid w:val="00FF2F8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7004"/>
  <w15:docId w15:val="{3B4D9500-B002-418E-8A4B-56DC3D4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12</cp:revision>
  <cp:lastPrinted>2018-06-19T05:08:00Z</cp:lastPrinted>
  <dcterms:created xsi:type="dcterms:W3CDTF">2019-02-21T01:06:00Z</dcterms:created>
  <dcterms:modified xsi:type="dcterms:W3CDTF">2019-05-16T04:41:00Z</dcterms:modified>
</cp:coreProperties>
</file>